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42F" w:rsidRPr="00C84ECE" w:rsidRDefault="00AE542F" w:rsidP="00AE542F">
      <w:pPr>
        <w:keepNext/>
        <w:shd w:val="clear" w:color="auto" w:fill="FDE9D9" w:themeFill="accent6" w:themeFillTint="33"/>
        <w:spacing w:before="360"/>
        <w:outlineLvl w:val="1"/>
        <w:rPr>
          <w:rFonts w:ascii="Century Gothic" w:hAnsi="Century Gothic" w:cs="Arial"/>
          <w:b/>
          <w:bCs/>
          <w:iCs/>
          <w:sz w:val="28"/>
          <w:szCs w:val="28"/>
        </w:rPr>
      </w:pPr>
      <w:r>
        <w:rPr>
          <w:rFonts w:ascii="Century Gothic" w:hAnsi="Century Gothic" w:cs="Arial"/>
          <w:b/>
          <w:bCs/>
          <w:iCs/>
          <w:sz w:val="28"/>
          <w:szCs w:val="28"/>
        </w:rPr>
        <w:t>DP</w:t>
      </w:r>
      <w:r w:rsidRPr="00C84ECE">
        <w:rPr>
          <w:rFonts w:ascii="Century Gothic" w:hAnsi="Century Gothic" w:cs="Arial"/>
          <w:b/>
          <w:bCs/>
          <w:iCs/>
          <w:sz w:val="28"/>
          <w:szCs w:val="28"/>
        </w:rPr>
        <w:t xml:space="preserve"> Reading of the </w:t>
      </w:r>
      <w:r w:rsidRPr="00C84ECE">
        <w:rPr>
          <w:rFonts w:ascii="Century Gothic" w:hAnsi="Century Gothic" w:cs="Arial"/>
          <w:b/>
          <w:bCs/>
          <w:i/>
          <w:iCs/>
          <w:sz w:val="28"/>
          <w:szCs w:val="28"/>
        </w:rPr>
        <w:t xml:space="preserve">Application for authorization </w:t>
      </w:r>
      <w:r w:rsidRPr="00C84ECE">
        <w:rPr>
          <w:rFonts w:ascii="Century Gothic" w:hAnsi="Century Gothic" w:cs="Arial"/>
          <w:b/>
          <w:bCs/>
          <w:iCs/>
          <w:sz w:val="28"/>
          <w:szCs w:val="28"/>
        </w:rPr>
        <w:t>and verification visit report</w:t>
      </w:r>
    </w:p>
    <w:p w:rsidR="00AE542F" w:rsidRPr="00C84ECE" w:rsidRDefault="00AE542F" w:rsidP="00281CBE">
      <w:pPr>
        <w:overflowPunct w:val="0"/>
        <w:autoSpaceDE w:val="0"/>
        <w:autoSpaceDN w:val="0"/>
        <w:adjustRightInd w:val="0"/>
        <w:spacing w:afterLines="40"/>
        <w:outlineLvl w:val="0"/>
        <w:rPr>
          <w:rFonts w:ascii="Arial" w:hAnsi="Arial" w:cs="Arial"/>
          <w:sz w:val="20"/>
          <w:szCs w:val="20"/>
        </w:rPr>
      </w:pPr>
    </w:p>
    <w:p w:rsidR="00AE542F" w:rsidRPr="00C84ECE" w:rsidRDefault="00AE542F" w:rsidP="00281CBE">
      <w:pPr>
        <w:overflowPunct w:val="0"/>
        <w:autoSpaceDE w:val="0"/>
        <w:autoSpaceDN w:val="0"/>
        <w:adjustRightInd w:val="0"/>
        <w:spacing w:afterLines="40"/>
        <w:outlineLvl w:val="0"/>
        <w:rPr>
          <w:rFonts w:ascii="Arial" w:hAnsi="Arial" w:cs="Arial"/>
          <w:i/>
          <w:sz w:val="20"/>
          <w:szCs w:val="20"/>
        </w:rPr>
      </w:pPr>
      <w:r w:rsidRPr="00C84ECE">
        <w:rPr>
          <w:rFonts w:ascii="Arial" w:hAnsi="Arial" w:cs="Arial"/>
          <w:sz w:val="20"/>
          <w:szCs w:val="20"/>
        </w:rPr>
        <w:t xml:space="preserve">In order to become an IB World School offering the MYP, schools must demonstrate that certain practices and programme requirements are in place and that for others implementation is in progress. This information is available to schools in the </w:t>
      </w:r>
      <w:r w:rsidRPr="00C84ECE">
        <w:rPr>
          <w:rFonts w:ascii="Arial" w:hAnsi="Arial" w:cs="Arial"/>
          <w:i/>
          <w:sz w:val="20"/>
          <w:szCs w:val="20"/>
        </w:rPr>
        <w:t xml:space="preserve">Guide to school authorization </w:t>
      </w:r>
      <w:r>
        <w:rPr>
          <w:rFonts w:ascii="Arial" w:hAnsi="Arial" w:cs="Arial"/>
          <w:i/>
          <w:sz w:val="20"/>
          <w:szCs w:val="20"/>
        </w:rPr>
        <w:t>Diploma Programme</w:t>
      </w:r>
    </w:p>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sidRPr="00C84ECE">
        <w:rPr>
          <w:rFonts w:ascii="Arial" w:hAnsi="Arial" w:cs="Arial"/>
          <w:sz w:val="20"/>
          <w:szCs w:val="20"/>
        </w:rPr>
        <w:t xml:space="preserve">By submitting the application for authorization, the school informs the IB that it complies with the practices and programme requirements that are expected to be in place at the time of authorization. For this purpose, the school provides evidence in the form of documents and statements.  The verification visit will verify the school claim. </w:t>
      </w:r>
    </w:p>
    <w:p w:rsidR="00956A47" w:rsidRPr="00C84ECE" w:rsidRDefault="00956A47" w:rsidP="00956A47">
      <w:pPr>
        <w:keepNext/>
        <w:spacing w:before="360"/>
        <w:outlineLvl w:val="1"/>
        <w:rPr>
          <w:rFonts w:ascii="Century Gothic" w:hAnsi="Century Gothic" w:cs="Arial"/>
          <w:b/>
          <w:bCs/>
          <w:iCs/>
          <w:sz w:val="28"/>
          <w:szCs w:val="28"/>
        </w:rPr>
      </w:pPr>
      <w:r w:rsidRPr="00C84ECE">
        <w:rPr>
          <w:rFonts w:ascii="Century Gothic" w:hAnsi="Century Gothic" w:cs="Arial"/>
          <w:b/>
          <w:bCs/>
          <w:iCs/>
          <w:sz w:val="28"/>
          <w:szCs w:val="28"/>
          <w:highlight w:val="lightGray"/>
        </w:rPr>
        <w:t>Commendations, recommendations and matters to be addressed</w:t>
      </w:r>
    </w:p>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sidRPr="00C84ECE">
        <w:rPr>
          <w:rFonts w:ascii="Arial" w:hAnsi="Arial" w:cs="Arial"/>
          <w:sz w:val="20"/>
          <w:szCs w:val="20"/>
        </w:rPr>
        <w:t>Both the reader and the visiting team will be asked to provide draft commendations, recommendations and matters to be addressed based on their findings. The IB will take the final decision on these.</w:t>
      </w:r>
    </w:p>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p>
    <w:tbl>
      <w:tblPr>
        <w:tblStyle w:val="TableGrid"/>
        <w:tblW w:w="0" w:type="auto"/>
        <w:tblLook w:val="04A0"/>
      </w:tblPr>
      <w:tblGrid>
        <w:gridCol w:w="2605"/>
        <w:gridCol w:w="5963"/>
        <w:gridCol w:w="6300"/>
        <w:gridCol w:w="6282"/>
      </w:tblGrid>
      <w:tr w:rsidR="00956A47" w:rsidRPr="00C84ECE" w:rsidTr="0082487D">
        <w:tc>
          <w:tcPr>
            <w:tcW w:w="2605" w:type="dxa"/>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p>
        </w:tc>
        <w:tc>
          <w:tcPr>
            <w:tcW w:w="5963"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sz w:val="20"/>
                <w:szCs w:val="20"/>
              </w:rPr>
              <w:t>Definition</w:t>
            </w:r>
          </w:p>
        </w:tc>
        <w:tc>
          <w:tcPr>
            <w:tcW w:w="6300"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sz w:val="20"/>
                <w:szCs w:val="20"/>
              </w:rPr>
              <w:t xml:space="preserve">When </w:t>
            </w:r>
            <w:r>
              <w:rPr>
                <w:rFonts w:ascii="Arial" w:hAnsi="Arial" w:cs="Arial"/>
                <w:b/>
                <w:sz w:val="20"/>
                <w:szCs w:val="20"/>
              </w:rPr>
              <w:t>they can be used</w:t>
            </w:r>
          </w:p>
        </w:tc>
        <w:tc>
          <w:tcPr>
            <w:tcW w:w="6282"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sz w:val="20"/>
                <w:szCs w:val="20"/>
              </w:rPr>
              <w:t>How to formulate them</w:t>
            </w:r>
          </w:p>
        </w:tc>
      </w:tr>
      <w:tr w:rsidR="00956A47" w:rsidRPr="00C84ECE" w:rsidTr="0082487D">
        <w:tc>
          <w:tcPr>
            <w:tcW w:w="2605"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sz w:val="20"/>
                <w:szCs w:val="20"/>
              </w:rPr>
              <w:t>Commendations</w:t>
            </w:r>
          </w:p>
        </w:tc>
        <w:tc>
          <w:tcPr>
            <w:tcW w:w="5963" w:type="dxa"/>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sidRPr="00C84ECE">
              <w:rPr>
                <w:rFonts w:ascii="Arial" w:hAnsi="Arial" w:cs="Arial"/>
                <w:sz w:val="20"/>
                <w:szCs w:val="20"/>
              </w:rPr>
              <w:t>These relate to school practices that are beyond the requirements for authorization and will benefit the implementation of the programme.</w:t>
            </w:r>
          </w:p>
        </w:tc>
        <w:tc>
          <w:tcPr>
            <w:tcW w:w="6300" w:type="dxa"/>
          </w:tcPr>
          <w:p w:rsidR="00956A47" w:rsidRDefault="00956A47" w:rsidP="0082487D">
            <w:pPr>
              <w:overflowPunct w:val="0"/>
              <w:autoSpaceDE w:val="0"/>
              <w:autoSpaceDN w:val="0"/>
              <w:adjustRightInd w:val="0"/>
              <w:outlineLvl w:val="0"/>
              <w:rPr>
                <w:rFonts w:ascii="Arial" w:hAnsi="Arial" w:cs="Arial"/>
                <w:b/>
                <w:sz w:val="20"/>
                <w:szCs w:val="20"/>
              </w:rPr>
            </w:pPr>
            <w:r>
              <w:rPr>
                <w:rFonts w:ascii="Arial" w:hAnsi="Arial" w:cs="Arial"/>
                <w:b/>
                <w:sz w:val="20"/>
                <w:szCs w:val="20"/>
              </w:rPr>
              <w:t xml:space="preserve">Only if the reader and/or team find that </w:t>
            </w:r>
          </w:p>
          <w:p w:rsidR="00956A47" w:rsidRDefault="00956A47" w:rsidP="00281CBE">
            <w:pPr>
              <w:pStyle w:val="ListParagraph"/>
              <w:numPr>
                <w:ilvl w:val="0"/>
                <w:numId w:val="67"/>
              </w:numPr>
              <w:overflowPunct w:val="0"/>
              <w:autoSpaceDE w:val="0"/>
              <w:autoSpaceDN w:val="0"/>
              <w:adjustRightInd w:val="0"/>
              <w:spacing w:afterLines="40"/>
              <w:outlineLvl w:val="0"/>
              <w:rPr>
                <w:rFonts w:ascii="Arial" w:hAnsi="Arial" w:cs="Arial"/>
                <w:b/>
                <w:sz w:val="20"/>
                <w:szCs w:val="20"/>
              </w:rPr>
            </w:pPr>
            <w:r w:rsidRPr="00E16BE1">
              <w:rPr>
                <w:rFonts w:ascii="Arial" w:hAnsi="Arial" w:cs="Arial"/>
                <w:b/>
                <w:sz w:val="20"/>
                <w:szCs w:val="20"/>
              </w:rPr>
              <w:t xml:space="preserve">the practice or programme requirement is in place or in progress as required and </w:t>
            </w:r>
          </w:p>
          <w:p w:rsidR="00956A47" w:rsidRPr="00E16BE1" w:rsidRDefault="00956A47" w:rsidP="00281CBE">
            <w:pPr>
              <w:pStyle w:val="ListParagraph"/>
              <w:numPr>
                <w:ilvl w:val="0"/>
                <w:numId w:val="67"/>
              </w:numPr>
              <w:overflowPunct w:val="0"/>
              <w:autoSpaceDE w:val="0"/>
              <w:autoSpaceDN w:val="0"/>
              <w:adjustRightInd w:val="0"/>
              <w:spacing w:afterLines="40"/>
              <w:outlineLvl w:val="0"/>
              <w:rPr>
                <w:rFonts w:ascii="Arial" w:hAnsi="Arial" w:cs="Arial"/>
                <w:b/>
                <w:sz w:val="20"/>
                <w:szCs w:val="20"/>
              </w:rPr>
            </w:pPr>
            <w:r w:rsidRPr="00E16BE1">
              <w:rPr>
                <w:rFonts w:ascii="Arial" w:hAnsi="Arial" w:cs="Arial"/>
                <w:b/>
                <w:sz w:val="20"/>
                <w:szCs w:val="20"/>
              </w:rPr>
              <w:t>the schools practices are beyond the requirements</w:t>
            </w:r>
          </w:p>
        </w:tc>
        <w:tc>
          <w:tcPr>
            <w:tcW w:w="6282" w:type="dxa"/>
            <w:vMerge w:val="restart"/>
          </w:tcPr>
          <w:p w:rsidR="00956A47" w:rsidRPr="008B794C" w:rsidRDefault="00956A47" w:rsidP="00281CBE">
            <w:pPr>
              <w:pStyle w:val="ListParagraph"/>
              <w:numPr>
                <w:ilvl w:val="0"/>
                <w:numId w:val="67"/>
              </w:numPr>
              <w:overflowPunct w:val="0"/>
              <w:autoSpaceDE w:val="0"/>
              <w:autoSpaceDN w:val="0"/>
              <w:adjustRightInd w:val="0"/>
              <w:spacing w:afterLines="40"/>
              <w:outlineLvl w:val="0"/>
              <w:rPr>
                <w:rFonts w:ascii="Arial" w:hAnsi="Arial" w:cs="Arial"/>
                <w:sz w:val="20"/>
                <w:szCs w:val="20"/>
              </w:rPr>
            </w:pPr>
            <w:r w:rsidRPr="008B794C">
              <w:rPr>
                <w:rFonts w:ascii="Arial" w:hAnsi="Arial" w:cs="Arial"/>
                <w:sz w:val="20"/>
                <w:szCs w:val="20"/>
              </w:rPr>
              <w:t>The template gives examples. These can be adapted to the situation of the school to make them more concrete.</w:t>
            </w:r>
          </w:p>
          <w:p w:rsidR="00956A47" w:rsidRPr="008B794C" w:rsidRDefault="00956A47" w:rsidP="00281CBE">
            <w:pPr>
              <w:pStyle w:val="ListParagraph"/>
              <w:numPr>
                <w:ilvl w:val="0"/>
                <w:numId w:val="67"/>
              </w:numPr>
              <w:overflowPunct w:val="0"/>
              <w:autoSpaceDE w:val="0"/>
              <w:autoSpaceDN w:val="0"/>
              <w:adjustRightInd w:val="0"/>
              <w:spacing w:afterLines="40"/>
              <w:outlineLvl w:val="0"/>
              <w:rPr>
                <w:rFonts w:ascii="Arial" w:hAnsi="Arial" w:cs="Arial"/>
                <w:sz w:val="20"/>
                <w:szCs w:val="20"/>
              </w:rPr>
            </w:pPr>
            <w:r w:rsidRPr="008B794C">
              <w:rPr>
                <w:rFonts w:ascii="Arial" w:hAnsi="Arial" w:cs="Arial"/>
                <w:sz w:val="20"/>
                <w:szCs w:val="20"/>
              </w:rPr>
              <w:t xml:space="preserve">Commendations should refer to specific examples that demonstrate practice beyond the requirements. </w:t>
            </w:r>
          </w:p>
          <w:p w:rsidR="00956A47" w:rsidRPr="008B794C" w:rsidRDefault="00956A47" w:rsidP="00281CBE">
            <w:pPr>
              <w:pStyle w:val="ListParagraph"/>
              <w:numPr>
                <w:ilvl w:val="0"/>
                <w:numId w:val="67"/>
              </w:numPr>
              <w:overflowPunct w:val="0"/>
              <w:autoSpaceDE w:val="0"/>
              <w:autoSpaceDN w:val="0"/>
              <w:adjustRightInd w:val="0"/>
              <w:spacing w:afterLines="40"/>
              <w:outlineLvl w:val="0"/>
              <w:rPr>
                <w:rFonts w:ascii="Arial" w:hAnsi="Arial" w:cs="Arial"/>
                <w:sz w:val="20"/>
                <w:szCs w:val="20"/>
              </w:rPr>
            </w:pPr>
            <w:r w:rsidRPr="008B794C">
              <w:rPr>
                <w:rFonts w:ascii="Arial" w:hAnsi="Arial" w:cs="Arial"/>
                <w:sz w:val="20"/>
                <w:szCs w:val="20"/>
              </w:rPr>
              <w:t>Commendations and recommendations may not refer to specific people within the school.</w:t>
            </w:r>
          </w:p>
        </w:tc>
      </w:tr>
      <w:tr w:rsidR="00956A47" w:rsidRPr="00C84ECE" w:rsidTr="0082487D">
        <w:tc>
          <w:tcPr>
            <w:tcW w:w="2605"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sz w:val="20"/>
                <w:szCs w:val="20"/>
              </w:rPr>
              <w:t>Recommendations</w:t>
            </w:r>
          </w:p>
        </w:tc>
        <w:tc>
          <w:tcPr>
            <w:tcW w:w="5963" w:type="dxa"/>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sidRPr="00C84ECE">
              <w:rPr>
                <w:rFonts w:ascii="Arial" w:hAnsi="Arial" w:cs="Arial"/>
                <w:sz w:val="20"/>
                <w:szCs w:val="20"/>
              </w:rPr>
              <w:t>These provide guidance for the school on further developing the programme.</w:t>
            </w:r>
          </w:p>
        </w:tc>
        <w:tc>
          <w:tcPr>
            <w:tcW w:w="6300" w:type="dxa"/>
          </w:tcPr>
          <w:p w:rsidR="00956A47" w:rsidRDefault="00956A47" w:rsidP="0082487D">
            <w:pPr>
              <w:overflowPunct w:val="0"/>
              <w:autoSpaceDE w:val="0"/>
              <w:autoSpaceDN w:val="0"/>
              <w:adjustRightInd w:val="0"/>
              <w:outlineLvl w:val="0"/>
              <w:rPr>
                <w:rFonts w:ascii="Arial" w:hAnsi="Arial" w:cs="Arial"/>
                <w:b/>
                <w:sz w:val="20"/>
                <w:szCs w:val="20"/>
              </w:rPr>
            </w:pPr>
            <w:r>
              <w:rPr>
                <w:rFonts w:ascii="Arial" w:hAnsi="Arial" w:cs="Arial"/>
                <w:b/>
                <w:sz w:val="20"/>
                <w:szCs w:val="20"/>
              </w:rPr>
              <w:t xml:space="preserve">Only if the reader and/or team find that </w:t>
            </w:r>
          </w:p>
          <w:p w:rsidR="00956A47" w:rsidRPr="00E16BE1" w:rsidRDefault="00956A47" w:rsidP="00281CBE">
            <w:pPr>
              <w:pStyle w:val="ListParagraph"/>
              <w:numPr>
                <w:ilvl w:val="0"/>
                <w:numId w:val="68"/>
              </w:numPr>
              <w:overflowPunct w:val="0"/>
              <w:autoSpaceDE w:val="0"/>
              <w:autoSpaceDN w:val="0"/>
              <w:adjustRightInd w:val="0"/>
              <w:spacing w:afterLines="40"/>
              <w:outlineLvl w:val="0"/>
              <w:rPr>
                <w:rFonts w:ascii="Arial" w:hAnsi="Arial" w:cs="Arial"/>
                <w:sz w:val="20"/>
                <w:szCs w:val="20"/>
              </w:rPr>
            </w:pPr>
            <w:r w:rsidRPr="00E16BE1">
              <w:rPr>
                <w:rFonts w:ascii="Arial" w:hAnsi="Arial" w:cs="Arial"/>
                <w:b/>
                <w:sz w:val="20"/>
                <w:szCs w:val="20"/>
              </w:rPr>
              <w:t xml:space="preserve">the practice or programme requirement is in place or in progress as required but </w:t>
            </w:r>
          </w:p>
          <w:p w:rsidR="00956A47" w:rsidRPr="00E16BE1" w:rsidRDefault="00956A47" w:rsidP="00281CBE">
            <w:pPr>
              <w:pStyle w:val="ListParagraph"/>
              <w:numPr>
                <w:ilvl w:val="0"/>
                <w:numId w:val="68"/>
              </w:numPr>
              <w:overflowPunct w:val="0"/>
              <w:autoSpaceDE w:val="0"/>
              <w:autoSpaceDN w:val="0"/>
              <w:adjustRightInd w:val="0"/>
              <w:spacing w:afterLines="40"/>
              <w:outlineLvl w:val="0"/>
              <w:rPr>
                <w:rFonts w:ascii="Arial" w:hAnsi="Arial" w:cs="Arial"/>
                <w:sz w:val="20"/>
                <w:szCs w:val="20"/>
              </w:rPr>
            </w:pPr>
            <w:r w:rsidRPr="00E16BE1">
              <w:rPr>
                <w:rFonts w:ascii="Arial" w:hAnsi="Arial" w:cs="Arial"/>
                <w:b/>
                <w:sz w:val="20"/>
                <w:szCs w:val="20"/>
              </w:rPr>
              <w:t xml:space="preserve">there are areas which need </w:t>
            </w:r>
            <w:r>
              <w:rPr>
                <w:rFonts w:ascii="Arial" w:hAnsi="Arial" w:cs="Arial"/>
                <w:b/>
                <w:sz w:val="20"/>
                <w:szCs w:val="20"/>
              </w:rPr>
              <w:t xml:space="preserve">consideration </w:t>
            </w:r>
            <w:r w:rsidRPr="00E16BE1">
              <w:rPr>
                <w:rFonts w:ascii="Arial" w:hAnsi="Arial" w:cs="Arial"/>
                <w:b/>
                <w:sz w:val="20"/>
                <w:szCs w:val="20"/>
              </w:rPr>
              <w:t>for further development of the programme</w:t>
            </w:r>
          </w:p>
        </w:tc>
        <w:tc>
          <w:tcPr>
            <w:tcW w:w="6282" w:type="dxa"/>
            <w:vMerge/>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p>
        </w:tc>
      </w:tr>
      <w:tr w:rsidR="00956A47" w:rsidRPr="00C84ECE" w:rsidTr="0082487D">
        <w:tc>
          <w:tcPr>
            <w:tcW w:w="2605" w:type="dxa"/>
          </w:tcPr>
          <w:p w:rsidR="00956A47" w:rsidRPr="00C84ECE" w:rsidRDefault="00956A47" w:rsidP="00281CBE">
            <w:pPr>
              <w:overflowPunct w:val="0"/>
              <w:autoSpaceDE w:val="0"/>
              <w:autoSpaceDN w:val="0"/>
              <w:adjustRightInd w:val="0"/>
              <w:spacing w:afterLines="40"/>
              <w:outlineLvl w:val="0"/>
              <w:rPr>
                <w:rFonts w:ascii="Arial" w:hAnsi="Arial" w:cs="Arial"/>
                <w:b/>
                <w:sz w:val="20"/>
                <w:szCs w:val="20"/>
              </w:rPr>
            </w:pPr>
            <w:r w:rsidRPr="00C84ECE">
              <w:rPr>
                <w:rFonts w:ascii="Arial" w:hAnsi="Arial" w:cs="Arial"/>
                <w:b/>
                <w:bCs/>
                <w:iCs/>
                <w:sz w:val="20"/>
                <w:szCs w:val="20"/>
              </w:rPr>
              <w:t>Matters to be addressed</w:t>
            </w:r>
          </w:p>
        </w:tc>
        <w:tc>
          <w:tcPr>
            <w:tcW w:w="5963" w:type="dxa"/>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sidRPr="00C84ECE">
              <w:rPr>
                <w:rFonts w:ascii="Arial" w:hAnsi="Arial" w:cs="Arial"/>
                <w:sz w:val="20"/>
                <w:szCs w:val="20"/>
              </w:rPr>
              <w:t xml:space="preserve">In certain cases there are </w:t>
            </w:r>
            <w:r w:rsidRPr="00C84ECE">
              <w:rPr>
                <w:rFonts w:ascii="Arial" w:hAnsi="Arial" w:cs="Arial"/>
                <w:bCs/>
                <w:iCs/>
                <w:sz w:val="20"/>
                <w:szCs w:val="20"/>
              </w:rPr>
              <w:t>areas within a school’s practice that, if not addressed immediately, will jeopardize the integrity of the programme and, thus, the school’s entitlement to be considered an IB World School for the programme</w:t>
            </w:r>
          </w:p>
        </w:tc>
        <w:tc>
          <w:tcPr>
            <w:tcW w:w="6300" w:type="dxa"/>
          </w:tcPr>
          <w:p w:rsidR="00956A47" w:rsidRPr="00BB4A0A" w:rsidRDefault="00956A47" w:rsidP="00281CBE">
            <w:pPr>
              <w:overflowPunct w:val="0"/>
              <w:autoSpaceDE w:val="0"/>
              <w:autoSpaceDN w:val="0"/>
              <w:adjustRightInd w:val="0"/>
              <w:spacing w:afterLines="40"/>
              <w:outlineLvl w:val="0"/>
              <w:rPr>
                <w:rFonts w:ascii="Arial" w:hAnsi="Arial" w:cs="Arial"/>
                <w:b/>
                <w:sz w:val="20"/>
                <w:szCs w:val="20"/>
              </w:rPr>
            </w:pPr>
            <w:r>
              <w:rPr>
                <w:rFonts w:ascii="Arial" w:hAnsi="Arial" w:cs="Arial"/>
                <w:b/>
                <w:sz w:val="20"/>
                <w:szCs w:val="20"/>
              </w:rPr>
              <w:t>Only if a practice or</w:t>
            </w:r>
            <w:r w:rsidRPr="00BB4A0A">
              <w:rPr>
                <w:rFonts w:ascii="Arial" w:hAnsi="Arial" w:cs="Arial"/>
                <w:b/>
                <w:sz w:val="20"/>
                <w:szCs w:val="20"/>
              </w:rPr>
              <w:t xml:space="preserve"> programme requirement that must be in place is not in place</w:t>
            </w:r>
            <w:r>
              <w:rPr>
                <w:rFonts w:ascii="Arial" w:hAnsi="Arial" w:cs="Arial"/>
                <w:b/>
                <w:sz w:val="20"/>
                <w:szCs w:val="20"/>
              </w:rPr>
              <w:t>.</w:t>
            </w:r>
          </w:p>
        </w:tc>
        <w:tc>
          <w:tcPr>
            <w:tcW w:w="6282" w:type="dxa"/>
          </w:tcPr>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r>
              <w:rPr>
                <w:rFonts w:ascii="Arial" w:hAnsi="Arial" w:cs="Arial"/>
                <w:sz w:val="20"/>
                <w:szCs w:val="20"/>
              </w:rPr>
              <w:t>Formulation is</w:t>
            </w:r>
            <w:r w:rsidRPr="00C84ECE">
              <w:rPr>
                <w:rFonts w:ascii="Arial" w:hAnsi="Arial" w:cs="Arial"/>
                <w:sz w:val="20"/>
                <w:szCs w:val="20"/>
              </w:rPr>
              <w:t xml:space="preserve"> prescribed in the template.</w:t>
            </w:r>
          </w:p>
        </w:tc>
      </w:tr>
    </w:tbl>
    <w:p w:rsidR="00956A47" w:rsidRPr="00C84ECE" w:rsidRDefault="00956A47" w:rsidP="00281CBE">
      <w:pPr>
        <w:overflowPunct w:val="0"/>
        <w:autoSpaceDE w:val="0"/>
        <w:autoSpaceDN w:val="0"/>
        <w:adjustRightInd w:val="0"/>
        <w:spacing w:afterLines="40"/>
        <w:outlineLvl w:val="0"/>
        <w:rPr>
          <w:rFonts w:ascii="Arial" w:hAnsi="Arial" w:cs="Arial"/>
          <w:sz w:val="20"/>
          <w:szCs w:val="20"/>
        </w:rPr>
      </w:pPr>
    </w:p>
    <w:p w:rsidR="00956A47" w:rsidRPr="00C84ECE" w:rsidRDefault="00956A47" w:rsidP="00956A47">
      <w:pPr>
        <w:keepNext/>
        <w:spacing w:before="360"/>
        <w:outlineLvl w:val="1"/>
        <w:rPr>
          <w:rFonts w:ascii="Century Gothic" w:hAnsi="Century Gothic" w:cs="Arial"/>
          <w:b/>
          <w:bCs/>
          <w:iCs/>
          <w:sz w:val="28"/>
          <w:szCs w:val="28"/>
        </w:rPr>
      </w:pPr>
      <w:r w:rsidRPr="00C84ECE">
        <w:rPr>
          <w:rFonts w:ascii="Century Gothic" w:hAnsi="Century Gothic" w:cs="Arial"/>
          <w:b/>
          <w:bCs/>
          <w:iCs/>
          <w:sz w:val="28"/>
          <w:szCs w:val="28"/>
          <w:highlight w:val="lightGray"/>
        </w:rPr>
        <w:t>Practices and requirements that must be in place</w:t>
      </w:r>
    </w:p>
    <w:p w:rsidR="00956A47" w:rsidRPr="00864A9F" w:rsidRDefault="00956A47" w:rsidP="00DF1A7D">
      <w:pPr>
        <w:pStyle w:val="ListParagraph"/>
        <w:numPr>
          <w:ilvl w:val="0"/>
          <w:numId w:val="69"/>
        </w:numPr>
        <w:autoSpaceDE w:val="0"/>
        <w:autoSpaceDN w:val="0"/>
        <w:adjustRightInd w:val="0"/>
        <w:spacing w:before="120"/>
        <w:rPr>
          <w:rFonts w:ascii="Arial" w:hAnsi="Arial" w:cs="Arial"/>
          <w:bCs/>
          <w:iCs/>
          <w:sz w:val="20"/>
          <w:szCs w:val="20"/>
        </w:rPr>
      </w:pPr>
      <w:r w:rsidRPr="00864A9F">
        <w:rPr>
          <w:rFonts w:ascii="Arial" w:hAnsi="Arial" w:cs="Arial"/>
          <w:bCs/>
          <w:iCs/>
          <w:sz w:val="20"/>
          <w:szCs w:val="20"/>
        </w:rPr>
        <w:t>The IB has identified some practices and programme requirements that must be “in place”. The absence</w:t>
      </w:r>
      <w:r>
        <w:rPr>
          <w:rFonts w:ascii="Arial" w:hAnsi="Arial" w:cs="Arial"/>
          <w:bCs/>
          <w:iCs/>
          <w:sz w:val="20"/>
          <w:szCs w:val="20"/>
        </w:rPr>
        <w:t xml:space="preserve"> </w:t>
      </w:r>
      <w:r w:rsidRPr="00864A9F">
        <w:rPr>
          <w:rFonts w:ascii="Arial" w:hAnsi="Arial" w:cs="Arial"/>
          <w:bCs/>
          <w:iCs/>
          <w:sz w:val="20"/>
          <w:szCs w:val="20"/>
        </w:rPr>
        <w:t>of these practices and requirements in a school may endanger the integrity of the programme.</w:t>
      </w:r>
    </w:p>
    <w:p w:rsidR="00956A47" w:rsidRPr="00864A9F" w:rsidRDefault="00956A47" w:rsidP="00DF1A7D">
      <w:pPr>
        <w:pStyle w:val="ListParagraph"/>
        <w:numPr>
          <w:ilvl w:val="0"/>
          <w:numId w:val="69"/>
        </w:numPr>
        <w:autoSpaceDE w:val="0"/>
        <w:autoSpaceDN w:val="0"/>
        <w:adjustRightInd w:val="0"/>
        <w:spacing w:before="120"/>
        <w:rPr>
          <w:rFonts w:ascii="Arial" w:hAnsi="Arial" w:cs="Arial"/>
          <w:bCs/>
          <w:iCs/>
          <w:sz w:val="20"/>
          <w:szCs w:val="20"/>
        </w:rPr>
      </w:pPr>
      <w:r w:rsidRPr="00864A9F">
        <w:rPr>
          <w:rFonts w:ascii="Arial" w:hAnsi="Arial" w:cs="Arial"/>
          <w:bCs/>
          <w:iCs/>
          <w:sz w:val="20"/>
          <w:szCs w:val="20"/>
        </w:rPr>
        <w:t xml:space="preserve">The focus of the reader and the visiting team will be on the practices and programme requirements that must be in place. </w:t>
      </w:r>
    </w:p>
    <w:p w:rsidR="00956A47" w:rsidRPr="00864A9F" w:rsidRDefault="00956A47" w:rsidP="00DF1A7D">
      <w:pPr>
        <w:pStyle w:val="ListParagraph"/>
        <w:keepNext/>
        <w:numPr>
          <w:ilvl w:val="0"/>
          <w:numId w:val="69"/>
        </w:numPr>
        <w:outlineLvl w:val="1"/>
        <w:rPr>
          <w:rFonts w:ascii="Arial" w:hAnsi="Arial" w:cs="Arial"/>
          <w:bCs/>
          <w:iCs/>
          <w:sz w:val="20"/>
          <w:szCs w:val="20"/>
        </w:rPr>
      </w:pPr>
      <w:r>
        <w:rPr>
          <w:rFonts w:ascii="Arial" w:hAnsi="Arial" w:cs="Arial"/>
          <w:bCs/>
          <w:iCs/>
          <w:sz w:val="20"/>
          <w:szCs w:val="20"/>
        </w:rPr>
        <w:t>T</w:t>
      </w:r>
      <w:r w:rsidRPr="00864A9F">
        <w:rPr>
          <w:rFonts w:ascii="Arial" w:hAnsi="Arial" w:cs="Arial"/>
          <w:bCs/>
          <w:iCs/>
          <w:sz w:val="20"/>
          <w:szCs w:val="20"/>
        </w:rPr>
        <w:t xml:space="preserve">he reader and visiting team will note their findings </w:t>
      </w:r>
      <w:r>
        <w:rPr>
          <w:rFonts w:ascii="Arial" w:hAnsi="Arial" w:cs="Arial"/>
          <w:bCs/>
          <w:iCs/>
          <w:sz w:val="20"/>
          <w:szCs w:val="20"/>
        </w:rPr>
        <w:t>f</w:t>
      </w:r>
      <w:r w:rsidRPr="00864A9F">
        <w:rPr>
          <w:rFonts w:ascii="Arial" w:hAnsi="Arial" w:cs="Arial"/>
          <w:bCs/>
          <w:iCs/>
          <w:sz w:val="20"/>
          <w:szCs w:val="20"/>
        </w:rPr>
        <w:t xml:space="preserve">or each practice and </w:t>
      </w:r>
      <w:r w:rsidRPr="00864A9F">
        <w:rPr>
          <w:rFonts w:ascii="Arial" w:hAnsi="Arial" w:cs="Arial"/>
          <w:sz w:val="20"/>
          <w:szCs w:val="20"/>
        </w:rPr>
        <w:t>programme</w:t>
      </w:r>
      <w:r w:rsidRPr="00864A9F">
        <w:rPr>
          <w:rFonts w:ascii="Arial" w:hAnsi="Arial" w:cs="Arial"/>
          <w:bCs/>
          <w:iCs/>
          <w:sz w:val="20"/>
          <w:szCs w:val="20"/>
        </w:rPr>
        <w:t xml:space="preserve"> requirement that must be in place.</w:t>
      </w:r>
    </w:p>
    <w:p w:rsidR="00956A47" w:rsidRPr="00C84ECE" w:rsidRDefault="00956A47" w:rsidP="00956A47">
      <w:pPr>
        <w:keepNext/>
        <w:spacing w:before="360"/>
        <w:outlineLvl w:val="1"/>
        <w:rPr>
          <w:rFonts w:ascii="Century Gothic" w:hAnsi="Century Gothic" w:cs="Arial"/>
          <w:b/>
          <w:bCs/>
          <w:iCs/>
          <w:sz w:val="28"/>
          <w:szCs w:val="28"/>
        </w:rPr>
      </w:pPr>
      <w:r w:rsidRPr="00C84ECE">
        <w:rPr>
          <w:rFonts w:ascii="Century Gothic" w:hAnsi="Century Gothic" w:cs="Arial"/>
          <w:b/>
          <w:bCs/>
          <w:iCs/>
          <w:sz w:val="28"/>
          <w:szCs w:val="28"/>
          <w:highlight w:val="lightGray"/>
        </w:rPr>
        <w:t>Practices and requirements which must be in progress</w:t>
      </w:r>
    </w:p>
    <w:p w:rsidR="00956A47" w:rsidRDefault="00956A47" w:rsidP="00DF1A7D">
      <w:pPr>
        <w:pStyle w:val="ListParagraph"/>
        <w:numPr>
          <w:ilvl w:val="0"/>
          <w:numId w:val="70"/>
        </w:numPr>
        <w:overflowPunct w:val="0"/>
        <w:autoSpaceDE w:val="0"/>
        <w:autoSpaceDN w:val="0"/>
        <w:adjustRightInd w:val="0"/>
        <w:spacing w:before="120"/>
        <w:outlineLvl w:val="0"/>
        <w:rPr>
          <w:rFonts w:ascii="Arial" w:hAnsi="Arial" w:cs="Arial"/>
          <w:sz w:val="20"/>
          <w:szCs w:val="20"/>
        </w:rPr>
      </w:pPr>
      <w:r w:rsidRPr="00864A9F">
        <w:rPr>
          <w:rFonts w:ascii="Arial" w:hAnsi="Arial" w:cs="Arial"/>
          <w:sz w:val="20"/>
          <w:szCs w:val="20"/>
        </w:rPr>
        <w:t>The IB has identified some practices and programme requirements for which the school must show that “implementation is in progress”. The school will show progress in their planning at the time of authorization.</w:t>
      </w:r>
    </w:p>
    <w:p w:rsidR="00956A47" w:rsidRPr="00CA7659" w:rsidRDefault="00956A47" w:rsidP="00DF1A7D">
      <w:pPr>
        <w:pStyle w:val="ListParagraph"/>
        <w:keepNext/>
        <w:numPr>
          <w:ilvl w:val="0"/>
          <w:numId w:val="70"/>
        </w:numPr>
        <w:overflowPunct w:val="0"/>
        <w:autoSpaceDE w:val="0"/>
        <w:autoSpaceDN w:val="0"/>
        <w:adjustRightInd w:val="0"/>
        <w:spacing w:before="120"/>
        <w:outlineLvl w:val="1"/>
        <w:rPr>
          <w:rFonts w:ascii="Arial" w:hAnsi="Arial" w:cs="Arial"/>
          <w:b/>
          <w:bCs/>
          <w:iCs/>
          <w:sz w:val="20"/>
          <w:szCs w:val="20"/>
        </w:rPr>
      </w:pPr>
      <w:r w:rsidRPr="00CA7659">
        <w:rPr>
          <w:rFonts w:ascii="Arial" w:hAnsi="Arial" w:cs="Arial"/>
          <w:sz w:val="20"/>
          <w:szCs w:val="20"/>
        </w:rPr>
        <w:t xml:space="preserve">The practices and programme requirements that must be in progress are closely linked to </w:t>
      </w:r>
      <w:r>
        <w:rPr>
          <w:rFonts w:ascii="Arial" w:hAnsi="Arial" w:cs="Arial"/>
          <w:sz w:val="20"/>
          <w:szCs w:val="20"/>
        </w:rPr>
        <w:t>those</w:t>
      </w:r>
      <w:r w:rsidRPr="00CA7659">
        <w:rPr>
          <w:rFonts w:ascii="Arial" w:hAnsi="Arial" w:cs="Arial"/>
          <w:sz w:val="20"/>
          <w:szCs w:val="20"/>
        </w:rPr>
        <w:t xml:space="preserve"> that must be in place </w:t>
      </w:r>
      <w:r>
        <w:rPr>
          <w:rFonts w:ascii="Arial" w:hAnsi="Arial" w:cs="Arial"/>
          <w:sz w:val="20"/>
          <w:szCs w:val="20"/>
        </w:rPr>
        <w:t>at the time of authorization</w:t>
      </w:r>
      <w:r w:rsidRPr="00CA7659">
        <w:rPr>
          <w:rFonts w:ascii="Arial" w:hAnsi="Arial" w:cs="Arial"/>
          <w:sz w:val="20"/>
          <w:szCs w:val="20"/>
        </w:rPr>
        <w:t xml:space="preserve">. </w:t>
      </w:r>
      <w:r>
        <w:rPr>
          <w:rFonts w:ascii="Arial" w:hAnsi="Arial" w:cs="Arial"/>
          <w:sz w:val="20"/>
          <w:szCs w:val="20"/>
        </w:rPr>
        <w:t>Therefore, they will be in progress if the ones that must be in place are effectively in place. Thus, the reader and visiting team will not be asked to record whether those that must be in progress are effectively in progress.</w:t>
      </w:r>
    </w:p>
    <w:p w:rsidR="00956A47" w:rsidRPr="00CD4A3D" w:rsidRDefault="00956A47" w:rsidP="00DF1A7D">
      <w:pPr>
        <w:pStyle w:val="ListParagraph"/>
        <w:keepNext/>
        <w:numPr>
          <w:ilvl w:val="0"/>
          <w:numId w:val="70"/>
        </w:numPr>
        <w:outlineLvl w:val="1"/>
        <w:rPr>
          <w:rFonts w:ascii="Arial" w:hAnsi="Arial" w:cs="Arial"/>
          <w:b/>
          <w:bCs/>
          <w:iCs/>
          <w:sz w:val="20"/>
          <w:szCs w:val="20"/>
        </w:rPr>
      </w:pPr>
      <w:r w:rsidRPr="00CA7659">
        <w:rPr>
          <w:rFonts w:ascii="Arial" w:hAnsi="Arial" w:cs="Arial"/>
          <w:b/>
          <w:bCs/>
          <w:iCs/>
          <w:sz w:val="20"/>
          <w:szCs w:val="20"/>
        </w:rPr>
        <w:t>T</w:t>
      </w:r>
      <w:r w:rsidRPr="00CA7659">
        <w:rPr>
          <w:rFonts w:ascii="Arial" w:hAnsi="Arial" w:cs="Arial"/>
          <w:bCs/>
          <w:iCs/>
          <w:sz w:val="20"/>
          <w:szCs w:val="20"/>
        </w:rPr>
        <w:t>he reader and visiting team will</w:t>
      </w:r>
    </w:p>
    <w:p w:rsidR="00956A47" w:rsidRPr="00CD4A3D" w:rsidRDefault="00956A47" w:rsidP="00DF1A7D">
      <w:pPr>
        <w:pStyle w:val="ListParagraph"/>
        <w:keepNext/>
        <w:numPr>
          <w:ilvl w:val="1"/>
          <w:numId w:val="70"/>
        </w:numPr>
        <w:outlineLvl w:val="1"/>
        <w:rPr>
          <w:rFonts w:ascii="Arial" w:hAnsi="Arial" w:cs="Arial"/>
          <w:b/>
          <w:bCs/>
          <w:iCs/>
          <w:sz w:val="20"/>
          <w:szCs w:val="20"/>
        </w:rPr>
      </w:pPr>
      <w:r>
        <w:rPr>
          <w:rFonts w:ascii="Arial" w:hAnsi="Arial" w:cs="Arial"/>
          <w:bCs/>
          <w:iCs/>
          <w:sz w:val="20"/>
          <w:szCs w:val="20"/>
        </w:rPr>
        <w:t xml:space="preserve">Only note their findings in cases where there is a commendation or recommendation for the practice or </w:t>
      </w:r>
      <w:r w:rsidRPr="00CA7659">
        <w:rPr>
          <w:rFonts w:ascii="Arial" w:hAnsi="Arial" w:cs="Arial"/>
          <w:sz w:val="20"/>
          <w:szCs w:val="20"/>
        </w:rPr>
        <w:t>programm</w:t>
      </w:r>
      <w:r w:rsidRPr="00CA7659">
        <w:rPr>
          <w:rFonts w:ascii="Arial" w:hAnsi="Arial" w:cs="Arial"/>
          <w:bCs/>
          <w:iCs/>
          <w:sz w:val="20"/>
          <w:szCs w:val="20"/>
        </w:rPr>
        <w:t xml:space="preserve">e requirements that must be in progress </w:t>
      </w:r>
    </w:p>
    <w:p w:rsidR="00956A47" w:rsidRPr="00CD4A3D" w:rsidRDefault="00956A47" w:rsidP="00DF1A7D">
      <w:pPr>
        <w:pStyle w:val="ListParagraph"/>
        <w:keepNext/>
        <w:numPr>
          <w:ilvl w:val="1"/>
          <w:numId w:val="70"/>
        </w:numPr>
        <w:outlineLvl w:val="1"/>
        <w:rPr>
          <w:rFonts w:ascii="Arial" w:hAnsi="Arial" w:cs="Arial"/>
          <w:b/>
          <w:bCs/>
          <w:iCs/>
          <w:sz w:val="20"/>
          <w:szCs w:val="20"/>
        </w:rPr>
      </w:pPr>
      <w:r>
        <w:rPr>
          <w:rFonts w:ascii="Arial" w:hAnsi="Arial" w:cs="Arial"/>
          <w:bCs/>
          <w:iCs/>
          <w:sz w:val="20"/>
          <w:szCs w:val="20"/>
        </w:rPr>
        <w:t>M</w:t>
      </w:r>
      <w:r w:rsidRPr="00CD4A3D">
        <w:rPr>
          <w:rFonts w:ascii="Arial" w:hAnsi="Arial" w:cs="Arial"/>
          <w:bCs/>
          <w:iCs/>
          <w:sz w:val="20"/>
          <w:szCs w:val="20"/>
        </w:rPr>
        <w:t>ark that they have checked the practice or programme requirement that must be in progress, in all other cases</w:t>
      </w:r>
    </w:p>
    <w:p w:rsidR="00956A47" w:rsidRPr="00CD4A3D" w:rsidRDefault="00956A47" w:rsidP="00956A47">
      <w:pPr>
        <w:keepNext/>
        <w:spacing w:before="360"/>
        <w:outlineLvl w:val="1"/>
        <w:rPr>
          <w:rFonts w:ascii="Century Gothic" w:hAnsi="Century Gothic" w:cs="Arial"/>
          <w:b/>
          <w:bCs/>
          <w:iCs/>
          <w:sz w:val="28"/>
          <w:szCs w:val="28"/>
          <w:highlight w:val="lightGray"/>
        </w:rPr>
      </w:pPr>
      <w:r w:rsidRPr="00CD4A3D">
        <w:rPr>
          <w:rFonts w:ascii="Century Gothic" w:hAnsi="Century Gothic" w:cs="Arial"/>
          <w:b/>
          <w:bCs/>
          <w:iCs/>
          <w:sz w:val="28"/>
          <w:szCs w:val="28"/>
          <w:highlight w:val="lightGray"/>
        </w:rPr>
        <w:t>List of findings</w:t>
      </w:r>
    </w:p>
    <w:p w:rsidR="00956A47" w:rsidRPr="00CD4A3D" w:rsidRDefault="00956A47" w:rsidP="00DF1A7D">
      <w:pPr>
        <w:pStyle w:val="ListParagraph"/>
        <w:keepNext/>
        <w:numPr>
          <w:ilvl w:val="0"/>
          <w:numId w:val="71"/>
        </w:numPr>
        <w:outlineLvl w:val="1"/>
        <w:rPr>
          <w:rFonts w:ascii="Arial" w:hAnsi="Arial" w:cs="Arial"/>
          <w:bCs/>
          <w:iCs/>
          <w:sz w:val="20"/>
          <w:szCs w:val="20"/>
        </w:rPr>
      </w:pPr>
      <w:r w:rsidRPr="00CD4A3D">
        <w:rPr>
          <w:rFonts w:ascii="Arial" w:hAnsi="Arial" w:cs="Arial"/>
          <w:bCs/>
          <w:iCs/>
          <w:sz w:val="20"/>
          <w:szCs w:val="20"/>
        </w:rPr>
        <w:t>The findings listed in the table are possible examples. The reader or visiting team can add others.</w:t>
      </w:r>
    </w:p>
    <w:p w:rsidR="00956A47" w:rsidRPr="00CD4A3D" w:rsidRDefault="00956A47" w:rsidP="00DF1A7D">
      <w:pPr>
        <w:pStyle w:val="ListParagraph"/>
        <w:keepNext/>
        <w:numPr>
          <w:ilvl w:val="0"/>
          <w:numId w:val="71"/>
        </w:numPr>
        <w:outlineLvl w:val="1"/>
        <w:rPr>
          <w:rFonts w:ascii="Arial" w:hAnsi="Arial" w:cs="Arial"/>
          <w:bCs/>
          <w:iCs/>
          <w:sz w:val="20"/>
          <w:szCs w:val="20"/>
        </w:rPr>
      </w:pPr>
      <w:r w:rsidRPr="00CD4A3D">
        <w:rPr>
          <w:rFonts w:ascii="Arial" w:hAnsi="Arial" w:cs="Arial"/>
          <w:bCs/>
          <w:iCs/>
          <w:sz w:val="20"/>
          <w:szCs w:val="20"/>
        </w:rPr>
        <w:t>Not all findings need to be evidenced in order for the practice of programme requirement to be in place or in progress</w:t>
      </w:r>
    </w:p>
    <w:p w:rsidR="00956A47" w:rsidRPr="00CD4A3D" w:rsidRDefault="00956A47" w:rsidP="00DF1A7D">
      <w:pPr>
        <w:pStyle w:val="ListParagraph"/>
        <w:keepNext/>
        <w:numPr>
          <w:ilvl w:val="0"/>
          <w:numId w:val="71"/>
        </w:numPr>
        <w:outlineLvl w:val="1"/>
        <w:rPr>
          <w:rFonts w:ascii="Arial" w:hAnsi="Arial" w:cs="Arial"/>
          <w:bCs/>
          <w:iCs/>
          <w:sz w:val="20"/>
          <w:szCs w:val="20"/>
        </w:rPr>
      </w:pPr>
      <w:r w:rsidRPr="00CD4A3D">
        <w:rPr>
          <w:rFonts w:ascii="Arial" w:hAnsi="Arial" w:cs="Arial"/>
          <w:bCs/>
          <w:iCs/>
          <w:sz w:val="20"/>
          <w:szCs w:val="20"/>
        </w:rPr>
        <w:t xml:space="preserve">The reader </w:t>
      </w:r>
      <w:r>
        <w:rPr>
          <w:rFonts w:ascii="Arial" w:hAnsi="Arial" w:cs="Arial"/>
          <w:bCs/>
          <w:iCs/>
          <w:sz w:val="20"/>
          <w:szCs w:val="20"/>
        </w:rPr>
        <w:t>and</w:t>
      </w:r>
      <w:r w:rsidRPr="00CD4A3D">
        <w:rPr>
          <w:rFonts w:ascii="Arial" w:hAnsi="Arial" w:cs="Arial"/>
          <w:bCs/>
          <w:iCs/>
          <w:sz w:val="20"/>
          <w:szCs w:val="20"/>
        </w:rPr>
        <w:t xml:space="preserve"> visiting team will use their professional judgment in deciding on the outcome</w:t>
      </w:r>
    </w:p>
    <w:p w:rsidR="00956A47" w:rsidRPr="00C84ECE" w:rsidRDefault="00956A47" w:rsidP="00956A47">
      <w:pPr>
        <w:keepNext/>
        <w:spacing w:before="360"/>
        <w:outlineLvl w:val="1"/>
        <w:rPr>
          <w:rFonts w:ascii="Century Gothic" w:hAnsi="Century Gothic" w:cs="Arial"/>
          <w:b/>
          <w:bCs/>
          <w:iCs/>
          <w:sz w:val="28"/>
          <w:szCs w:val="28"/>
          <w:highlight w:val="lightGray"/>
        </w:rPr>
      </w:pPr>
      <w:r w:rsidRPr="00C84ECE">
        <w:rPr>
          <w:rFonts w:ascii="Century Gothic" w:hAnsi="Century Gothic" w:cs="Arial"/>
          <w:b/>
          <w:bCs/>
          <w:iCs/>
          <w:sz w:val="28"/>
          <w:szCs w:val="28"/>
          <w:highlight w:val="lightGray"/>
        </w:rPr>
        <w:t xml:space="preserve">Findings from the </w:t>
      </w:r>
      <w:r w:rsidRPr="00663F89">
        <w:rPr>
          <w:rFonts w:ascii="Century Gothic" w:hAnsi="Century Gothic" w:cs="Arial"/>
          <w:b/>
          <w:bCs/>
          <w:i/>
          <w:iCs/>
          <w:sz w:val="28"/>
          <w:szCs w:val="28"/>
          <w:highlight w:val="lightGray"/>
        </w:rPr>
        <w:t>Application for authorization</w:t>
      </w:r>
    </w:p>
    <w:p w:rsidR="00956A47" w:rsidRPr="004A47C7" w:rsidRDefault="00956A47" w:rsidP="00281CBE">
      <w:pPr>
        <w:pStyle w:val="ListParagraph"/>
        <w:numPr>
          <w:ilvl w:val="0"/>
          <w:numId w:val="72"/>
        </w:numPr>
        <w:tabs>
          <w:tab w:val="left" w:pos="11775"/>
        </w:tabs>
        <w:overflowPunct w:val="0"/>
        <w:autoSpaceDE w:val="0"/>
        <w:autoSpaceDN w:val="0"/>
        <w:adjustRightInd w:val="0"/>
        <w:spacing w:afterLines="40"/>
        <w:outlineLvl w:val="0"/>
        <w:rPr>
          <w:rFonts w:ascii="Arial" w:hAnsi="Arial" w:cs="Arial"/>
          <w:sz w:val="20"/>
          <w:szCs w:val="20"/>
        </w:rPr>
      </w:pPr>
      <w:r w:rsidRPr="004A47C7">
        <w:rPr>
          <w:rFonts w:ascii="Arial" w:hAnsi="Arial" w:cs="Arial"/>
          <w:sz w:val="20"/>
          <w:szCs w:val="20"/>
        </w:rPr>
        <w:t xml:space="preserve">The appropriate sections and questions are listed with each practice and programme requirement </w:t>
      </w:r>
    </w:p>
    <w:p w:rsidR="00956A47" w:rsidRPr="004A47C7" w:rsidRDefault="00956A47" w:rsidP="00281CBE">
      <w:pPr>
        <w:pStyle w:val="ListParagraph"/>
        <w:numPr>
          <w:ilvl w:val="0"/>
          <w:numId w:val="72"/>
        </w:numPr>
        <w:overflowPunct w:val="0"/>
        <w:autoSpaceDE w:val="0"/>
        <w:autoSpaceDN w:val="0"/>
        <w:adjustRightInd w:val="0"/>
        <w:spacing w:afterLines="40"/>
        <w:outlineLvl w:val="0"/>
        <w:rPr>
          <w:rFonts w:ascii="Arial" w:hAnsi="Arial" w:cs="Arial"/>
          <w:sz w:val="20"/>
          <w:szCs w:val="20"/>
        </w:rPr>
      </w:pPr>
      <w:r w:rsidRPr="004A47C7">
        <w:rPr>
          <w:rFonts w:ascii="Arial" w:hAnsi="Arial" w:cs="Arial"/>
          <w:sz w:val="20"/>
          <w:szCs w:val="20"/>
        </w:rPr>
        <w:t>‘SD’ stands for supporting document</w:t>
      </w:r>
    </w:p>
    <w:p w:rsidR="00956A47" w:rsidRPr="004A47C7" w:rsidRDefault="00956A47" w:rsidP="00281CBE">
      <w:pPr>
        <w:pStyle w:val="ListParagraph"/>
        <w:numPr>
          <w:ilvl w:val="0"/>
          <w:numId w:val="72"/>
        </w:numPr>
        <w:overflowPunct w:val="0"/>
        <w:autoSpaceDE w:val="0"/>
        <w:autoSpaceDN w:val="0"/>
        <w:adjustRightInd w:val="0"/>
        <w:spacing w:afterLines="40"/>
        <w:outlineLvl w:val="0"/>
        <w:rPr>
          <w:rFonts w:ascii="Arial" w:hAnsi="Arial" w:cs="Arial"/>
          <w:b/>
          <w:sz w:val="20"/>
          <w:szCs w:val="20"/>
        </w:rPr>
      </w:pPr>
      <w:r w:rsidRPr="004A47C7">
        <w:rPr>
          <w:rFonts w:ascii="Arial" w:hAnsi="Arial" w:cs="Arial"/>
          <w:b/>
          <w:sz w:val="20"/>
          <w:szCs w:val="20"/>
        </w:rPr>
        <w:t>The school’s action plan should be consulted on each of the practices and programme requirements</w:t>
      </w:r>
    </w:p>
    <w:p w:rsidR="002D4B0A" w:rsidRPr="00C84ECE" w:rsidRDefault="002D4B0A" w:rsidP="00281CBE">
      <w:pPr>
        <w:overflowPunct w:val="0"/>
        <w:autoSpaceDE w:val="0"/>
        <w:autoSpaceDN w:val="0"/>
        <w:adjustRightInd w:val="0"/>
        <w:spacing w:afterLines="40"/>
        <w:outlineLvl w:val="0"/>
        <w:rPr>
          <w:rFonts w:ascii="Arial" w:hAnsi="Arial" w:cs="Arial"/>
          <w:b/>
          <w:sz w:val="20"/>
          <w:szCs w:val="20"/>
        </w:rPr>
      </w:pPr>
    </w:p>
    <w:p w:rsidR="00AE542F" w:rsidRPr="00C84ECE" w:rsidRDefault="00AE542F" w:rsidP="00AE542F">
      <w:pPr>
        <w:rPr>
          <w:rFonts w:ascii="Arial" w:hAnsi="Arial" w:cs="Arial"/>
          <w:sz w:val="20"/>
          <w:szCs w:val="20"/>
        </w:rPr>
      </w:pPr>
    </w:p>
    <w:p w:rsidR="00AE542F" w:rsidRPr="00C84ECE" w:rsidRDefault="00AE542F" w:rsidP="00AE542F">
      <w:pPr>
        <w:rPr>
          <w:rFonts w:ascii="Arial" w:hAnsi="Arial" w:cs="Arial"/>
          <w:sz w:val="20"/>
          <w:szCs w:val="20"/>
        </w:rPr>
      </w:pPr>
    </w:p>
    <w:tbl>
      <w:tblPr>
        <w:tblStyle w:val="TableGrid"/>
        <w:tblW w:w="0" w:type="auto"/>
        <w:tblLook w:val="04A0"/>
      </w:tblPr>
      <w:tblGrid>
        <w:gridCol w:w="3279"/>
        <w:gridCol w:w="10689"/>
        <w:gridCol w:w="1890"/>
        <w:gridCol w:w="5310"/>
      </w:tblGrid>
      <w:tr w:rsidR="00AE542F" w:rsidRPr="00C84ECE" w:rsidTr="00AE542F">
        <w:trPr>
          <w:trHeight w:val="429"/>
        </w:trPr>
        <w:tc>
          <w:tcPr>
            <w:tcW w:w="3279" w:type="dxa"/>
            <w:tcBorders>
              <w:right w:val="single" w:sz="4" w:space="0" w:color="auto"/>
            </w:tcBorders>
            <w:vAlign w:val="center"/>
          </w:tcPr>
          <w:p w:rsidR="00AE542F" w:rsidRPr="00C84ECE" w:rsidRDefault="00AE542F" w:rsidP="00AE542F">
            <w:pPr>
              <w:keepNext/>
              <w:outlineLvl w:val="1"/>
              <w:rPr>
                <w:rFonts w:ascii="Arial" w:hAnsi="Arial" w:cs="Arial"/>
                <w:b/>
                <w:bCs/>
                <w:iCs/>
                <w:sz w:val="20"/>
                <w:szCs w:val="20"/>
              </w:rPr>
            </w:pPr>
            <w:r w:rsidRPr="00C84ECE">
              <w:rPr>
                <w:rFonts w:ascii="Arial" w:hAnsi="Arial" w:cs="Arial"/>
                <w:b/>
                <w:bCs/>
                <w:iCs/>
                <w:sz w:val="20"/>
                <w:szCs w:val="20"/>
              </w:rPr>
              <w:t xml:space="preserve">Name of school </w:t>
            </w:r>
          </w:p>
        </w:tc>
        <w:tc>
          <w:tcPr>
            <w:tcW w:w="10689" w:type="dxa"/>
            <w:tcBorders>
              <w:right w:val="single" w:sz="4" w:space="0" w:color="auto"/>
            </w:tcBorders>
            <w:vAlign w:val="center"/>
          </w:tcPr>
          <w:p w:rsidR="00AE542F" w:rsidRPr="00C84ECE" w:rsidRDefault="00AE542F" w:rsidP="00AE542F">
            <w:pPr>
              <w:rPr>
                <w:b/>
                <w:bCs/>
                <w:sz w:val="24"/>
                <w:szCs w:val="24"/>
              </w:rPr>
            </w:pPr>
          </w:p>
        </w:tc>
        <w:tc>
          <w:tcPr>
            <w:tcW w:w="1890" w:type="dxa"/>
            <w:tcBorders>
              <w:right w:val="single" w:sz="4" w:space="0" w:color="auto"/>
            </w:tcBorders>
            <w:vAlign w:val="center"/>
          </w:tcPr>
          <w:p w:rsidR="00AE542F" w:rsidRPr="00C84ECE" w:rsidRDefault="00AE542F" w:rsidP="00AE542F">
            <w:pPr>
              <w:keepNext/>
              <w:outlineLvl w:val="1"/>
              <w:rPr>
                <w:rFonts w:ascii="Arial" w:hAnsi="Arial" w:cs="Arial"/>
                <w:b/>
                <w:bCs/>
                <w:iCs/>
                <w:sz w:val="20"/>
                <w:szCs w:val="20"/>
              </w:rPr>
            </w:pPr>
            <w:r w:rsidRPr="00C84ECE">
              <w:rPr>
                <w:rFonts w:ascii="Arial" w:hAnsi="Arial" w:cs="Arial"/>
                <w:b/>
                <w:bCs/>
                <w:iCs/>
                <w:sz w:val="20"/>
                <w:szCs w:val="20"/>
              </w:rPr>
              <w:t>IB school code</w:t>
            </w:r>
          </w:p>
        </w:tc>
        <w:tc>
          <w:tcPr>
            <w:tcW w:w="5310" w:type="dxa"/>
            <w:tcBorders>
              <w:left w:val="single" w:sz="4" w:space="0" w:color="auto"/>
            </w:tcBorders>
            <w:vAlign w:val="center"/>
          </w:tcPr>
          <w:p w:rsidR="00AE542F" w:rsidRPr="00C84ECE" w:rsidRDefault="00AE542F" w:rsidP="00AE542F">
            <w:pPr>
              <w:rPr>
                <w:b/>
                <w:bCs/>
                <w:sz w:val="24"/>
                <w:szCs w:val="24"/>
              </w:rPr>
            </w:pPr>
          </w:p>
        </w:tc>
      </w:tr>
      <w:tr w:rsidR="00AE542F" w:rsidTr="00AE542F">
        <w:trPr>
          <w:trHeight w:val="429"/>
        </w:trPr>
        <w:tc>
          <w:tcPr>
            <w:tcW w:w="3279" w:type="dxa"/>
            <w:tcBorders>
              <w:right w:val="single" w:sz="4" w:space="0" w:color="auto"/>
            </w:tcBorders>
            <w:vAlign w:val="center"/>
          </w:tcPr>
          <w:p w:rsidR="00AE542F" w:rsidRPr="00C84ECE" w:rsidRDefault="00AE542F" w:rsidP="00AE542F">
            <w:pPr>
              <w:keepNext/>
              <w:outlineLvl w:val="1"/>
              <w:rPr>
                <w:rFonts w:ascii="Arial" w:hAnsi="Arial" w:cs="Arial"/>
                <w:b/>
                <w:bCs/>
                <w:iCs/>
                <w:sz w:val="20"/>
                <w:szCs w:val="20"/>
              </w:rPr>
            </w:pPr>
            <w:r w:rsidRPr="00C84ECE">
              <w:rPr>
                <w:rFonts w:ascii="Arial" w:hAnsi="Arial" w:cs="Arial"/>
                <w:b/>
                <w:bCs/>
                <w:iCs/>
                <w:sz w:val="20"/>
                <w:szCs w:val="20"/>
              </w:rPr>
              <w:t>Date of submission</w:t>
            </w:r>
          </w:p>
        </w:tc>
        <w:tc>
          <w:tcPr>
            <w:tcW w:w="17889" w:type="dxa"/>
            <w:gridSpan w:val="3"/>
            <w:vAlign w:val="center"/>
          </w:tcPr>
          <w:p w:rsidR="00AE542F" w:rsidRPr="00C84ECE" w:rsidRDefault="00AE542F" w:rsidP="00AE542F">
            <w:pPr>
              <w:rPr>
                <w:b/>
                <w:bCs/>
                <w:sz w:val="24"/>
                <w:szCs w:val="24"/>
              </w:rPr>
            </w:pPr>
          </w:p>
        </w:tc>
      </w:tr>
    </w:tbl>
    <w:p w:rsidR="0081624B" w:rsidRPr="00447266" w:rsidRDefault="0081624B">
      <w:pPr>
        <w:rPr>
          <w:rFonts w:ascii="Arial" w:hAnsi="Arial" w:cs="Arial"/>
          <w:sz w:val="20"/>
          <w:szCs w:val="20"/>
        </w:rPr>
      </w:pPr>
    </w:p>
    <w:p w:rsidR="00F46573" w:rsidRPr="00DA18F1" w:rsidRDefault="00F46573" w:rsidP="00E83507">
      <w:pPr>
        <w:rPr>
          <w:rFonts w:ascii="Arial" w:hAnsi="Arial" w:cs="Arial"/>
          <w:b/>
          <w:bCs/>
          <w:iCs/>
          <w:sz w:val="28"/>
          <w:szCs w:val="28"/>
        </w:rPr>
      </w:pPr>
      <w:r w:rsidRPr="00DA18F1">
        <w:rPr>
          <w:rFonts w:ascii="Arial" w:hAnsi="Arial" w:cs="Arial"/>
          <w:b/>
          <w:bCs/>
          <w:iCs/>
          <w:sz w:val="28"/>
          <w:szCs w:val="28"/>
        </w:rPr>
        <w:t>Section A: Philosophy</w:t>
      </w:r>
    </w:p>
    <w:p w:rsidR="00F46573" w:rsidRPr="00465C5B" w:rsidRDefault="00F46573" w:rsidP="001777EE">
      <w:pPr>
        <w:keepNext/>
        <w:tabs>
          <w:tab w:val="left" w:pos="2010"/>
        </w:tabs>
        <w:spacing w:before="240"/>
        <w:outlineLvl w:val="1"/>
        <w:rPr>
          <w:rFonts w:ascii="Arial" w:hAnsi="Arial" w:cs="Arial"/>
          <w:b/>
          <w:bCs/>
          <w:i/>
          <w:iCs/>
          <w:sz w:val="14"/>
          <w:szCs w:val="14"/>
        </w:rPr>
      </w:pPr>
      <w:r w:rsidRPr="00DA18F1">
        <w:rPr>
          <w:rFonts w:ascii="Century Gothic" w:hAnsi="Century Gothic" w:cs="Arial"/>
          <w:b/>
          <w:bCs/>
          <w:sz w:val="22"/>
          <w:szCs w:val="22"/>
        </w:rPr>
        <w:t>Standard A:</w:t>
      </w:r>
      <w:r w:rsidRPr="00465C5B">
        <w:rPr>
          <w:rFonts w:ascii="Arial" w:hAnsi="Arial" w:cs="Arial"/>
          <w:b/>
          <w:bCs/>
          <w:sz w:val="14"/>
          <w:szCs w:val="14"/>
        </w:rPr>
        <w:tab/>
      </w:r>
    </w:p>
    <w:p w:rsidR="00F46573" w:rsidRPr="00465C5B" w:rsidRDefault="00F46573" w:rsidP="00F46573">
      <w:pPr>
        <w:keepNext/>
        <w:outlineLvl w:val="1"/>
        <w:rPr>
          <w:rFonts w:ascii="Arial" w:hAnsi="Arial" w:cs="Arial"/>
          <w:b/>
          <w:bCs/>
          <w:color w:val="A6A6A6"/>
          <w:sz w:val="14"/>
          <w:szCs w:val="14"/>
        </w:rPr>
      </w:pPr>
      <w:r w:rsidRPr="00DA18F1">
        <w:rPr>
          <w:rFonts w:ascii="Century Gothic" w:hAnsi="Century Gothic" w:cs="Arial"/>
          <w:b/>
          <w:bCs/>
          <w:color w:val="A6A6A6"/>
          <w:sz w:val="20"/>
          <w:szCs w:val="20"/>
        </w:rPr>
        <w:t>The school’s educational beliefs and values reflect IB philosophy.</w:t>
      </w:r>
      <w:r w:rsidRPr="00465C5B">
        <w:rPr>
          <w:rFonts w:ascii="Arial" w:hAnsi="Arial" w:cs="Arial"/>
          <w:b/>
          <w:bCs/>
          <w:color w:val="A6A6A6"/>
          <w:sz w:val="14"/>
          <w:szCs w:val="14"/>
        </w:rPr>
        <w:tab/>
      </w:r>
    </w:p>
    <w:p w:rsidR="00FD4F77" w:rsidRPr="00465C5B" w:rsidRDefault="00FD4F77" w:rsidP="00F46573">
      <w:pPr>
        <w:keepNext/>
        <w:outlineLvl w:val="1"/>
        <w:rPr>
          <w:rFonts w:ascii="Arial" w:hAnsi="Arial" w:cs="Arial"/>
          <w:b/>
          <w:bCs/>
          <w:color w:val="A6A6A6"/>
          <w:sz w:val="14"/>
          <w:szCs w:val="14"/>
        </w:rPr>
      </w:pPr>
    </w:p>
    <w:tbl>
      <w:tblPr>
        <w:tblStyle w:val="TableGrid"/>
        <w:tblW w:w="0" w:type="auto"/>
        <w:tblInd w:w="250" w:type="dxa"/>
        <w:tblLook w:val="04A0"/>
      </w:tblPr>
      <w:tblGrid>
        <w:gridCol w:w="1118"/>
        <w:gridCol w:w="8280"/>
      </w:tblGrid>
      <w:tr w:rsidR="00FD4F77" w:rsidRPr="00465C5B" w:rsidTr="00D0411B">
        <w:tc>
          <w:tcPr>
            <w:tcW w:w="1118" w:type="dxa"/>
            <w:shd w:val="clear" w:color="auto" w:fill="FABF8F" w:themeFill="accent6" w:themeFillTint="99"/>
          </w:tcPr>
          <w:p w:rsidR="00FD4F77" w:rsidRPr="00465C5B" w:rsidRDefault="00FD4F77" w:rsidP="00945EFE">
            <w:pPr>
              <w:rPr>
                <w:rFonts w:ascii="Arial" w:hAnsi="Arial" w:cs="Arial"/>
                <w:sz w:val="14"/>
                <w:szCs w:val="14"/>
              </w:rPr>
            </w:pPr>
          </w:p>
        </w:tc>
        <w:tc>
          <w:tcPr>
            <w:tcW w:w="8280" w:type="dxa"/>
          </w:tcPr>
          <w:p w:rsidR="00FD4F77" w:rsidRPr="00DA18F1" w:rsidRDefault="00FD4F77" w:rsidP="00945EFE">
            <w:pPr>
              <w:rPr>
                <w:rFonts w:ascii="Arial" w:hAnsi="Arial" w:cs="Arial"/>
                <w:sz w:val="20"/>
                <w:szCs w:val="20"/>
              </w:rPr>
            </w:pPr>
            <w:r w:rsidRPr="00DA18F1">
              <w:rPr>
                <w:rFonts w:ascii="Arial" w:hAnsi="Arial" w:cs="Arial"/>
                <w:sz w:val="20"/>
                <w:szCs w:val="20"/>
              </w:rPr>
              <w:t>Practices that must be in place or contain requirements that must be in place</w:t>
            </w:r>
          </w:p>
        </w:tc>
      </w:tr>
      <w:tr w:rsidR="00FD4F77" w:rsidRPr="00465C5B" w:rsidTr="00D0411B">
        <w:tc>
          <w:tcPr>
            <w:tcW w:w="1118" w:type="dxa"/>
            <w:shd w:val="clear" w:color="auto" w:fill="DAEEF3" w:themeFill="accent5" w:themeFillTint="33"/>
          </w:tcPr>
          <w:p w:rsidR="00FD4F77" w:rsidRPr="00465C5B" w:rsidRDefault="00FD4F77" w:rsidP="00945EFE">
            <w:pPr>
              <w:rPr>
                <w:rFonts w:ascii="Arial" w:hAnsi="Arial" w:cs="Arial"/>
                <w:sz w:val="14"/>
                <w:szCs w:val="14"/>
              </w:rPr>
            </w:pPr>
          </w:p>
        </w:tc>
        <w:tc>
          <w:tcPr>
            <w:tcW w:w="8280" w:type="dxa"/>
          </w:tcPr>
          <w:p w:rsidR="00FD4F77" w:rsidRPr="00DA18F1" w:rsidRDefault="00FD4F77" w:rsidP="00945EFE">
            <w:pPr>
              <w:rPr>
                <w:rFonts w:ascii="Arial" w:hAnsi="Arial" w:cs="Arial"/>
                <w:sz w:val="20"/>
                <w:szCs w:val="20"/>
              </w:rPr>
            </w:pPr>
            <w:r w:rsidRPr="00DA18F1">
              <w:rPr>
                <w:rFonts w:ascii="Arial" w:hAnsi="Arial" w:cs="Arial"/>
                <w:sz w:val="20"/>
                <w:szCs w:val="20"/>
              </w:rPr>
              <w:t>Practices that must be in progress</w:t>
            </w:r>
          </w:p>
        </w:tc>
      </w:tr>
    </w:tbl>
    <w:p w:rsidR="00FD4F77" w:rsidRPr="00465C5B" w:rsidRDefault="00FD4F77" w:rsidP="00F46573">
      <w:pPr>
        <w:keepNext/>
        <w:outlineLvl w:val="1"/>
        <w:rPr>
          <w:rFonts w:ascii="Arial" w:hAnsi="Arial" w:cs="Arial"/>
          <w:b/>
          <w:bCs/>
          <w:color w:val="A6A6A6"/>
          <w:sz w:val="14"/>
          <w:szCs w:val="14"/>
        </w:rPr>
      </w:pPr>
    </w:p>
    <w:p w:rsidR="00182556" w:rsidRPr="00465C5B" w:rsidRDefault="00182556" w:rsidP="00F46573">
      <w:pPr>
        <w:keepNext/>
        <w:outlineLvl w:val="1"/>
        <w:rPr>
          <w:rFonts w:ascii="Arial" w:hAnsi="Arial" w:cs="Arial"/>
          <w:b/>
          <w:bCs/>
          <w:color w:val="A6A6A6"/>
          <w:sz w:val="14"/>
          <w:szCs w:val="1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159"/>
        <w:gridCol w:w="4140"/>
        <w:gridCol w:w="900"/>
        <w:gridCol w:w="5760"/>
        <w:gridCol w:w="900"/>
        <w:gridCol w:w="2160"/>
        <w:gridCol w:w="2340"/>
        <w:gridCol w:w="2700"/>
      </w:tblGrid>
      <w:tr w:rsidR="00E83507" w:rsidRPr="00DA18F1" w:rsidTr="00485323">
        <w:trPr>
          <w:trHeight w:val="333"/>
          <w:tblHeader/>
        </w:trPr>
        <w:tc>
          <w:tcPr>
            <w:tcW w:w="3690" w:type="dxa"/>
            <w:gridSpan w:val="2"/>
            <w:vMerge w:val="restart"/>
            <w:shd w:val="clear" w:color="auto" w:fill="FDE9D9" w:themeFill="accent6" w:themeFillTint="33"/>
            <w:vAlign w:val="center"/>
          </w:tcPr>
          <w:p w:rsidR="00E83507" w:rsidRPr="00DA18F1" w:rsidRDefault="00E83507" w:rsidP="009464AD">
            <w:pPr>
              <w:spacing w:after="60"/>
              <w:outlineLvl w:val="5"/>
              <w:rPr>
                <w:rFonts w:ascii="Arial" w:hAnsi="Arial" w:cs="Arial"/>
                <w:b/>
                <w:sz w:val="16"/>
                <w:szCs w:val="16"/>
              </w:rPr>
            </w:pPr>
            <w:r w:rsidRPr="00DA18F1">
              <w:rPr>
                <w:rFonts w:ascii="Arial" w:hAnsi="Arial" w:cs="Arial"/>
                <w:b/>
                <w:sz w:val="16"/>
                <w:szCs w:val="16"/>
              </w:rPr>
              <w:t>Practices</w:t>
            </w:r>
          </w:p>
        </w:tc>
        <w:tc>
          <w:tcPr>
            <w:tcW w:w="504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666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2160" w:type="dxa"/>
            <w:vMerge w:val="restart"/>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sz w:val="16"/>
                <w:szCs w:val="16"/>
              </w:rPr>
              <w:t>Possible commendations</w:t>
            </w:r>
          </w:p>
        </w:tc>
        <w:tc>
          <w:tcPr>
            <w:tcW w:w="2340" w:type="dxa"/>
            <w:vMerge w:val="restart"/>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color w:val="000000"/>
                <w:sz w:val="16"/>
                <w:szCs w:val="16"/>
              </w:rPr>
              <w:t>Possible recommendations</w:t>
            </w:r>
          </w:p>
        </w:tc>
        <w:tc>
          <w:tcPr>
            <w:tcW w:w="2700" w:type="dxa"/>
            <w:vMerge w:val="restart"/>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color w:val="000000"/>
                <w:sz w:val="16"/>
                <w:szCs w:val="16"/>
              </w:rPr>
            </w:pPr>
            <w:r w:rsidRPr="00DA18F1">
              <w:rPr>
                <w:rFonts w:ascii="Arial" w:hAnsi="Arial" w:cs="Arial"/>
                <w:b/>
                <w:color w:val="000000"/>
                <w:sz w:val="16"/>
                <w:szCs w:val="16"/>
              </w:rPr>
              <w:t>MTBA</w:t>
            </w:r>
          </w:p>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color w:val="000000"/>
                <w:sz w:val="16"/>
                <w:szCs w:val="16"/>
              </w:rPr>
              <w:t>The school ensures that:</w:t>
            </w:r>
          </w:p>
        </w:tc>
      </w:tr>
      <w:tr w:rsidR="00E83507" w:rsidRPr="00DA18F1" w:rsidTr="00485323">
        <w:trPr>
          <w:trHeight w:val="333"/>
          <w:tblHeader/>
        </w:trPr>
        <w:tc>
          <w:tcPr>
            <w:tcW w:w="3690" w:type="dxa"/>
            <w:gridSpan w:val="2"/>
            <w:vMerge/>
            <w:shd w:val="clear" w:color="auto" w:fill="FDE9D9" w:themeFill="accent6" w:themeFillTint="33"/>
            <w:vAlign w:val="center"/>
          </w:tcPr>
          <w:p w:rsidR="00E83507" w:rsidRPr="00DA18F1" w:rsidRDefault="00E83507" w:rsidP="009464AD">
            <w:pPr>
              <w:spacing w:after="60"/>
              <w:outlineLvl w:val="5"/>
              <w:rPr>
                <w:rFonts w:ascii="Arial" w:hAnsi="Arial" w:cs="Arial"/>
                <w:b/>
                <w:sz w:val="16"/>
                <w:szCs w:val="16"/>
              </w:rPr>
            </w:pPr>
          </w:p>
        </w:tc>
        <w:tc>
          <w:tcPr>
            <w:tcW w:w="4140" w:type="dxa"/>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sz w:val="16"/>
                <w:szCs w:val="16"/>
              </w:rPr>
              <w:t>Findings of the reader</w:t>
            </w:r>
          </w:p>
        </w:tc>
        <w:tc>
          <w:tcPr>
            <w:tcW w:w="900" w:type="dxa"/>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sz w:val="16"/>
                <w:szCs w:val="16"/>
              </w:rPr>
              <w:t>Practice in place</w:t>
            </w:r>
            <w:r>
              <w:rPr>
                <w:rFonts w:ascii="Arial" w:hAnsi="Arial" w:cs="Arial"/>
                <w:b/>
                <w:sz w:val="16"/>
                <w:szCs w:val="16"/>
              </w:rPr>
              <w:t>?</w:t>
            </w:r>
          </w:p>
        </w:tc>
        <w:tc>
          <w:tcPr>
            <w:tcW w:w="5760" w:type="dxa"/>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sz w:val="16"/>
                <w:szCs w:val="16"/>
              </w:rPr>
              <w:t>Findings of the team</w:t>
            </w:r>
          </w:p>
        </w:tc>
        <w:tc>
          <w:tcPr>
            <w:tcW w:w="900" w:type="dxa"/>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sidRPr="00DA18F1">
              <w:rPr>
                <w:rFonts w:ascii="Arial" w:hAnsi="Arial" w:cs="Arial"/>
                <w:b/>
                <w:sz w:val="16"/>
                <w:szCs w:val="16"/>
              </w:rPr>
              <w:t>Practice in place</w:t>
            </w:r>
            <w:r>
              <w:rPr>
                <w:rFonts w:ascii="Arial" w:hAnsi="Arial" w:cs="Arial"/>
                <w:b/>
                <w:sz w:val="16"/>
                <w:szCs w:val="16"/>
              </w:rPr>
              <w:t>?</w:t>
            </w:r>
          </w:p>
        </w:tc>
        <w:tc>
          <w:tcPr>
            <w:tcW w:w="2160" w:type="dxa"/>
            <w:vMerge/>
            <w:tcBorders>
              <w:bottom w:val="single" w:sz="4" w:space="0" w:color="auto"/>
            </w:tcBorders>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p>
        </w:tc>
        <w:tc>
          <w:tcPr>
            <w:tcW w:w="2340" w:type="dxa"/>
            <w:vMerge/>
            <w:tcBorders>
              <w:bottom w:val="single" w:sz="4" w:space="0" w:color="auto"/>
            </w:tcBorders>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color w:val="000000"/>
                <w:sz w:val="16"/>
                <w:szCs w:val="16"/>
              </w:rPr>
            </w:pPr>
          </w:p>
        </w:tc>
        <w:tc>
          <w:tcPr>
            <w:tcW w:w="2700" w:type="dxa"/>
            <w:vMerge/>
            <w:tcBorders>
              <w:bottom w:val="single" w:sz="4" w:space="0" w:color="auto"/>
            </w:tcBorders>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color w:val="000000"/>
                <w:sz w:val="16"/>
                <w:szCs w:val="16"/>
              </w:rPr>
            </w:pPr>
          </w:p>
        </w:tc>
      </w:tr>
      <w:tr w:rsidR="00E83507" w:rsidRPr="00DA18F1" w:rsidTr="00720CF0">
        <w:trPr>
          <w:trHeight w:val="1968"/>
        </w:trPr>
        <w:tc>
          <w:tcPr>
            <w:tcW w:w="531" w:type="dxa"/>
            <w:tcBorders>
              <w:top w:val="single" w:sz="12" w:space="0" w:color="auto"/>
            </w:tcBorders>
            <w:shd w:val="clear" w:color="auto" w:fill="FABF8F" w:themeFill="accent6" w:themeFillTint="99"/>
            <w:vAlign w:val="center"/>
          </w:tcPr>
          <w:p w:rsidR="00E83507" w:rsidRPr="00DA18F1" w:rsidRDefault="00E83507" w:rsidP="00281CBE">
            <w:pPr>
              <w:overflowPunct w:val="0"/>
              <w:autoSpaceDE w:val="0"/>
              <w:autoSpaceDN w:val="0"/>
              <w:adjustRightInd w:val="0"/>
              <w:spacing w:afterLines="40"/>
              <w:jc w:val="center"/>
              <w:outlineLvl w:val="0"/>
              <w:rPr>
                <w:rFonts w:ascii="Arial" w:hAnsi="Arial" w:cs="Arial"/>
                <w:sz w:val="16"/>
                <w:szCs w:val="16"/>
              </w:rPr>
            </w:pPr>
            <w:r w:rsidRPr="00DA18F1">
              <w:rPr>
                <w:rFonts w:ascii="Arial" w:hAnsi="Arial" w:cs="Arial"/>
                <w:sz w:val="16"/>
                <w:szCs w:val="16"/>
              </w:rPr>
              <w:t>1</w:t>
            </w:r>
          </w:p>
        </w:tc>
        <w:tc>
          <w:tcPr>
            <w:tcW w:w="3159" w:type="dxa"/>
            <w:tcBorders>
              <w:top w:val="single" w:sz="12" w:space="0" w:color="auto"/>
            </w:tcBorders>
            <w:shd w:val="clear" w:color="auto" w:fill="auto"/>
          </w:tcPr>
          <w:p w:rsidR="00E83507" w:rsidRPr="00DA18F1" w:rsidRDefault="00E83507" w:rsidP="00281CBE">
            <w:pPr>
              <w:shd w:val="clear" w:color="auto" w:fill="92D050"/>
              <w:overflowPunct w:val="0"/>
              <w:autoSpaceDE w:val="0"/>
              <w:autoSpaceDN w:val="0"/>
              <w:adjustRightInd w:val="0"/>
              <w:spacing w:afterLines="40"/>
              <w:outlineLvl w:val="0"/>
              <w:rPr>
                <w:rFonts w:ascii="Arial" w:hAnsi="Arial" w:cs="Arial"/>
                <w:b/>
                <w:sz w:val="16"/>
                <w:szCs w:val="16"/>
              </w:rPr>
            </w:pPr>
            <w:r w:rsidRPr="00DA18F1">
              <w:rPr>
                <w:rFonts w:ascii="Arial" w:hAnsi="Arial" w:cs="Arial"/>
                <w:sz w:val="16"/>
                <w:szCs w:val="16"/>
              </w:rPr>
              <w:t>The school’s published statements of mission and philosophy align with those of the IB.</w:t>
            </w:r>
            <w:r w:rsidRPr="00DA18F1">
              <w:rPr>
                <w:rFonts w:ascii="Arial" w:hAnsi="Arial" w:cs="Arial"/>
                <w:b/>
                <w:sz w:val="16"/>
                <w:szCs w:val="16"/>
              </w:rPr>
              <w:t xml:space="preserve"> </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Questions: A:1, 2</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 xml:space="preserve">SD: School brochure </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School website</w:t>
            </w:r>
          </w:p>
        </w:tc>
        <w:tc>
          <w:tcPr>
            <w:tcW w:w="4140" w:type="dxa"/>
            <w:tcBorders>
              <w:top w:val="single" w:sz="12" w:space="0" w:color="auto"/>
            </w:tcBorders>
          </w:tcPr>
          <w:p w:rsidR="00E83507" w:rsidRPr="000C62E9" w:rsidRDefault="00E83507" w:rsidP="00281CBE">
            <w:pPr>
              <w:pStyle w:val="ListParagraph"/>
              <w:numPr>
                <w:ilvl w:val="0"/>
                <w:numId w:val="52"/>
              </w:numPr>
              <w:tabs>
                <w:tab w:val="left" w:pos="380"/>
              </w:tabs>
              <w:overflowPunct w:val="0"/>
              <w:autoSpaceDE w:val="0"/>
              <w:autoSpaceDN w:val="0"/>
              <w:adjustRightInd w:val="0"/>
              <w:spacing w:afterLines="80"/>
              <w:outlineLvl w:val="0"/>
              <w:rPr>
                <w:rFonts w:ascii="Arial" w:hAnsi="Arial" w:cs="Arial"/>
                <w:sz w:val="16"/>
                <w:szCs w:val="16"/>
              </w:rPr>
            </w:pPr>
            <w:r w:rsidRPr="000C62E9">
              <w:rPr>
                <w:rFonts w:ascii="Arial" w:hAnsi="Arial" w:cs="Arial"/>
                <w:sz w:val="16"/>
                <w:szCs w:val="16"/>
              </w:rPr>
              <w:t xml:space="preserve">The school </w:t>
            </w:r>
            <w:r w:rsidR="00D30846">
              <w:rPr>
                <w:rFonts w:ascii="Arial" w:hAnsi="Arial" w:cs="Arial"/>
                <w:sz w:val="16"/>
                <w:szCs w:val="16"/>
              </w:rPr>
              <w:t xml:space="preserve">has </w:t>
            </w:r>
            <w:r w:rsidRPr="000C62E9">
              <w:rPr>
                <w:rFonts w:ascii="Arial" w:hAnsi="Arial" w:cs="Arial"/>
                <w:sz w:val="16"/>
                <w:szCs w:val="16"/>
              </w:rPr>
              <w:t>published statements of mission and philosophy</w:t>
            </w:r>
          </w:p>
          <w:p w:rsidR="00E83507" w:rsidRPr="00DA18F1" w:rsidRDefault="00E83507" w:rsidP="00AE542F">
            <w:pPr>
              <w:overflowPunct w:val="0"/>
              <w:autoSpaceDE w:val="0"/>
              <w:autoSpaceDN w:val="0"/>
              <w:adjustRightInd w:val="0"/>
              <w:outlineLvl w:val="0"/>
              <w:rPr>
                <w:rFonts w:ascii="Arial" w:hAnsi="Arial" w:cs="Arial"/>
                <w:color w:val="000000"/>
                <w:sz w:val="16"/>
                <w:szCs w:val="16"/>
              </w:rPr>
            </w:pPr>
            <w:r w:rsidRPr="00DA18F1">
              <w:rPr>
                <w:rFonts w:ascii="Arial" w:hAnsi="Arial" w:cs="Arial"/>
                <w:sz w:val="16"/>
                <w:szCs w:val="16"/>
              </w:rPr>
              <w:t xml:space="preserve">The school’s statements of mission and philosophy </w:t>
            </w:r>
            <w:r>
              <w:rPr>
                <w:rFonts w:ascii="Arial" w:hAnsi="Arial" w:cs="Arial"/>
                <w:sz w:val="16"/>
                <w:szCs w:val="16"/>
              </w:rPr>
              <w:t>are aligned with those of the IB to include references that the school</w:t>
            </w:r>
          </w:p>
          <w:p w:rsidR="00E83507" w:rsidRPr="000C62E9" w:rsidRDefault="00E83507" w:rsidP="00281CBE">
            <w:pPr>
              <w:pStyle w:val="ListParagraph"/>
              <w:numPr>
                <w:ilvl w:val="0"/>
                <w:numId w:val="4"/>
              </w:numPr>
              <w:tabs>
                <w:tab w:val="left" w:pos="170"/>
                <w:tab w:val="left" w:pos="464"/>
              </w:tabs>
              <w:overflowPunct w:val="0"/>
              <w:autoSpaceDE w:val="0"/>
              <w:autoSpaceDN w:val="0"/>
              <w:adjustRightInd w:val="0"/>
              <w:spacing w:afterLines="80"/>
              <w:ind w:left="363" w:hanging="165"/>
              <w:outlineLvl w:val="0"/>
              <w:rPr>
                <w:rFonts w:ascii="Arial" w:hAnsi="Arial" w:cs="Arial"/>
                <w:color w:val="000000"/>
                <w:sz w:val="16"/>
                <w:szCs w:val="16"/>
              </w:rPr>
            </w:pPr>
            <w:r w:rsidRPr="000C62E9">
              <w:rPr>
                <w:rFonts w:ascii="Arial" w:hAnsi="Arial" w:cs="Arial"/>
                <w:sz w:val="16"/>
                <w:szCs w:val="16"/>
              </w:rPr>
              <w:t xml:space="preserve"> value</w:t>
            </w:r>
            <w:r>
              <w:rPr>
                <w:rFonts w:ascii="Arial" w:hAnsi="Arial" w:cs="Arial"/>
                <w:sz w:val="16"/>
                <w:szCs w:val="16"/>
              </w:rPr>
              <w:t>s</w:t>
            </w:r>
            <w:r w:rsidRPr="000C62E9">
              <w:rPr>
                <w:rFonts w:ascii="Arial" w:hAnsi="Arial" w:cs="Arial"/>
                <w:sz w:val="16"/>
                <w:szCs w:val="16"/>
              </w:rPr>
              <w:t xml:space="preserve"> education that goes beyond     academic development </w:t>
            </w:r>
          </w:p>
          <w:p w:rsidR="00E83507" w:rsidRPr="000C62E9" w:rsidRDefault="00E83507" w:rsidP="00281CBE">
            <w:pPr>
              <w:pStyle w:val="ListParagraph"/>
              <w:numPr>
                <w:ilvl w:val="0"/>
                <w:numId w:val="4"/>
              </w:numPr>
              <w:tabs>
                <w:tab w:val="left" w:pos="170"/>
                <w:tab w:val="left" w:pos="464"/>
              </w:tabs>
              <w:overflowPunct w:val="0"/>
              <w:autoSpaceDE w:val="0"/>
              <w:autoSpaceDN w:val="0"/>
              <w:adjustRightInd w:val="0"/>
              <w:spacing w:afterLines="80"/>
              <w:ind w:left="363" w:hanging="165"/>
              <w:outlineLvl w:val="0"/>
              <w:rPr>
                <w:rFonts w:ascii="Arial" w:hAnsi="Arial" w:cs="Arial"/>
                <w:color w:val="000000"/>
                <w:sz w:val="16"/>
                <w:szCs w:val="16"/>
              </w:rPr>
            </w:pPr>
            <w:r w:rsidRPr="000C62E9">
              <w:rPr>
                <w:rFonts w:ascii="Arial" w:hAnsi="Arial" w:cs="Arial"/>
                <w:sz w:val="16"/>
                <w:szCs w:val="16"/>
              </w:rPr>
              <w:t>encourage</w:t>
            </w:r>
            <w:r>
              <w:rPr>
                <w:rFonts w:ascii="Arial" w:hAnsi="Arial" w:cs="Arial"/>
                <w:sz w:val="16"/>
                <w:szCs w:val="16"/>
              </w:rPr>
              <w:t>s</w:t>
            </w:r>
            <w:r w:rsidRPr="000C62E9">
              <w:rPr>
                <w:rFonts w:ascii="Arial" w:hAnsi="Arial" w:cs="Arial"/>
                <w:sz w:val="16"/>
                <w:szCs w:val="16"/>
              </w:rPr>
              <w:t xml:space="preserve"> awareness beyond the  individual.</w:t>
            </w:r>
          </w:p>
          <w:p w:rsidR="00E83507" w:rsidRPr="00426AC4" w:rsidRDefault="00E83507" w:rsidP="00281CBE">
            <w:pPr>
              <w:pStyle w:val="ListParagraph"/>
              <w:overflowPunct w:val="0"/>
              <w:autoSpaceDE w:val="0"/>
              <w:autoSpaceDN w:val="0"/>
              <w:adjustRightInd w:val="0"/>
              <w:spacing w:afterLines="80"/>
              <w:ind w:left="394"/>
              <w:outlineLvl w:val="0"/>
              <w:rPr>
                <w:rFonts w:ascii="Arial" w:hAnsi="Arial" w:cs="Arial"/>
                <w:color w:val="000000"/>
                <w:sz w:val="16"/>
                <w:szCs w:val="16"/>
              </w:rPr>
            </w:pPr>
          </w:p>
        </w:tc>
        <w:tc>
          <w:tcPr>
            <w:tcW w:w="900" w:type="dxa"/>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tr2bl w:val="nil"/>
            </w:tcBorders>
            <w:shd w:val="clear" w:color="auto" w:fill="auto"/>
          </w:tcPr>
          <w:p w:rsidR="00E83507" w:rsidRPr="000C62E9" w:rsidRDefault="00E83507" w:rsidP="00281CBE">
            <w:pPr>
              <w:pStyle w:val="ListParagraph"/>
              <w:numPr>
                <w:ilvl w:val="0"/>
                <w:numId w:val="52"/>
              </w:numPr>
              <w:tabs>
                <w:tab w:val="left" w:pos="380"/>
              </w:tabs>
              <w:overflowPunct w:val="0"/>
              <w:autoSpaceDE w:val="0"/>
              <w:autoSpaceDN w:val="0"/>
              <w:adjustRightInd w:val="0"/>
              <w:spacing w:afterLines="80"/>
              <w:outlineLvl w:val="0"/>
              <w:rPr>
                <w:rFonts w:ascii="Arial" w:hAnsi="Arial" w:cs="Arial"/>
                <w:sz w:val="16"/>
                <w:szCs w:val="16"/>
              </w:rPr>
            </w:pPr>
            <w:r w:rsidRPr="000C62E9">
              <w:rPr>
                <w:rFonts w:ascii="Arial" w:hAnsi="Arial" w:cs="Arial"/>
                <w:sz w:val="16"/>
                <w:szCs w:val="16"/>
              </w:rPr>
              <w:t xml:space="preserve">The school </w:t>
            </w:r>
            <w:r w:rsidR="00D30846">
              <w:rPr>
                <w:rFonts w:ascii="Arial" w:hAnsi="Arial" w:cs="Arial"/>
                <w:sz w:val="16"/>
                <w:szCs w:val="16"/>
              </w:rPr>
              <w:t xml:space="preserve">has </w:t>
            </w:r>
            <w:r w:rsidRPr="000C62E9">
              <w:rPr>
                <w:rFonts w:ascii="Arial" w:hAnsi="Arial" w:cs="Arial"/>
                <w:sz w:val="16"/>
                <w:szCs w:val="16"/>
              </w:rPr>
              <w:t>published statements of mission and philosophy</w:t>
            </w:r>
          </w:p>
          <w:p w:rsidR="00E83507" w:rsidRDefault="00E83507" w:rsidP="00083D41">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 xml:space="preserve">The school’s statements of mission and philosophy </w:t>
            </w:r>
            <w:r>
              <w:rPr>
                <w:rFonts w:ascii="Arial" w:hAnsi="Arial" w:cs="Arial"/>
                <w:sz w:val="16"/>
                <w:szCs w:val="16"/>
              </w:rPr>
              <w:t>are aligned with those of the IB to include references that the school</w:t>
            </w:r>
          </w:p>
          <w:p w:rsidR="00E83507" w:rsidRPr="00DA18F1" w:rsidRDefault="00E83507" w:rsidP="00083D41">
            <w:pPr>
              <w:overflowPunct w:val="0"/>
              <w:autoSpaceDE w:val="0"/>
              <w:autoSpaceDN w:val="0"/>
              <w:adjustRightInd w:val="0"/>
              <w:outlineLvl w:val="0"/>
              <w:rPr>
                <w:rFonts w:ascii="Arial" w:hAnsi="Arial" w:cs="Arial"/>
                <w:color w:val="000000"/>
                <w:sz w:val="16"/>
                <w:szCs w:val="16"/>
              </w:rPr>
            </w:pPr>
          </w:p>
          <w:p w:rsidR="00E83507" w:rsidRPr="000C62E9" w:rsidRDefault="00E83507" w:rsidP="00281CBE">
            <w:pPr>
              <w:pStyle w:val="ListParagraph"/>
              <w:numPr>
                <w:ilvl w:val="0"/>
                <w:numId w:val="4"/>
              </w:numPr>
              <w:tabs>
                <w:tab w:val="left" w:pos="170"/>
                <w:tab w:val="left" w:pos="464"/>
              </w:tabs>
              <w:overflowPunct w:val="0"/>
              <w:autoSpaceDE w:val="0"/>
              <w:autoSpaceDN w:val="0"/>
              <w:adjustRightInd w:val="0"/>
              <w:spacing w:afterLines="80"/>
              <w:ind w:left="363" w:hanging="165"/>
              <w:outlineLvl w:val="0"/>
              <w:rPr>
                <w:rFonts w:ascii="Arial" w:hAnsi="Arial" w:cs="Arial"/>
                <w:color w:val="000000"/>
                <w:sz w:val="16"/>
                <w:szCs w:val="16"/>
              </w:rPr>
            </w:pPr>
            <w:r w:rsidRPr="000C62E9">
              <w:rPr>
                <w:rFonts w:ascii="Arial" w:hAnsi="Arial" w:cs="Arial"/>
                <w:sz w:val="16"/>
                <w:szCs w:val="16"/>
              </w:rPr>
              <w:t xml:space="preserve"> value</w:t>
            </w:r>
            <w:r>
              <w:rPr>
                <w:rFonts w:ascii="Arial" w:hAnsi="Arial" w:cs="Arial"/>
                <w:sz w:val="16"/>
                <w:szCs w:val="16"/>
              </w:rPr>
              <w:t>s</w:t>
            </w:r>
            <w:r w:rsidRPr="000C62E9">
              <w:rPr>
                <w:rFonts w:ascii="Arial" w:hAnsi="Arial" w:cs="Arial"/>
                <w:sz w:val="16"/>
                <w:szCs w:val="16"/>
              </w:rPr>
              <w:t xml:space="preserve"> education that goes beyond     academic development </w:t>
            </w:r>
          </w:p>
          <w:p w:rsidR="00E83507" w:rsidRPr="000C62E9" w:rsidRDefault="00E83507" w:rsidP="00281CBE">
            <w:pPr>
              <w:pStyle w:val="ListParagraph"/>
              <w:numPr>
                <w:ilvl w:val="0"/>
                <w:numId w:val="4"/>
              </w:numPr>
              <w:tabs>
                <w:tab w:val="left" w:pos="170"/>
                <w:tab w:val="left" w:pos="464"/>
              </w:tabs>
              <w:overflowPunct w:val="0"/>
              <w:autoSpaceDE w:val="0"/>
              <w:autoSpaceDN w:val="0"/>
              <w:adjustRightInd w:val="0"/>
              <w:spacing w:afterLines="80"/>
              <w:ind w:left="363" w:hanging="165"/>
              <w:outlineLvl w:val="0"/>
              <w:rPr>
                <w:rFonts w:ascii="Arial" w:hAnsi="Arial" w:cs="Arial"/>
                <w:color w:val="000000"/>
                <w:sz w:val="16"/>
                <w:szCs w:val="16"/>
              </w:rPr>
            </w:pPr>
            <w:r w:rsidRPr="000C62E9">
              <w:rPr>
                <w:rFonts w:ascii="Arial" w:hAnsi="Arial" w:cs="Arial"/>
                <w:sz w:val="16"/>
                <w:szCs w:val="16"/>
              </w:rPr>
              <w:t>encourage</w:t>
            </w:r>
            <w:r>
              <w:rPr>
                <w:rFonts w:ascii="Arial" w:hAnsi="Arial" w:cs="Arial"/>
                <w:sz w:val="16"/>
                <w:szCs w:val="16"/>
              </w:rPr>
              <w:t>s</w:t>
            </w:r>
            <w:r w:rsidRPr="000C62E9">
              <w:rPr>
                <w:rFonts w:ascii="Arial" w:hAnsi="Arial" w:cs="Arial"/>
                <w:sz w:val="16"/>
                <w:szCs w:val="16"/>
              </w:rPr>
              <w:t xml:space="preserve"> awareness beyond the  individual.</w:t>
            </w:r>
          </w:p>
          <w:p w:rsidR="00E83507" w:rsidRPr="00426AC4" w:rsidRDefault="00E83507" w:rsidP="00281CBE">
            <w:pPr>
              <w:pStyle w:val="ListParagraph"/>
              <w:overflowPunct w:val="0"/>
              <w:autoSpaceDE w:val="0"/>
              <w:autoSpaceDN w:val="0"/>
              <w:adjustRightInd w:val="0"/>
              <w:spacing w:afterLines="80"/>
              <w:ind w:left="394"/>
              <w:outlineLvl w:val="0"/>
              <w:rPr>
                <w:rFonts w:ascii="Arial" w:hAnsi="Arial" w:cs="Arial"/>
                <w:color w:val="000000"/>
                <w:sz w:val="16"/>
                <w:szCs w:val="16"/>
              </w:rPr>
            </w:pPr>
          </w:p>
        </w:tc>
        <w:tc>
          <w:tcPr>
            <w:tcW w:w="900" w:type="dxa"/>
            <w:tcBorders>
              <w:top w:val="single" w:sz="12" w:space="0" w:color="auto"/>
              <w:tr2bl w:val="nil"/>
            </w:tcBorders>
            <w:shd w:val="clear" w:color="auto" w:fill="auto"/>
            <w:vAlign w:val="center"/>
          </w:tcPr>
          <w:p w:rsidR="00E83507" w:rsidRPr="00DA18F1" w:rsidRDefault="00E83507" w:rsidP="00281CBE">
            <w:pPr>
              <w:overflowPunct w:val="0"/>
              <w:autoSpaceDE w:val="0"/>
              <w:autoSpaceDN w:val="0"/>
              <w:adjustRightInd w:val="0"/>
              <w:spacing w:afterLines="40"/>
              <w:jc w:val="center"/>
              <w:outlineLvl w:val="0"/>
              <w:rPr>
                <w:rFonts w:ascii="Arial" w:hAnsi="Arial" w:cs="Arial"/>
                <w:i/>
                <w:color w:val="FF0000"/>
                <w:sz w:val="16"/>
                <w:szCs w:val="16"/>
              </w:rPr>
            </w:pPr>
            <w:r w:rsidRPr="00DA18F1">
              <w:rPr>
                <w:rFonts w:ascii="Arial" w:hAnsi="Arial" w:cs="Arial"/>
                <w:color w:val="000000"/>
                <w:sz w:val="16"/>
                <w:szCs w:val="16"/>
              </w:rPr>
              <w:t xml:space="preserve">YES / NO </w:t>
            </w:r>
          </w:p>
        </w:tc>
        <w:tc>
          <w:tcPr>
            <w:tcW w:w="2160" w:type="dxa"/>
            <w:tcBorders>
              <w:top w:val="single" w:sz="12" w:space="0" w:color="auto"/>
              <w:tr2bl w:val="nil"/>
            </w:tcBorders>
            <w:shd w:val="clear" w:color="auto" w:fill="auto"/>
          </w:tcPr>
          <w:p w:rsidR="00E83507" w:rsidRPr="00DA18F1"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tcBorders>
            <w:shd w:val="clear" w:color="auto" w:fill="F2F2F2" w:themeFill="background1" w:themeFillShade="F2"/>
          </w:tcPr>
          <w:p w:rsidR="00E83507" w:rsidRPr="00DA18F1" w:rsidRDefault="00E83507" w:rsidP="00281CBE">
            <w:pPr>
              <w:overflowPunct w:val="0"/>
              <w:autoSpaceDE w:val="0"/>
              <w:autoSpaceDN w:val="0"/>
              <w:adjustRightInd w:val="0"/>
              <w:spacing w:afterLines="40"/>
              <w:outlineLvl w:val="0"/>
              <w:rPr>
                <w:rFonts w:ascii="Arial" w:hAnsi="Arial" w:cs="Arial"/>
                <w:color w:val="000000"/>
                <w:sz w:val="16"/>
                <w:szCs w:val="16"/>
              </w:rPr>
            </w:pPr>
            <w:r w:rsidRPr="00DA18F1">
              <w:rPr>
                <w:rFonts w:ascii="Arial" w:hAnsi="Arial" w:cs="Arial"/>
                <w:color w:val="000000"/>
                <w:sz w:val="16"/>
                <w:szCs w:val="16"/>
              </w:rPr>
              <w:t>The school reviews its statements of mission and philosophy to align more closely with those of the IB, further establishing clear connections between them.</w:t>
            </w:r>
          </w:p>
          <w:p w:rsidR="00E83507" w:rsidRPr="00DA18F1"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700" w:type="dxa"/>
            <w:tcBorders>
              <w:top w:val="single" w:sz="12" w:space="0" w:color="auto"/>
            </w:tcBorders>
            <w:shd w:val="clear" w:color="auto" w:fill="F2F2F2" w:themeFill="background1" w:themeFillShade="F2"/>
          </w:tcPr>
          <w:p w:rsidR="00E83507" w:rsidRPr="00E01C82" w:rsidRDefault="00E83507" w:rsidP="00B32FB8">
            <w:pPr>
              <w:overflowPunct w:val="0"/>
              <w:autoSpaceDE w:val="0"/>
              <w:autoSpaceDN w:val="0"/>
              <w:adjustRightInd w:val="0"/>
              <w:outlineLvl w:val="0"/>
              <w:rPr>
                <w:rFonts w:ascii="Arial" w:hAnsi="Arial" w:cs="Arial"/>
                <w:sz w:val="16"/>
                <w:szCs w:val="16"/>
              </w:rPr>
            </w:pPr>
            <w:r w:rsidRPr="00E01C82">
              <w:rPr>
                <w:rFonts w:ascii="Arial" w:hAnsi="Arial" w:cs="Arial"/>
                <w:sz w:val="16"/>
                <w:szCs w:val="16"/>
              </w:rPr>
              <w:t>The school published statements of mission and philosophy.</w:t>
            </w:r>
          </w:p>
          <w:p w:rsidR="00E83507" w:rsidRPr="00E01C82" w:rsidRDefault="00E83507" w:rsidP="00B32FB8">
            <w:pPr>
              <w:overflowPunct w:val="0"/>
              <w:autoSpaceDE w:val="0"/>
              <w:autoSpaceDN w:val="0"/>
              <w:adjustRightInd w:val="0"/>
              <w:outlineLvl w:val="0"/>
              <w:rPr>
                <w:rFonts w:ascii="Arial" w:hAnsi="Arial" w:cs="Arial"/>
                <w:sz w:val="16"/>
                <w:szCs w:val="16"/>
              </w:rPr>
            </w:pPr>
          </w:p>
          <w:p w:rsidR="00E83507" w:rsidRPr="00E01C82" w:rsidRDefault="00E83507" w:rsidP="00B274AA">
            <w:pPr>
              <w:overflowPunct w:val="0"/>
              <w:autoSpaceDE w:val="0"/>
              <w:autoSpaceDN w:val="0"/>
              <w:adjustRightInd w:val="0"/>
              <w:outlineLvl w:val="0"/>
              <w:rPr>
                <w:rFonts w:ascii="Arial" w:hAnsi="Arial" w:cs="Arial"/>
                <w:sz w:val="16"/>
                <w:szCs w:val="16"/>
              </w:rPr>
            </w:pPr>
            <w:r w:rsidRPr="00E01C82">
              <w:rPr>
                <w:rFonts w:ascii="Arial" w:hAnsi="Arial" w:cs="Arial"/>
                <w:sz w:val="16"/>
                <w:szCs w:val="16"/>
              </w:rPr>
              <w:t>The school’s statements of mission and philosophy are aligned with those of the IB to include</w:t>
            </w:r>
            <w:r>
              <w:rPr>
                <w:rFonts w:ascii="Arial" w:hAnsi="Arial" w:cs="Arial"/>
                <w:sz w:val="16"/>
                <w:szCs w:val="16"/>
              </w:rPr>
              <w:t xml:space="preserve"> references that the school </w:t>
            </w:r>
          </w:p>
          <w:p w:rsidR="00E83507" w:rsidRPr="00E01C82" w:rsidRDefault="00E83507" w:rsidP="00B546C2">
            <w:pPr>
              <w:pStyle w:val="ListParagraph"/>
              <w:numPr>
                <w:ilvl w:val="0"/>
                <w:numId w:val="2"/>
              </w:numPr>
              <w:overflowPunct w:val="0"/>
              <w:autoSpaceDE w:val="0"/>
              <w:autoSpaceDN w:val="0"/>
              <w:adjustRightInd w:val="0"/>
              <w:ind w:left="162" w:hanging="162"/>
              <w:outlineLvl w:val="0"/>
              <w:rPr>
                <w:rFonts w:ascii="Arial" w:hAnsi="Arial" w:cs="Arial"/>
                <w:strike/>
                <w:sz w:val="16"/>
                <w:szCs w:val="16"/>
              </w:rPr>
            </w:pPr>
            <w:r w:rsidRPr="00E01C82">
              <w:rPr>
                <w:rFonts w:ascii="Arial" w:hAnsi="Arial" w:cs="Arial"/>
                <w:sz w:val="16"/>
                <w:szCs w:val="16"/>
              </w:rPr>
              <w:t xml:space="preserve"> value</w:t>
            </w:r>
            <w:r>
              <w:rPr>
                <w:rFonts w:ascii="Arial" w:hAnsi="Arial" w:cs="Arial"/>
                <w:sz w:val="16"/>
                <w:szCs w:val="16"/>
              </w:rPr>
              <w:t>s</w:t>
            </w:r>
            <w:r w:rsidRPr="00E01C82">
              <w:rPr>
                <w:rFonts w:ascii="Arial" w:hAnsi="Arial" w:cs="Arial"/>
                <w:sz w:val="16"/>
                <w:szCs w:val="16"/>
              </w:rPr>
              <w:t xml:space="preserve"> education that goes beyond the academic development </w:t>
            </w:r>
          </w:p>
          <w:p w:rsidR="00E83507" w:rsidRPr="00E01C82" w:rsidRDefault="00E83507" w:rsidP="00B546C2">
            <w:pPr>
              <w:pStyle w:val="ListParagraph"/>
              <w:numPr>
                <w:ilvl w:val="0"/>
                <w:numId w:val="2"/>
              </w:numPr>
              <w:overflowPunct w:val="0"/>
              <w:autoSpaceDE w:val="0"/>
              <w:autoSpaceDN w:val="0"/>
              <w:adjustRightInd w:val="0"/>
              <w:ind w:left="158" w:hanging="158"/>
              <w:outlineLvl w:val="0"/>
              <w:rPr>
                <w:rFonts w:ascii="Arial" w:hAnsi="Arial" w:cs="Arial"/>
                <w:sz w:val="16"/>
                <w:szCs w:val="16"/>
              </w:rPr>
            </w:pPr>
            <w:r w:rsidRPr="00E01C82">
              <w:rPr>
                <w:rFonts w:ascii="Arial" w:hAnsi="Arial" w:cs="Arial"/>
                <w:sz w:val="16"/>
                <w:szCs w:val="16"/>
              </w:rPr>
              <w:t>Encourage</w:t>
            </w:r>
            <w:r>
              <w:rPr>
                <w:rFonts w:ascii="Arial" w:hAnsi="Arial" w:cs="Arial"/>
                <w:sz w:val="16"/>
                <w:szCs w:val="16"/>
              </w:rPr>
              <w:t>s</w:t>
            </w:r>
            <w:r w:rsidRPr="00E01C82">
              <w:rPr>
                <w:rFonts w:ascii="Arial" w:hAnsi="Arial" w:cs="Arial"/>
                <w:sz w:val="16"/>
                <w:szCs w:val="16"/>
              </w:rPr>
              <w:t xml:space="preserve"> awareness beyond the individual</w:t>
            </w:r>
          </w:p>
        </w:tc>
      </w:tr>
      <w:tr w:rsidR="00E83507" w:rsidRPr="00DA18F1" w:rsidTr="00720CF0">
        <w:trPr>
          <w:trHeight w:val="1878"/>
        </w:trPr>
        <w:tc>
          <w:tcPr>
            <w:tcW w:w="531" w:type="dxa"/>
            <w:tcBorders>
              <w:top w:val="single" w:sz="12" w:space="0" w:color="auto"/>
            </w:tcBorders>
            <w:shd w:val="clear" w:color="auto" w:fill="FABF8F" w:themeFill="accent6" w:themeFillTint="99"/>
            <w:vAlign w:val="center"/>
          </w:tcPr>
          <w:p w:rsidR="00E83507" w:rsidRPr="00DA18F1" w:rsidRDefault="00E83507" w:rsidP="009464AD">
            <w:pPr>
              <w:tabs>
                <w:tab w:val="left" w:pos="578"/>
              </w:tabs>
              <w:overflowPunct w:val="0"/>
              <w:autoSpaceDE w:val="0"/>
              <w:autoSpaceDN w:val="0"/>
              <w:adjustRightInd w:val="0"/>
              <w:spacing w:after="8"/>
              <w:outlineLvl w:val="0"/>
              <w:rPr>
                <w:rFonts w:ascii="Arial" w:hAnsi="Arial" w:cs="Arial"/>
                <w:sz w:val="16"/>
                <w:szCs w:val="16"/>
              </w:rPr>
            </w:pPr>
            <w:r w:rsidRPr="00DA18F1">
              <w:rPr>
                <w:rFonts w:ascii="Arial" w:hAnsi="Arial" w:cs="Arial"/>
                <w:sz w:val="16"/>
                <w:szCs w:val="16"/>
              </w:rPr>
              <w:t>2</w:t>
            </w:r>
          </w:p>
        </w:tc>
        <w:tc>
          <w:tcPr>
            <w:tcW w:w="3159" w:type="dxa"/>
            <w:tcBorders>
              <w:top w:val="single" w:sz="12" w:space="0" w:color="auto"/>
            </w:tcBorders>
            <w:shd w:val="clear" w:color="auto" w:fill="auto"/>
          </w:tcPr>
          <w:p w:rsidR="00E83507" w:rsidRPr="00DA18F1" w:rsidRDefault="00E83507" w:rsidP="00281CBE">
            <w:pPr>
              <w:shd w:val="clear" w:color="auto" w:fill="92D050"/>
              <w:tabs>
                <w:tab w:val="left" w:pos="578"/>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The governing body, administrative and pedagogical leadership and staff demonstrate understanding of IB philosophy</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Question: A, 3</w:t>
            </w:r>
          </w:p>
          <w:p w:rsidR="00E83507" w:rsidRPr="00DA18F1"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SD</w:t>
            </w:r>
            <w:r w:rsidRPr="00DA18F1">
              <w:rPr>
                <w:rFonts w:ascii="Arial" w:hAnsi="Arial" w:cs="Arial"/>
                <w:sz w:val="16"/>
                <w:szCs w:val="16"/>
              </w:rPr>
              <w:t>: Action plan</w:t>
            </w:r>
          </w:p>
          <w:p w:rsidR="00E83507" w:rsidRPr="00DA18F1" w:rsidRDefault="00E83507" w:rsidP="00281CBE">
            <w:pPr>
              <w:tabs>
                <w:tab w:val="left" w:pos="578"/>
              </w:tabs>
              <w:overflowPunct w:val="0"/>
              <w:autoSpaceDE w:val="0"/>
              <w:autoSpaceDN w:val="0"/>
              <w:adjustRightInd w:val="0"/>
              <w:spacing w:afterLines="40"/>
              <w:outlineLvl w:val="0"/>
              <w:rPr>
                <w:rFonts w:ascii="Arial" w:hAnsi="Arial" w:cs="Arial"/>
                <w:sz w:val="16"/>
                <w:szCs w:val="16"/>
              </w:rPr>
            </w:pPr>
          </w:p>
        </w:tc>
        <w:tc>
          <w:tcPr>
            <w:tcW w:w="4140" w:type="dxa"/>
            <w:tcBorders>
              <w:top w:val="single" w:sz="12" w:space="0" w:color="auto"/>
            </w:tcBorders>
          </w:tcPr>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0000"/>
                <w:sz w:val="16"/>
                <w:szCs w:val="16"/>
              </w:rPr>
            </w:pPr>
            <w:r w:rsidRPr="00DA18F1">
              <w:rPr>
                <w:rFonts w:ascii="Arial" w:hAnsi="Arial" w:cs="Arial"/>
                <w:sz w:val="16"/>
                <w:szCs w:val="16"/>
              </w:rPr>
              <w:t xml:space="preserve">The school’s action plan </w:t>
            </w:r>
            <w:r w:rsidRPr="00DA18F1">
              <w:rPr>
                <w:rFonts w:ascii="Arial" w:hAnsi="Arial" w:cs="Arial"/>
                <w:color w:val="000000"/>
                <w:sz w:val="16"/>
                <w:szCs w:val="16"/>
              </w:rPr>
              <w:t xml:space="preserve">is driven by the practices and programme requirements included in the </w:t>
            </w:r>
            <w:r w:rsidRPr="00E01C82">
              <w:rPr>
                <w:rFonts w:ascii="Arial" w:hAnsi="Arial" w:cs="Arial"/>
                <w:i/>
                <w:color w:val="000000"/>
                <w:sz w:val="16"/>
                <w:szCs w:val="16"/>
              </w:rPr>
              <w:t>Programme standards and practices</w:t>
            </w:r>
            <w:r w:rsidRPr="00DA18F1">
              <w:rPr>
                <w:rFonts w:ascii="Arial" w:hAnsi="Arial" w:cs="Arial"/>
                <w:color w:val="000000"/>
                <w:sz w:val="16"/>
                <w:szCs w:val="16"/>
              </w:rPr>
              <w:t>.</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color w:val="000000"/>
                <w:sz w:val="16"/>
                <w:szCs w:val="16"/>
              </w:rPr>
            </w:pP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i/>
                <w:color w:val="FF0000"/>
                <w:sz w:val="16"/>
                <w:szCs w:val="16"/>
              </w:rPr>
            </w:pPr>
          </w:p>
        </w:tc>
        <w:tc>
          <w:tcPr>
            <w:tcW w:w="900" w:type="dxa"/>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tr2bl w:val="nil"/>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 xml:space="preserve">The school’s action plan is driven by the practices and programme requirements included in the </w:t>
            </w:r>
            <w:r w:rsidRPr="00DA18F1">
              <w:rPr>
                <w:rFonts w:ascii="Arial" w:hAnsi="Arial" w:cs="Arial"/>
                <w:i/>
                <w:sz w:val="16"/>
                <w:szCs w:val="16"/>
              </w:rPr>
              <w:t>Programme standards and practices</w:t>
            </w:r>
            <w:r w:rsidRPr="00DA18F1">
              <w:rPr>
                <w:rFonts w:ascii="Arial" w:hAnsi="Arial" w:cs="Arial"/>
                <w:sz w:val="16"/>
                <w:szCs w:val="16"/>
              </w:rPr>
              <w:t>.</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Pr="00F546C6"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F546C6">
              <w:rPr>
                <w:rFonts w:ascii="Arial" w:hAnsi="Arial" w:cs="Arial"/>
                <w:color w:val="0070C0"/>
                <w:sz w:val="16"/>
                <w:szCs w:val="16"/>
              </w:rPr>
              <w:t>Conversations with the governing body, administrative and pedagogical leadership and staff show their general understanding of the IB philosophy as expressed in the IB mission statement and IB learner profile.</w:t>
            </w:r>
          </w:p>
          <w:p w:rsidR="00E83507" w:rsidRPr="00DA18F1" w:rsidRDefault="00E83507" w:rsidP="00281CBE">
            <w:pPr>
              <w:overflowPunct w:val="0"/>
              <w:autoSpaceDE w:val="0"/>
              <w:autoSpaceDN w:val="0"/>
              <w:adjustRightInd w:val="0"/>
              <w:spacing w:afterLines="80"/>
              <w:outlineLvl w:val="0"/>
              <w:rPr>
                <w:rFonts w:ascii="Arial" w:hAnsi="Arial" w:cs="Arial"/>
                <w:i/>
                <w:sz w:val="16"/>
                <w:szCs w:val="16"/>
              </w:rPr>
            </w:pPr>
            <w:r w:rsidRPr="00C37F01">
              <w:rPr>
                <w:rFonts w:ascii="Arial" w:hAnsi="Arial" w:cs="Arial"/>
                <w:sz w:val="16"/>
                <w:szCs w:val="16"/>
              </w:rPr>
              <w:t xml:space="preserve"> </w:t>
            </w:r>
          </w:p>
        </w:tc>
        <w:tc>
          <w:tcPr>
            <w:tcW w:w="900" w:type="dxa"/>
            <w:tcBorders>
              <w:top w:val="single" w:sz="12" w:space="0" w:color="auto"/>
              <w:tr2bl w:val="nil"/>
            </w:tcBorders>
            <w:shd w:val="clear" w:color="auto" w:fill="auto"/>
            <w:vAlign w:val="center"/>
          </w:tcPr>
          <w:p w:rsidR="00E83507" w:rsidRPr="00DA18F1" w:rsidRDefault="00E83507" w:rsidP="00485323">
            <w:pPr>
              <w:jc w:val="center"/>
              <w:rPr>
                <w:rFonts w:ascii="Arial" w:hAnsi="Arial" w:cs="Arial"/>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r2bl w:val="nil"/>
            </w:tcBorders>
            <w:shd w:val="clear" w:color="auto" w:fill="auto"/>
          </w:tcPr>
          <w:p w:rsidR="00E83507" w:rsidRPr="00DA18F1" w:rsidRDefault="00E83507" w:rsidP="00281CBE">
            <w:pPr>
              <w:tabs>
                <w:tab w:val="left" w:pos="578"/>
              </w:tabs>
              <w:overflowPunct w:val="0"/>
              <w:autoSpaceDE w:val="0"/>
              <w:autoSpaceDN w:val="0"/>
              <w:adjustRightInd w:val="0"/>
              <w:spacing w:afterLines="40"/>
              <w:outlineLvl w:val="0"/>
              <w:rPr>
                <w:rFonts w:ascii="Arial" w:hAnsi="Arial" w:cs="Arial"/>
                <w:sz w:val="16"/>
                <w:szCs w:val="16"/>
              </w:rPr>
            </w:pPr>
          </w:p>
        </w:tc>
        <w:tc>
          <w:tcPr>
            <w:tcW w:w="2340" w:type="dxa"/>
            <w:tcBorders>
              <w:top w:val="single" w:sz="12" w:space="0" w:color="auto"/>
            </w:tcBorders>
            <w:shd w:val="clear" w:color="auto" w:fill="F2F2F2" w:themeFill="background1" w:themeFillShade="F2"/>
          </w:tcPr>
          <w:p w:rsidR="00E83507" w:rsidRPr="00DA18F1" w:rsidRDefault="00E83507" w:rsidP="00281CBE">
            <w:pPr>
              <w:tabs>
                <w:tab w:val="left" w:pos="578"/>
              </w:tabs>
              <w:overflowPunct w:val="0"/>
              <w:autoSpaceDE w:val="0"/>
              <w:autoSpaceDN w:val="0"/>
              <w:adjustRightInd w:val="0"/>
              <w:spacing w:afterLines="40"/>
              <w:outlineLvl w:val="0"/>
              <w:rPr>
                <w:rFonts w:ascii="Arial" w:hAnsi="Arial" w:cs="Arial"/>
                <w:color w:val="000000"/>
                <w:sz w:val="16"/>
                <w:szCs w:val="16"/>
              </w:rPr>
            </w:pPr>
            <w:r w:rsidRPr="00DA18F1">
              <w:rPr>
                <w:rFonts w:ascii="Arial" w:hAnsi="Arial" w:cs="Arial"/>
                <w:color w:val="000000"/>
                <w:sz w:val="16"/>
                <w:szCs w:val="16"/>
              </w:rPr>
              <w:t xml:space="preserve">The school develops further strategies to ensure a common understanding of the IB philosophy by </w:t>
            </w:r>
            <w:r w:rsidRPr="00DA18F1">
              <w:rPr>
                <w:rFonts w:ascii="Arial" w:hAnsi="Arial" w:cs="Arial"/>
                <w:sz w:val="16"/>
                <w:szCs w:val="16"/>
              </w:rPr>
              <w:t>the governing body, administrative and pedagogical leadership and staff.</w:t>
            </w:r>
          </w:p>
          <w:p w:rsidR="00E83507" w:rsidRPr="00DA18F1" w:rsidRDefault="00E83507" w:rsidP="00281CBE">
            <w:pPr>
              <w:tabs>
                <w:tab w:val="left" w:pos="578"/>
              </w:tabs>
              <w:overflowPunct w:val="0"/>
              <w:autoSpaceDE w:val="0"/>
              <w:autoSpaceDN w:val="0"/>
              <w:adjustRightInd w:val="0"/>
              <w:spacing w:afterLines="40"/>
              <w:outlineLvl w:val="0"/>
              <w:rPr>
                <w:rFonts w:ascii="Arial" w:hAnsi="Arial" w:cs="Arial"/>
                <w:color w:val="000000"/>
                <w:sz w:val="16"/>
                <w:szCs w:val="16"/>
              </w:rPr>
            </w:pPr>
          </w:p>
        </w:tc>
        <w:tc>
          <w:tcPr>
            <w:tcW w:w="2700" w:type="dxa"/>
            <w:tcBorders>
              <w:top w:val="single" w:sz="12" w:space="0" w:color="auto"/>
              <w:bottom w:val="single" w:sz="12" w:space="0" w:color="auto"/>
            </w:tcBorders>
            <w:shd w:val="clear" w:color="auto" w:fill="F2F2F2" w:themeFill="background1" w:themeFillShade="F2"/>
          </w:tcPr>
          <w:p w:rsidR="00E83507" w:rsidRPr="00DA18F1" w:rsidRDefault="00E83507" w:rsidP="00B23235">
            <w:pPr>
              <w:tabs>
                <w:tab w:val="left" w:pos="578"/>
              </w:tabs>
              <w:overflowPunct w:val="0"/>
              <w:autoSpaceDE w:val="0"/>
              <w:autoSpaceDN w:val="0"/>
              <w:adjustRightInd w:val="0"/>
              <w:outlineLvl w:val="0"/>
              <w:rPr>
                <w:rFonts w:ascii="Arial" w:hAnsi="Arial" w:cs="Arial"/>
                <w:color w:val="000000"/>
                <w:sz w:val="16"/>
                <w:szCs w:val="16"/>
              </w:rPr>
            </w:pPr>
            <w:r w:rsidRPr="00DA18F1">
              <w:rPr>
                <w:rFonts w:ascii="Arial" w:hAnsi="Arial" w:cs="Arial"/>
                <w:color w:val="000000"/>
                <w:sz w:val="16"/>
                <w:szCs w:val="16"/>
              </w:rPr>
              <w:t xml:space="preserve">The school’s action plan is driven by the practices and programme requirements included in the </w:t>
            </w:r>
            <w:r w:rsidRPr="00E01C82">
              <w:rPr>
                <w:rFonts w:ascii="Arial" w:hAnsi="Arial" w:cs="Arial"/>
                <w:i/>
                <w:color w:val="000000"/>
                <w:sz w:val="16"/>
                <w:szCs w:val="16"/>
              </w:rPr>
              <w:t>Programme standards and practices.</w:t>
            </w:r>
          </w:p>
          <w:p w:rsidR="00E83507" w:rsidRPr="00DA18F1" w:rsidRDefault="00E83507" w:rsidP="006E3926">
            <w:pPr>
              <w:tabs>
                <w:tab w:val="left" w:pos="578"/>
              </w:tabs>
              <w:overflowPunct w:val="0"/>
              <w:autoSpaceDE w:val="0"/>
              <w:autoSpaceDN w:val="0"/>
              <w:adjustRightInd w:val="0"/>
              <w:spacing w:before="80"/>
              <w:outlineLvl w:val="0"/>
              <w:rPr>
                <w:rFonts w:ascii="Arial" w:hAnsi="Arial" w:cs="Arial"/>
                <w:sz w:val="16"/>
                <w:szCs w:val="16"/>
              </w:rPr>
            </w:pPr>
            <w:r w:rsidRPr="00DA18F1">
              <w:rPr>
                <w:rFonts w:ascii="Arial" w:hAnsi="Arial" w:cs="Arial"/>
                <w:sz w:val="16"/>
                <w:szCs w:val="16"/>
              </w:rPr>
              <w:t>Actions are implemented to explain and discuss with the governing body, administrative and pedagogical leadership and staff the IB philosophy embedded in the IB mission statement and the development of the IB learner profile</w:t>
            </w:r>
          </w:p>
        </w:tc>
      </w:tr>
      <w:tr w:rsidR="00E83507" w:rsidRPr="00DA18F1" w:rsidTr="00720CF0">
        <w:trPr>
          <w:trHeight w:val="1743"/>
        </w:trPr>
        <w:tc>
          <w:tcPr>
            <w:tcW w:w="531" w:type="dxa"/>
            <w:tcBorders>
              <w:top w:val="single" w:sz="12" w:space="0" w:color="auto"/>
            </w:tcBorders>
            <w:shd w:val="clear" w:color="auto" w:fill="FABF8F" w:themeFill="accent6" w:themeFillTint="99"/>
            <w:vAlign w:val="center"/>
          </w:tcPr>
          <w:p w:rsidR="00E83507" w:rsidRPr="00DA18F1" w:rsidRDefault="00E83507" w:rsidP="009464AD">
            <w:pPr>
              <w:rPr>
                <w:rFonts w:ascii="Arial" w:hAnsi="Arial" w:cs="Arial"/>
                <w:sz w:val="16"/>
                <w:szCs w:val="16"/>
              </w:rPr>
            </w:pPr>
            <w:r w:rsidRPr="00DA18F1">
              <w:rPr>
                <w:rFonts w:ascii="Arial" w:hAnsi="Arial" w:cs="Arial"/>
                <w:sz w:val="16"/>
                <w:szCs w:val="16"/>
              </w:rPr>
              <w:t>3</w:t>
            </w:r>
          </w:p>
        </w:tc>
        <w:tc>
          <w:tcPr>
            <w:tcW w:w="3159" w:type="dxa"/>
            <w:tcBorders>
              <w:top w:val="single" w:sz="12" w:space="0" w:color="auto"/>
            </w:tcBorders>
            <w:shd w:val="clear" w:color="auto" w:fill="FFFFFF" w:themeFill="background1"/>
          </w:tcPr>
          <w:p w:rsidR="00E83507" w:rsidRPr="00DA18F1" w:rsidRDefault="00E83507" w:rsidP="00281CBE">
            <w:pPr>
              <w:shd w:val="clear" w:color="auto" w:fill="92D050"/>
              <w:tabs>
                <w:tab w:val="left" w:pos="578"/>
              </w:tabs>
              <w:overflowPunct w:val="0"/>
              <w:autoSpaceDE w:val="0"/>
              <w:autoSpaceDN w:val="0"/>
              <w:adjustRightInd w:val="0"/>
              <w:spacing w:afterLines="40"/>
              <w:outlineLvl w:val="0"/>
              <w:rPr>
                <w:rFonts w:ascii="Arial" w:hAnsi="Arial" w:cs="Arial"/>
                <w:b/>
                <w:sz w:val="16"/>
                <w:szCs w:val="16"/>
              </w:rPr>
            </w:pPr>
            <w:r w:rsidRPr="00DA18F1">
              <w:rPr>
                <w:rFonts w:ascii="Arial" w:hAnsi="Arial" w:cs="Arial"/>
                <w:sz w:val="16"/>
                <w:szCs w:val="16"/>
              </w:rPr>
              <w:t>The school community demonstrates an understanding of, and commitment to, the programmes(s).</w:t>
            </w:r>
            <w:r w:rsidRPr="00DA18F1">
              <w:rPr>
                <w:rFonts w:ascii="Arial" w:hAnsi="Arial" w:cs="Arial"/>
                <w:b/>
                <w:sz w:val="16"/>
                <w:szCs w:val="16"/>
              </w:rPr>
              <w:t xml:space="preserve"> </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Question: A.3, 4</w:t>
            </w:r>
          </w:p>
          <w:p w:rsidR="00E83507" w:rsidRPr="00DA18F1" w:rsidRDefault="00E83507" w:rsidP="00281CBE">
            <w:pPr>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SD: School brochure School website</w:t>
            </w:r>
          </w:p>
        </w:tc>
        <w:tc>
          <w:tcPr>
            <w:tcW w:w="4140" w:type="dxa"/>
            <w:tcBorders>
              <w:top w:val="single" w:sz="12" w:space="0" w:color="auto"/>
            </w:tcBorders>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If the school mentions the DP in its website or other literature, it does it in accordance with the IB copyright policy and with the text provided by the IB to explain the candidate status.</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170" w:hanging="154"/>
              <w:outlineLvl w:val="0"/>
              <w:rPr>
                <w:rFonts w:ascii="Arial" w:hAnsi="Arial" w:cs="Arial"/>
                <w:sz w:val="16"/>
                <w:szCs w:val="16"/>
              </w:rPr>
            </w:pPr>
            <w:r w:rsidRPr="00DA18F1">
              <w:rPr>
                <w:rFonts w:ascii="Arial" w:hAnsi="Arial" w:cs="Arial"/>
                <w:sz w:val="16"/>
                <w:szCs w:val="16"/>
              </w:rPr>
              <w:t>Meetings with governing body, pedagogical leadership team and staff have taken place to become familiar with the IB and the programme</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tc>
        <w:tc>
          <w:tcPr>
            <w:tcW w:w="900" w:type="dxa"/>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If the school mentions the DP in its website or other literature, it does it in accordance with the IB copyright policy and with the text provided by the IB to explain the candidate status.</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Meetings with governing body, pedagogical leadership team and staff have taken place to become familiar with the IB and the programme</w:t>
            </w:r>
          </w:p>
          <w:p w:rsidR="00E83507" w:rsidRPr="00F546C6" w:rsidRDefault="00E83507" w:rsidP="003069DB">
            <w:pPr>
              <w:overflowPunct w:val="0"/>
              <w:autoSpaceDE w:val="0"/>
              <w:autoSpaceDN w:val="0"/>
              <w:adjustRightInd w:val="0"/>
              <w:outlineLvl w:val="0"/>
              <w:rPr>
                <w:rFonts w:ascii="Arial" w:hAnsi="Arial" w:cs="Arial"/>
                <w:color w:val="0070C0"/>
                <w:sz w:val="16"/>
                <w:szCs w:val="16"/>
              </w:rPr>
            </w:pPr>
            <w:r w:rsidRPr="00F546C6">
              <w:rPr>
                <w:rFonts w:ascii="Arial" w:hAnsi="Arial" w:cs="Arial"/>
                <w:color w:val="0070C0"/>
                <w:sz w:val="16"/>
                <w:szCs w:val="16"/>
              </w:rPr>
              <w:t>Conversations with pedagogical leadership team and staff show that they understand:</w:t>
            </w:r>
          </w:p>
          <w:p w:rsidR="00E83507" w:rsidRPr="00F546C6" w:rsidRDefault="00E83507" w:rsidP="00281CBE">
            <w:pPr>
              <w:pStyle w:val="ListParagraph"/>
              <w:numPr>
                <w:ilvl w:val="0"/>
                <w:numId w:val="4"/>
              </w:numPr>
              <w:overflowPunct w:val="0"/>
              <w:autoSpaceDE w:val="0"/>
              <w:autoSpaceDN w:val="0"/>
              <w:adjustRightInd w:val="0"/>
              <w:spacing w:afterLines="80"/>
              <w:ind w:left="345" w:hanging="168"/>
              <w:outlineLvl w:val="0"/>
              <w:rPr>
                <w:rFonts w:ascii="Arial" w:hAnsi="Arial" w:cs="Arial"/>
                <w:color w:val="0070C0"/>
                <w:sz w:val="16"/>
                <w:szCs w:val="16"/>
              </w:rPr>
            </w:pPr>
            <w:r w:rsidRPr="00F546C6">
              <w:rPr>
                <w:rFonts w:ascii="Arial" w:hAnsi="Arial" w:cs="Arial"/>
                <w:color w:val="0070C0"/>
                <w:sz w:val="16"/>
                <w:szCs w:val="16"/>
              </w:rPr>
              <w:t>The structure of the DP</w:t>
            </w:r>
          </w:p>
          <w:p w:rsidR="00E83507" w:rsidRPr="00F546C6" w:rsidRDefault="00E83507" w:rsidP="00281CBE">
            <w:pPr>
              <w:pStyle w:val="ListParagraph"/>
              <w:numPr>
                <w:ilvl w:val="0"/>
                <w:numId w:val="4"/>
              </w:numPr>
              <w:overflowPunct w:val="0"/>
              <w:autoSpaceDE w:val="0"/>
              <w:autoSpaceDN w:val="0"/>
              <w:adjustRightInd w:val="0"/>
              <w:spacing w:afterLines="80"/>
              <w:ind w:left="345" w:hanging="168"/>
              <w:outlineLvl w:val="0"/>
              <w:rPr>
                <w:rFonts w:ascii="Arial" w:hAnsi="Arial" w:cs="Arial"/>
                <w:color w:val="0070C0"/>
                <w:sz w:val="16"/>
                <w:szCs w:val="16"/>
              </w:rPr>
            </w:pPr>
            <w:r w:rsidRPr="00F546C6">
              <w:rPr>
                <w:rFonts w:ascii="Arial" w:hAnsi="Arial" w:cs="Arial"/>
                <w:color w:val="0070C0"/>
                <w:sz w:val="16"/>
                <w:szCs w:val="16"/>
              </w:rPr>
              <w:t>The role that each plays in its implementation</w:t>
            </w:r>
          </w:p>
          <w:p w:rsidR="00E83507" w:rsidRPr="00F546C6" w:rsidRDefault="00E83507" w:rsidP="00281CBE">
            <w:pPr>
              <w:pStyle w:val="ListParagraph"/>
              <w:numPr>
                <w:ilvl w:val="0"/>
                <w:numId w:val="4"/>
              </w:numPr>
              <w:overflowPunct w:val="0"/>
              <w:autoSpaceDE w:val="0"/>
              <w:autoSpaceDN w:val="0"/>
              <w:adjustRightInd w:val="0"/>
              <w:spacing w:afterLines="80"/>
              <w:ind w:left="345" w:hanging="168"/>
              <w:outlineLvl w:val="0"/>
              <w:rPr>
                <w:rFonts w:ascii="Arial" w:hAnsi="Arial" w:cs="Arial"/>
                <w:color w:val="0070C0"/>
                <w:sz w:val="16"/>
                <w:szCs w:val="16"/>
              </w:rPr>
            </w:pPr>
            <w:r w:rsidRPr="00F546C6">
              <w:rPr>
                <w:rFonts w:ascii="Arial" w:hAnsi="Arial" w:cs="Arial"/>
                <w:color w:val="0070C0"/>
                <w:sz w:val="16"/>
                <w:szCs w:val="16"/>
              </w:rPr>
              <w:t>The student-centred concept of the DP.</w:t>
            </w:r>
          </w:p>
          <w:p w:rsidR="00E83507" w:rsidRPr="00F546C6" w:rsidRDefault="00E83507" w:rsidP="00281CBE">
            <w:pPr>
              <w:pStyle w:val="ListParagraph"/>
              <w:numPr>
                <w:ilvl w:val="0"/>
                <w:numId w:val="4"/>
              </w:numPr>
              <w:overflowPunct w:val="0"/>
              <w:autoSpaceDE w:val="0"/>
              <w:autoSpaceDN w:val="0"/>
              <w:adjustRightInd w:val="0"/>
              <w:spacing w:afterLines="80"/>
              <w:ind w:left="345" w:hanging="168"/>
              <w:outlineLvl w:val="0"/>
              <w:rPr>
                <w:rFonts w:ascii="Arial" w:hAnsi="Arial" w:cs="Arial"/>
                <w:color w:val="0070C0"/>
                <w:sz w:val="16"/>
                <w:szCs w:val="16"/>
              </w:rPr>
            </w:pPr>
            <w:r w:rsidRPr="00F546C6">
              <w:rPr>
                <w:rFonts w:ascii="Arial" w:hAnsi="Arial" w:cs="Arial"/>
                <w:color w:val="0070C0"/>
                <w:sz w:val="16"/>
                <w:szCs w:val="16"/>
              </w:rPr>
              <w:t>The implication the implementation of the DP will have in the school.</w:t>
            </w:r>
          </w:p>
          <w:p w:rsidR="00E83507" w:rsidRPr="00F546C6" w:rsidRDefault="00E83507" w:rsidP="003069DB">
            <w:pPr>
              <w:overflowPunct w:val="0"/>
              <w:autoSpaceDE w:val="0"/>
              <w:autoSpaceDN w:val="0"/>
              <w:adjustRightInd w:val="0"/>
              <w:outlineLvl w:val="0"/>
              <w:rPr>
                <w:rFonts w:ascii="Arial" w:hAnsi="Arial" w:cs="Arial"/>
                <w:color w:val="0070C0"/>
                <w:sz w:val="16"/>
                <w:szCs w:val="16"/>
              </w:rPr>
            </w:pPr>
            <w:r w:rsidRPr="00F546C6">
              <w:rPr>
                <w:rFonts w:ascii="Arial" w:hAnsi="Arial" w:cs="Arial"/>
                <w:color w:val="0070C0"/>
                <w:sz w:val="16"/>
                <w:szCs w:val="16"/>
              </w:rPr>
              <w:t>Conversations with parents and students show that there is a general understanding of the programme:</w:t>
            </w:r>
          </w:p>
          <w:p w:rsidR="00E83507" w:rsidRPr="00F546C6" w:rsidRDefault="00E83507" w:rsidP="00281CBE">
            <w:pPr>
              <w:pStyle w:val="ListParagraph"/>
              <w:numPr>
                <w:ilvl w:val="0"/>
                <w:numId w:val="4"/>
              </w:numPr>
              <w:overflowPunct w:val="0"/>
              <w:autoSpaceDE w:val="0"/>
              <w:autoSpaceDN w:val="0"/>
              <w:adjustRightInd w:val="0"/>
              <w:spacing w:afterLines="80"/>
              <w:ind w:left="345" w:hanging="168"/>
              <w:outlineLvl w:val="0"/>
              <w:rPr>
                <w:rFonts w:ascii="Arial" w:hAnsi="Arial" w:cs="Arial"/>
                <w:color w:val="0070C0"/>
                <w:sz w:val="16"/>
                <w:szCs w:val="16"/>
              </w:rPr>
            </w:pPr>
            <w:r w:rsidRPr="00F546C6">
              <w:rPr>
                <w:rFonts w:ascii="Arial" w:hAnsi="Arial" w:cs="Arial"/>
                <w:color w:val="0070C0"/>
                <w:sz w:val="16"/>
                <w:szCs w:val="16"/>
              </w:rPr>
              <w:t>Each student exposed to a broad and  balanced curriculum</w:t>
            </w:r>
          </w:p>
          <w:p w:rsidR="00E83507" w:rsidRPr="00F546C6" w:rsidRDefault="00E83507" w:rsidP="00B546C2">
            <w:pPr>
              <w:pStyle w:val="ListParagraph"/>
              <w:numPr>
                <w:ilvl w:val="0"/>
                <w:numId w:val="4"/>
              </w:numPr>
              <w:overflowPunct w:val="0"/>
              <w:autoSpaceDE w:val="0"/>
              <w:autoSpaceDN w:val="0"/>
              <w:adjustRightInd w:val="0"/>
              <w:ind w:left="346" w:hanging="173"/>
              <w:outlineLvl w:val="0"/>
              <w:rPr>
                <w:rFonts w:ascii="Arial" w:hAnsi="Arial" w:cs="Arial"/>
                <w:color w:val="0070C0"/>
                <w:sz w:val="16"/>
                <w:szCs w:val="16"/>
              </w:rPr>
            </w:pPr>
            <w:r w:rsidRPr="00F546C6">
              <w:rPr>
                <w:rFonts w:ascii="Arial" w:hAnsi="Arial" w:cs="Arial"/>
                <w:color w:val="0070C0"/>
                <w:sz w:val="16"/>
                <w:szCs w:val="16"/>
              </w:rPr>
              <w:t>DP as academically challenging but also a programme that aims at developing the attributes of the learner profile.</w:t>
            </w:r>
          </w:p>
          <w:p w:rsidR="00E83507" w:rsidRPr="00F546C6" w:rsidRDefault="00E83507" w:rsidP="00B546C2">
            <w:pPr>
              <w:pStyle w:val="ListParagraph"/>
              <w:numPr>
                <w:ilvl w:val="0"/>
                <w:numId w:val="4"/>
              </w:numPr>
              <w:overflowPunct w:val="0"/>
              <w:autoSpaceDE w:val="0"/>
              <w:autoSpaceDN w:val="0"/>
              <w:adjustRightInd w:val="0"/>
              <w:ind w:left="346" w:hanging="173"/>
              <w:outlineLvl w:val="0"/>
              <w:rPr>
                <w:rFonts w:ascii="Arial" w:hAnsi="Arial" w:cs="Arial"/>
                <w:color w:val="0070C0"/>
                <w:sz w:val="16"/>
                <w:szCs w:val="16"/>
              </w:rPr>
            </w:pPr>
            <w:r w:rsidRPr="00F546C6">
              <w:rPr>
                <w:rFonts w:ascii="Arial" w:hAnsi="Arial" w:cs="Arial"/>
                <w:color w:val="0070C0"/>
                <w:sz w:val="16"/>
                <w:szCs w:val="16"/>
              </w:rPr>
              <w:t>General references to the core</w:t>
            </w:r>
          </w:p>
          <w:p w:rsidR="00E83507" w:rsidRPr="00083D41" w:rsidRDefault="00E83507" w:rsidP="004B2086">
            <w:pPr>
              <w:pStyle w:val="ListParagraph"/>
              <w:overflowPunct w:val="0"/>
              <w:autoSpaceDE w:val="0"/>
              <w:autoSpaceDN w:val="0"/>
              <w:adjustRightInd w:val="0"/>
              <w:ind w:left="346"/>
              <w:outlineLvl w:val="0"/>
              <w:rPr>
                <w:rFonts w:ascii="Arial" w:hAnsi="Arial" w:cs="Arial"/>
                <w:sz w:val="16"/>
                <w:szCs w:val="16"/>
              </w:rPr>
            </w:pPr>
          </w:p>
        </w:tc>
        <w:tc>
          <w:tcPr>
            <w:tcW w:w="900" w:type="dxa"/>
            <w:tcBorders>
              <w:top w:val="single" w:sz="12" w:space="0" w:color="auto"/>
            </w:tcBorders>
            <w:shd w:val="clear" w:color="auto" w:fill="auto"/>
            <w:vAlign w:val="center"/>
          </w:tcPr>
          <w:p w:rsidR="00E83507" w:rsidRPr="00DA18F1" w:rsidRDefault="00E83507" w:rsidP="00485323">
            <w:pPr>
              <w:jc w:val="center"/>
              <w:rPr>
                <w:rFonts w:ascii="Arial" w:hAnsi="Arial" w:cs="Arial"/>
                <w:sz w:val="16"/>
                <w:szCs w:val="16"/>
              </w:rPr>
            </w:pPr>
            <w:r w:rsidRPr="00DA18F1">
              <w:rPr>
                <w:rFonts w:ascii="Arial" w:hAnsi="Arial" w:cs="Arial"/>
                <w:color w:val="000000"/>
                <w:sz w:val="16"/>
                <w:szCs w:val="16"/>
              </w:rPr>
              <w:t xml:space="preserve">YES / NO </w:t>
            </w:r>
          </w:p>
        </w:tc>
        <w:tc>
          <w:tcPr>
            <w:tcW w:w="2160" w:type="dxa"/>
            <w:tcBorders>
              <w:top w:val="single" w:sz="12" w:space="0" w:color="auto"/>
            </w:tcBorders>
            <w:shd w:val="clear" w:color="auto" w:fill="auto"/>
          </w:tcPr>
          <w:p w:rsidR="00E83507" w:rsidRPr="00DA18F1" w:rsidRDefault="00E83507" w:rsidP="00281CBE">
            <w:pPr>
              <w:spacing w:afterLines="40"/>
              <w:rPr>
                <w:rFonts w:ascii="Arial" w:hAnsi="Arial" w:cs="Arial"/>
                <w:sz w:val="16"/>
                <w:szCs w:val="16"/>
              </w:rPr>
            </w:pPr>
            <w:r w:rsidRPr="00DA18F1">
              <w:rPr>
                <w:rFonts w:ascii="Arial" w:hAnsi="Arial" w:cs="Arial"/>
                <w:sz w:val="16"/>
                <w:szCs w:val="16"/>
              </w:rPr>
              <w:t>All groups within the school community demonstrate understanding of and commitment to the programme.</w:t>
            </w:r>
          </w:p>
        </w:tc>
        <w:tc>
          <w:tcPr>
            <w:tcW w:w="2340" w:type="dxa"/>
            <w:tcBorders>
              <w:top w:val="single" w:sz="12" w:space="0" w:color="auto"/>
            </w:tcBorders>
            <w:shd w:val="clear" w:color="auto" w:fill="F2F2F2" w:themeFill="background1" w:themeFillShade="F2"/>
          </w:tcPr>
          <w:p w:rsidR="00E83507" w:rsidRPr="00DA18F1" w:rsidRDefault="00E83507" w:rsidP="00EB0152">
            <w:pPr>
              <w:rPr>
                <w:rFonts w:ascii="Arial" w:hAnsi="Arial" w:cs="Arial"/>
                <w:sz w:val="16"/>
                <w:szCs w:val="16"/>
              </w:rPr>
            </w:pPr>
            <w:r w:rsidRPr="00DA18F1">
              <w:rPr>
                <w:rFonts w:ascii="Arial" w:hAnsi="Arial" w:cs="Arial"/>
                <w:sz w:val="16"/>
                <w:szCs w:val="16"/>
              </w:rPr>
              <w:t>The school develops further strategies to ensure the school community understands and is committed to the programme.</w:t>
            </w:r>
          </w:p>
          <w:p w:rsidR="00E83507" w:rsidRPr="00DA18F1" w:rsidRDefault="00E83507" w:rsidP="00281CBE">
            <w:pPr>
              <w:spacing w:afterLines="40"/>
              <w:rPr>
                <w:rFonts w:ascii="Arial" w:hAnsi="Arial" w:cs="Arial"/>
                <w:sz w:val="16"/>
                <w:szCs w:val="16"/>
              </w:rPr>
            </w:pPr>
          </w:p>
        </w:tc>
        <w:tc>
          <w:tcPr>
            <w:tcW w:w="2700" w:type="dxa"/>
            <w:tcBorders>
              <w:top w:val="single" w:sz="12" w:space="0" w:color="auto"/>
              <w:bottom w:val="single" w:sz="12" w:space="0" w:color="auto"/>
              <w:tr2bl w:val="nil"/>
            </w:tcBorders>
            <w:shd w:val="clear" w:color="auto" w:fill="auto"/>
          </w:tcPr>
          <w:p w:rsidR="00E83507" w:rsidRPr="00DA18F1" w:rsidRDefault="00E83507" w:rsidP="002013E6">
            <w:pPr>
              <w:rPr>
                <w:rFonts w:ascii="Arial" w:hAnsi="Arial" w:cs="Arial"/>
                <w:sz w:val="16"/>
                <w:szCs w:val="16"/>
              </w:rPr>
            </w:pPr>
            <w:r>
              <w:rPr>
                <w:rFonts w:ascii="Arial" w:hAnsi="Arial" w:cs="Arial"/>
                <w:sz w:val="16"/>
                <w:szCs w:val="16"/>
              </w:rPr>
              <w:t>It</w:t>
            </w:r>
            <w:r w:rsidRPr="00DA18F1">
              <w:rPr>
                <w:rFonts w:ascii="Arial" w:hAnsi="Arial" w:cs="Arial"/>
                <w:sz w:val="16"/>
                <w:szCs w:val="16"/>
              </w:rPr>
              <w:t xml:space="preserve"> applies the IB copyright policy to prepare communications to its school community</w:t>
            </w:r>
          </w:p>
          <w:p w:rsidR="00E83507" w:rsidRDefault="00E83507" w:rsidP="00082DD1">
            <w:pPr>
              <w:rPr>
                <w:rFonts w:ascii="Arial" w:hAnsi="Arial" w:cs="Arial"/>
                <w:sz w:val="16"/>
                <w:szCs w:val="16"/>
              </w:rPr>
            </w:pPr>
          </w:p>
          <w:p w:rsidR="00E83507" w:rsidRPr="00DA18F1" w:rsidRDefault="00E83507" w:rsidP="00082DD1">
            <w:pPr>
              <w:rPr>
                <w:rFonts w:ascii="Arial" w:hAnsi="Arial" w:cs="Arial"/>
                <w:sz w:val="16"/>
                <w:szCs w:val="16"/>
              </w:rPr>
            </w:pPr>
            <w:r>
              <w:rPr>
                <w:rFonts w:ascii="Arial" w:hAnsi="Arial" w:cs="Arial"/>
                <w:sz w:val="16"/>
                <w:szCs w:val="16"/>
              </w:rPr>
              <w:t>A</w:t>
            </w:r>
            <w:r w:rsidRPr="00DA18F1">
              <w:rPr>
                <w:rFonts w:ascii="Arial" w:hAnsi="Arial" w:cs="Arial"/>
                <w:sz w:val="16"/>
                <w:szCs w:val="16"/>
              </w:rPr>
              <w:t>ctions are taken to promote the understanding and support of the implementation of</w:t>
            </w:r>
            <w:r>
              <w:rPr>
                <w:rFonts w:ascii="Arial" w:hAnsi="Arial" w:cs="Arial"/>
                <w:sz w:val="16"/>
                <w:szCs w:val="16"/>
              </w:rPr>
              <w:t xml:space="preserve"> the DP by the school community</w:t>
            </w:r>
            <w:r w:rsidRPr="00DA18F1">
              <w:rPr>
                <w:rFonts w:ascii="Arial" w:hAnsi="Arial" w:cs="Arial"/>
                <w:sz w:val="16"/>
                <w:szCs w:val="16"/>
              </w:rPr>
              <w:t>.</w:t>
            </w:r>
          </w:p>
        </w:tc>
      </w:tr>
      <w:tr w:rsidR="00E83507" w:rsidRPr="00DA18F1" w:rsidTr="00F546C6">
        <w:trPr>
          <w:trHeight w:val="1039"/>
        </w:trPr>
        <w:tc>
          <w:tcPr>
            <w:tcW w:w="531" w:type="dxa"/>
            <w:tcBorders>
              <w:top w:val="single" w:sz="12" w:space="0" w:color="auto"/>
              <w:bottom w:val="single" w:sz="12" w:space="0" w:color="auto"/>
            </w:tcBorders>
            <w:shd w:val="clear" w:color="auto" w:fill="DAEEF3" w:themeFill="accent5" w:themeFillTint="33"/>
            <w:vAlign w:val="center"/>
          </w:tcPr>
          <w:p w:rsidR="00E83507" w:rsidRPr="00DA18F1" w:rsidRDefault="00E83507" w:rsidP="00281CBE">
            <w:pPr>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4</w:t>
            </w:r>
          </w:p>
        </w:tc>
        <w:tc>
          <w:tcPr>
            <w:tcW w:w="3159" w:type="dxa"/>
            <w:tcBorders>
              <w:top w:val="single" w:sz="12" w:space="0" w:color="auto"/>
              <w:bottom w:val="single" w:sz="12" w:space="0" w:color="auto"/>
            </w:tcBorders>
            <w:shd w:val="clear" w:color="auto" w:fill="auto"/>
          </w:tcPr>
          <w:p w:rsidR="00E83507" w:rsidRPr="00DA18F1" w:rsidRDefault="00E83507" w:rsidP="00945EFE">
            <w:pPr>
              <w:shd w:val="clear" w:color="auto" w:fill="92D050"/>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The school develops and promotes international-mindedness and all attributes of the IB learner profile (LP) across the school community</w:t>
            </w:r>
          </w:p>
          <w:p w:rsidR="00E83507" w:rsidRPr="00DA18F1" w:rsidRDefault="00E83507" w:rsidP="00281CBE">
            <w:pPr>
              <w:spacing w:afterLines="40"/>
              <w:contextualSpacing/>
              <w:rPr>
                <w:rFonts w:ascii="Arial" w:hAnsi="Arial" w:cs="Arial"/>
                <w:sz w:val="16"/>
                <w:szCs w:val="16"/>
              </w:rPr>
            </w:pP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Question: A, 3</w:t>
            </w:r>
          </w:p>
          <w:p w:rsidR="00E83507"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lastRenderedPageBreak/>
              <w:t xml:space="preserve">SD: School brochure </w:t>
            </w:r>
          </w:p>
          <w:p w:rsidR="00E83507" w:rsidRPr="00DA18F1" w:rsidRDefault="00E83507" w:rsidP="00E01C82">
            <w:pPr>
              <w:contextualSpacing/>
              <w:rPr>
                <w:rFonts w:ascii="Arial" w:hAnsi="Arial" w:cs="Arial"/>
                <w:sz w:val="16"/>
                <w:szCs w:val="16"/>
              </w:rPr>
            </w:pPr>
            <w:r>
              <w:rPr>
                <w:rFonts w:ascii="Arial" w:hAnsi="Arial" w:cs="Arial"/>
                <w:sz w:val="16"/>
                <w:szCs w:val="16"/>
              </w:rPr>
              <w:t>SD:</w:t>
            </w:r>
            <w:r w:rsidRPr="00DA18F1">
              <w:rPr>
                <w:rFonts w:ascii="Arial" w:hAnsi="Arial" w:cs="Arial"/>
                <w:sz w:val="16"/>
                <w:szCs w:val="16"/>
              </w:rPr>
              <w:t xml:space="preserve"> Course outlines</w:t>
            </w:r>
          </w:p>
          <w:p w:rsidR="00E83507" w:rsidRPr="00DA18F1" w:rsidRDefault="00E83507" w:rsidP="00485323">
            <w:pPr>
              <w:contextualSpacing/>
              <w:rPr>
                <w:rFonts w:ascii="Arial" w:hAnsi="Arial" w:cs="Arial"/>
                <w:sz w:val="16"/>
                <w:szCs w:val="16"/>
              </w:rPr>
            </w:pPr>
            <w:r w:rsidRPr="00DA18F1">
              <w:rPr>
                <w:rFonts w:ascii="Arial" w:hAnsi="Arial" w:cs="Arial"/>
                <w:sz w:val="16"/>
                <w:szCs w:val="16"/>
              </w:rPr>
              <w:t>School website</w:t>
            </w:r>
          </w:p>
        </w:tc>
        <w:tc>
          <w:tcPr>
            <w:tcW w:w="4140" w:type="dxa"/>
            <w:tcBorders>
              <w:top w:val="single" w:sz="12" w:space="0" w:color="auto"/>
              <w:bottom w:val="single" w:sz="12" w:space="0" w:color="auto"/>
            </w:tcBorders>
          </w:tcPr>
          <w:p w:rsidR="00E83507" w:rsidRPr="008C06DA" w:rsidRDefault="00E83507" w:rsidP="008A4F69">
            <w:pPr>
              <w:pStyle w:val="ListParagraph"/>
              <w:numPr>
                <w:ilvl w:val="0"/>
                <w:numId w:val="51"/>
              </w:numPr>
              <w:ind w:left="198" w:hanging="210"/>
              <w:rPr>
                <w:rFonts w:ascii="Arial" w:hAnsi="Arial" w:cs="Arial"/>
                <w:i/>
                <w:sz w:val="16"/>
                <w:szCs w:val="16"/>
              </w:rPr>
            </w:pPr>
            <w:r w:rsidRPr="00A27AE5">
              <w:rPr>
                <w:rFonts w:ascii="Arial" w:hAnsi="Arial" w:cs="Arial"/>
                <w:sz w:val="16"/>
                <w:szCs w:val="16"/>
              </w:rPr>
              <w:lastRenderedPageBreak/>
              <w:t xml:space="preserve">Course outlines include references to varied bibliography </w:t>
            </w:r>
          </w:p>
          <w:p w:rsidR="00E83507" w:rsidRPr="00A27AE5" w:rsidRDefault="00E83507" w:rsidP="008C06DA">
            <w:pPr>
              <w:pStyle w:val="ListParagraph"/>
              <w:ind w:left="198"/>
              <w:rPr>
                <w:rFonts w:ascii="Arial" w:hAnsi="Arial" w:cs="Arial"/>
                <w:i/>
                <w:sz w:val="16"/>
                <w:szCs w:val="16"/>
              </w:rPr>
            </w:pPr>
          </w:p>
          <w:p w:rsidR="00E83507" w:rsidRDefault="00E83507" w:rsidP="008A4F69">
            <w:pPr>
              <w:pStyle w:val="ListParagraph"/>
              <w:numPr>
                <w:ilvl w:val="0"/>
                <w:numId w:val="51"/>
              </w:numPr>
              <w:ind w:left="198" w:hanging="210"/>
              <w:rPr>
                <w:rFonts w:ascii="Arial" w:hAnsi="Arial" w:cs="Arial"/>
                <w:sz w:val="16"/>
                <w:szCs w:val="16"/>
              </w:rPr>
            </w:pPr>
            <w:r w:rsidRPr="00A27AE5">
              <w:rPr>
                <w:rFonts w:ascii="Arial" w:hAnsi="Arial" w:cs="Arial"/>
                <w:sz w:val="16"/>
                <w:szCs w:val="16"/>
              </w:rPr>
              <w:t>Meetings may have been identified where these topics have been discussed.</w:t>
            </w:r>
          </w:p>
          <w:p w:rsidR="00E83507" w:rsidRPr="008C06DA" w:rsidRDefault="00E83507" w:rsidP="008C06DA">
            <w:pPr>
              <w:rPr>
                <w:rFonts w:ascii="Arial" w:hAnsi="Arial" w:cs="Arial"/>
                <w:sz w:val="16"/>
                <w:szCs w:val="16"/>
              </w:rPr>
            </w:pPr>
          </w:p>
          <w:p w:rsidR="00E83507" w:rsidRPr="00DA18F1" w:rsidRDefault="00E83507" w:rsidP="008A4F69">
            <w:pPr>
              <w:pStyle w:val="ListParagraph"/>
              <w:numPr>
                <w:ilvl w:val="0"/>
                <w:numId w:val="51"/>
              </w:numPr>
              <w:ind w:left="198" w:hanging="210"/>
              <w:rPr>
                <w:rFonts w:ascii="Arial" w:hAnsi="Arial" w:cs="Arial"/>
                <w:sz w:val="16"/>
                <w:szCs w:val="16"/>
              </w:rPr>
            </w:pPr>
            <w:r w:rsidRPr="00A27AE5">
              <w:rPr>
                <w:rFonts w:ascii="Arial" w:hAnsi="Arial" w:cs="Arial"/>
                <w:sz w:val="16"/>
                <w:szCs w:val="16"/>
              </w:rPr>
              <w:t xml:space="preserve">School </w:t>
            </w:r>
            <w:r>
              <w:rPr>
                <w:rFonts w:ascii="Arial" w:hAnsi="Arial" w:cs="Arial"/>
                <w:sz w:val="16"/>
                <w:szCs w:val="16"/>
              </w:rPr>
              <w:t xml:space="preserve">brochure </w:t>
            </w:r>
            <w:r w:rsidRPr="00A27AE5">
              <w:rPr>
                <w:rFonts w:ascii="Arial" w:hAnsi="Arial" w:cs="Arial"/>
                <w:sz w:val="16"/>
                <w:szCs w:val="16"/>
              </w:rPr>
              <w:t xml:space="preserve">and website </w:t>
            </w:r>
            <w:r>
              <w:rPr>
                <w:rFonts w:ascii="Arial" w:hAnsi="Arial" w:cs="Arial"/>
                <w:sz w:val="16"/>
                <w:szCs w:val="16"/>
              </w:rPr>
              <w:t>show that</w:t>
            </w:r>
            <w:r w:rsidRPr="00A27AE5">
              <w:rPr>
                <w:rFonts w:ascii="Arial" w:hAnsi="Arial" w:cs="Arial"/>
                <w:sz w:val="16"/>
                <w:szCs w:val="16"/>
              </w:rPr>
              <w:t xml:space="preserve"> cultural and linguistic diversity</w:t>
            </w:r>
            <w:r>
              <w:rPr>
                <w:rFonts w:ascii="Arial" w:hAnsi="Arial" w:cs="Arial"/>
                <w:sz w:val="16"/>
                <w:szCs w:val="16"/>
              </w:rPr>
              <w:t xml:space="preserve"> are valued</w:t>
            </w:r>
          </w:p>
        </w:tc>
        <w:tc>
          <w:tcPr>
            <w:tcW w:w="900" w:type="dxa"/>
            <w:tcBorders>
              <w:top w:val="single" w:sz="12" w:space="0" w:color="auto"/>
              <w:bottom w:val="single" w:sz="12" w:space="0" w:color="auto"/>
            </w:tcBorders>
            <w:shd w:val="clear" w:color="auto" w:fill="808080" w:themeFill="background1" w:themeFillShade="80"/>
          </w:tcPr>
          <w:p w:rsidR="00E83507" w:rsidRPr="00DA18F1" w:rsidRDefault="00E83507" w:rsidP="00485323">
            <w:pPr>
              <w:pStyle w:val="ListParagraph"/>
              <w:ind w:left="198"/>
              <w:rPr>
                <w:rFonts w:ascii="Arial" w:hAnsi="Arial" w:cs="Arial"/>
                <w:sz w:val="16"/>
                <w:szCs w:val="16"/>
              </w:rPr>
            </w:pPr>
          </w:p>
        </w:tc>
        <w:tc>
          <w:tcPr>
            <w:tcW w:w="5760" w:type="dxa"/>
            <w:tcBorders>
              <w:top w:val="single" w:sz="12" w:space="0" w:color="auto"/>
              <w:bottom w:val="single" w:sz="12" w:space="0" w:color="auto"/>
            </w:tcBorders>
            <w:shd w:val="clear" w:color="auto" w:fill="auto"/>
          </w:tcPr>
          <w:p w:rsidR="00E83507" w:rsidRPr="008C06DA" w:rsidRDefault="00E83507" w:rsidP="008A4F69">
            <w:pPr>
              <w:pStyle w:val="ListParagraph"/>
              <w:numPr>
                <w:ilvl w:val="0"/>
                <w:numId w:val="51"/>
              </w:numPr>
              <w:ind w:left="198" w:hanging="210"/>
              <w:rPr>
                <w:rFonts w:ascii="Arial" w:hAnsi="Arial" w:cs="Arial"/>
                <w:i/>
                <w:sz w:val="16"/>
                <w:szCs w:val="16"/>
              </w:rPr>
            </w:pPr>
            <w:r w:rsidRPr="00A27AE5">
              <w:rPr>
                <w:rFonts w:ascii="Arial" w:hAnsi="Arial" w:cs="Arial"/>
                <w:sz w:val="16"/>
                <w:szCs w:val="16"/>
              </w:rPr>
              <w:t xml:space="preserve">Course outlines include references to varied bibliography </w:t>
            </w:r>
          </w:p>
          <w:p w:rsidR="00E83507" w:rsidRPr="00A27AE5" w:rsidRDefault="00E83507" w:rsidP="008C06DA">
            <w:pPr>
              <w:pStyle w:val="ListParagraph"/>
              <w:ind w:left="198"/>
              <w:rPr>
                <w:rFonts w:ascii="Arial" w:hAnsi="Arial" w:cs="Arial"/>
                <w:i/>
                <w:sz w:val="16"/>
                <w:szCs w:val="16"/>
              </w:rPr>
            </w:pPr>
          </w:p>
          <w:p w:rsidR="00E83507" w:rsidRDefault="00E83507" w:rsidP="008A4F69">
            <w:pPr>
              <w:pStyle w:val="ListParagraph"/>
              <w:numPr>
                <w:ilvl w:val="0"/>
                <w:numId w:val="51"/>
              </w:numPr>
              <w:ind w:left="198" w:hanging="210"/>
              <w:rPr>
                <w:rFonts w:ascii="Arial" w:hAnsi="Arial" w:cs="Arial"/>
                <w:sz w:val="16"/>
                <w:szCs w:val="16"/>
              </w:rPr>
            </w:pPr>
            <w:r w:rsidRPr="00A27AE5">
              <w:rPr>
                <w:rFonts w:ascii="Arial" w:hAnsi="Arial" w:cs="Arial"/>
                <w:sz w:val="16"/>
                <w:szCs w:val="16"/>
              </w:rPr>
              <w:t>Meetings may have been identified where these topics have been discussed.</w:t>
            </w:r>
          </w:p>
          <w:p w:rsidR="00E83507" w:rsidRPr="008C06DA" w:rsidRDefault="00E83507" w:rsidP="008C06DA">
            <w:pPr>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A27AE5">
              <w:rPr>
                <w:rFonts w:ascii="Arial" w:hAnsi="Arial" w:cs="Arial"/>
                <w:sz w:val="16"/>
                <w:szCs w:val="16"/>
              </w:rPr>
              <w:t xml:space="preserve">School </w:t>
            </w:r>
            <w:r>
              <w:rPr>
                <w:rFonts w:ascii="Arial" w:hAnsi="Arial" w:cs="Arial"/>
                <w:sz w:val="16"/>
                <w:szCs w:val="16"/>
              </w:rPr>
              <w:t xml:space="preserve">brochure </w:t>
            </w:r>
            <w:r w:rsidRPr="00A27AE5">
              <w:rPr>
                <w:rFonts w:ascii="Arial" w:hAnsi="Arial" w:cs="Arial"/>
                <w:sz w:val="16"/>
                <w:szCs w:val="16"/>
              </w:rPr>
              <w:t xml:space="preserve">and website </w:t>
            </w:r>
            <w:r>
              <w:rPr>
                <w:rFonts w:ascii="Arial" w:hAnsi="Arial" w:cs="Arial"/>
                <w:sz w:val="16"/>
                <w:szCs w:val="16"/>
              </w:rPr>
              <w:t>show that</w:t>
            </w:r>
            <w:r w:rsidRPr="00A27AE5">
              <w:rPr>
                <w:rFonts w:ascii="Arial" w:hAnsi="Arial" w:cs="Arial"/>
                <w:sz w:val="16"/>
                <w:szCs w:val="16"/>
              </w:rPr>
              <w:t xml:space="preserve"> cultural and linguistic diversity</w:t>
            </w:r>
            <w:r>
              <w:rPr>
                <w:rFonts w:ascii="Arial" w:hAnsi="Arial" w:cs="Arial"/>
                <w:sz w:val="16"/>
                <w:szCs w:val="16"/>
              </w:rPr>
              <w:t xml:space="preserve"> are valued</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F546C6">
              <w:rPr>
                <w:rFonts w:ascii="Arial" w:hAnsi="Arial" w:cs="Arial"/>
                <w:color w:val="0070C0"/>
                <w:sz w:val="16"/>
                <w:szCs w:val="16"/>
              </w:rPr>
              <w:lastRenderedPageBreak/>
              <w:t>Conversation with pedagogical leadership team show understanding of the actions to be taken to promote international mindedness and the development of the IB learner profile in the context of the DP</w:t>
            </w:r>
          </w:p>
          <w:p w:rsidR="00E83507" w:rsidRPr="00F546C6" w:rsidRDefault="00E83507" w:rsidP="00F546C6">
            <w:pPr>
              <w:pStyle w:val="ListParagraph"/>
              <w:rPr>
                <w:rFonts w:ascii="Arial" w:hAnsi="Arial" w:cs="Arial"/>
                <w:color w:val="0070C0"/>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F546C6">
              <w:rPr>
                <w:rFonts w:ascii="Arial" w:hAnsi="Arial" w:cs="Arial"/>
                <w:color w:val="0070C0"/>
                <w:sz w:val="16"/>
                <w:szCs w:val="16"/>
              </w:rPr>
              <w:t>Conversations with teachers validate their understanding and promotion of international-mindedness and the development of the attributes of the IB learner profiles, as shown in the course outlines.</w:t>
            </w:r>
          </w:p>
          <w:p w:rsidR="00E83507" w:rsidRPr="00F546C6" w:rsidRDefault="00E83507" w:rsidP="00F546C6">
            <w:pPr>
              <w:pStyle w:val="ListParagraph"/>
              <w:rPr>
                <w:rFonts w:ascii="Arial" w:hAnsi="Arial" w:cs="Arial"/>
                <w:color w:val="0070C0"/>
                <w:sz w:val="16"/>
                <w:szCs w:val="16"/>
              </w:rPr>
            </w:pPr>
          </w:p>
          <w:p w:rsidR="00E83507" w:rsidRDefault="00E83507" w:rsidP="00B546C2">
            <w:pPr>
              <w:pStyle w:val="ListParagraph"/>
              <w:numPr>
                <w:ilvl w:val="0"/>
                <w:numId w:val="4"/>
              </w:numPr>
              <w:overflowPunct w:val="0"/>
              <w:autoSpaceDE w:val="0"/>
              <w:autoSpaceDN w:val="0"/>
              <w:adjustRightInd w:val="0"/>
              <w:ind w:left="158" w:hanging="158"/>
              <w:outlineLvl w:val="0"/>
              <w:rPr>
                <w:rFonts w:ascii="Arial" w:hAnsi="Arial" w:cs="Arial"/>
                <w:color w:val="0070C0"/>
                <w:sz w:val="16"/>
                <w:szCs w:val="16"/>
              </w:rPr>
            </w:pPr>
            <w:r w:rsidRPr="00F546C6">
              <w:rPr>
                <w:rFonts w:ascii="Arial" w:hAnsi="Arial" w:cs="Arial"/>
                <w:color w:val="0070C0"/>
                <w:sz w:val="16"/>
                <w:szCs w:val="16"/>
              </w:rPr>
              <w:t>Parents understand and value the development of the international-mindedness and have a general awareness of the IB learner profile.</w:t>
            </w:r>
          </w:p>
          <w:p w:rsidR="00E83507" w:rsidRPr="00F546C6" w:rsidRDefault="00E83507" w:rsidP="00F546C6">
            <w:pPr>
              <w:overflowPunct w:val="0"/>
              <w:autoSpaceDE w:val="0"/>
              <w:autoSpaceDN w:val="0"/>
              <w:adjustRightInd w:val="0"/>
              <w:outlineLvl w:val="0"/>
              <w:rPr>
                <w:rFonts w:ascii="Arial" w:hAnsi="Arial" w:cs="Arial"/>
                <w:color w:val="0070C0"/>
                <w:sz w:val="16"/>
                <w:szCs w:val="16"/>
              </w:rPr>
            </w:pPr>
          </w:p>
          <w:p w:rsidR="00E83507" w:rsidRPr="00DA18F1" w:rsidRDefault="00E83507" w:rsidP="00B546C2">
            <w:pPr>
              <w:pStyle w:val="ListParagraph"/>
              <w:numPr>
                <w:ilvl w:val="0"/>
                <w:numId w:val="4"/>
              </w:numPr>
              <w:overflowPunct w:val="0"/>
              <w:autoSpaceDE w:val="0"/>
              <w:autoSpaceDN w:val="0"/>
              <w:adjustRightInd w:val="0"/>
              <w:ind w:left="158" w:hanging="158"/>
              <w:outlineLvl w:val="0"/>
              <w:rPr>
                <w:rFonts w:ascii="Arial" w:hAnsi="Arial" w:cs="Arial"/>
                <w:sz w:val="16"/>
                <w:szCs w:val="16"/>
              </w:rPr>
            </w:pPr>
            <w:r w:rsidRPr="00F546C6">
              <w:rPr>
                <w:rFonts w:ascii="Arial" w:hAnsi="Arial" w:cs="Arial"/>
                <w:color w:val="0070C0"/>
                <w:sz w:val="16"/>
                <w:szCs w:val="16"/>
              </w:rPr>
              <w:t>Students</w:t>
            </w:r>
            <w:r>
              <w:rPr>
                <w:rFonts w:ascii="Arial" w:hAnsi="Arial" w:cs="Arial"/>
                <w:color w:val="0070C0"/>
                <w:sz w:val="16"/>
                <w:szCs w:val="16"/>
              </w:rPr>
              <w:t xml:space="preserve"> may</w:t>
            </w:r>
            <w:r w:rsidRPr="00F546C6">
              <w:rPr>
                <w:rFonts w:ascii="Arial" w:hAnsi="Arial" w:cs="Arial"/>
                <w:color w:val="0070C0"/>
                <w:sz w:val="16"/>
                <w:szCs w:val="16"/>
              </w:rPr>
              <w:t xml:space="preserve"> have a general familiarization with the concepts of international</w:t>
            </w:r>
            <w:r w:rsidRPr="00DA18F1">
              <w:rPr>
                <w:rFonts w:ascii="Arial" w:hAnsi="Arial" w:cs="Arial"/>
                <w:sz w:val="16"/>
                <w:szCs w:val="16"/>
              </w:rPr>
              <w:t xml:space="preserve"> </w:t>
            </w:r>
            <w:r w:rsidRPr="00F546C6">
              <w:rPr>
                <w:rFonts w:ascii="Arial" w:hAnsi="Arial" w:cs="Arial"/>
                <w:color w:val="0070C0"/>
                <w:sz w:val="16"/>
                <w:szCs w:val="16"/>
              </w:rPr>
              <w:t>mindedness and the development of the attributes of the IB learner profile.</w:t>
            </w:r>
          </w:p>
        </w:tc>
        <w:tc>
          <w:tcPr>
            <w:tcW w:w="900" w:type="dxa"/>
            <w:tcBorders>
              <w:top w:val="single" w:sz="12" w:space="0" w:color="auto"/>
              <w:bottom w:val="single" w:sz="12" w:space="0" w:color="auto"/>
            </w:tcBorders>
            <w:shd w:val="clear" w:color="auto" w:fill="808080" w:themeFill="background1" w:themeFillShade="80"/>
            <w:vAlign w:val="center"/>
          </w:tcPr>
          <w:p w:rsidR="00E83507" w:rsidRPr="00DA18F1" w:rsidRDefault="00E83507" w:rsidP="00C93FBB">
            <w:pPr>
              <w:jc w:val="center"/>
              <w:rPr>
                <w:rFonts w:ascii="Arial" w:hAnsi="Arial" w:cs="Arial"/>
                <w:color w:val="000000"/>
                <w:sz w:val="16"/>
                <w:szCs w:val="16"/>
              </w:rPr>
            </w:pPr>
          </w:p>
        </w:tc>
        <w:tc>
          <w:tcPr>
            <w:tcW w:w="2160" w:type="dxa"/>
            <w:tcBorders>
              <w:top w:val="single" w:sz="12" w:space="0" w:color="auto"/>
              <w:bottom w:val="single" w:sz="12" w:space="0" w:color="auto"/>
            </w:tcBorders>
            <w:shd w:val="clear" w:color="auto" w:fill="auto"/>
          </w:tcPr>
          <w:p w:rsidR="00E83507" w:rsidRPr="00DA18F1" w:rsidRDefault="00E83507" w:rsidP="00945EFE">
            <w:pPr>
              <w:contextualSpacing/>
              <w:rPr>
                <w:rFonts w:ascii="Arial" w:hAnsi="Arial" w:cs="Arial"/>
                <w:b/>
                <w:sz w:val="16"/>
                <w:szCs w:val="16"/>
              </w:rPr>
            </w:pPr>
          </w:p>
        </w:tc>
        <w:tc>
          <w:tcPr>
            <w:tcW w:w="2340" w:type="dxa"/>
            <w:tcBorders>
              <w:top w:val="single" w:sz="12" w:space="0" w:color="auto"/>
              <w:bottom w:val="single" w:sz="12" w:space="0" w:color="auto"/>
            </w:tcBorders>
            <w:shd w:val="clear" w:color="auto" w:fill="auto"/>
          </w:tcPr>
          <w:p w:rsidR="00E83507" w:rsidRPr="00DA18F1" w:rsidRDefault="00E83507" w:rsidP="00945EFE">
            <w:pPr>
              <w:rPr>
                <w:rFonts w:ascii="Arial" w:hAnsi="Arial" w:cs="Arial"/>
                <w:sz w:val="16"/>
                <w:szCs w:val="16"/>
              </w:rPr>
            </w:pPr>
            <w:r w:rsidRPr="00DA18F1">
              <w:rPr>
                <w:rFonts w:ascii="Arial" w:hAnsi="Arial" w:cs="Arial"/>
                <w:sz w:val="16"/>
                <w:szCs w:val="16"/>
              </w:rPr>
              <w:t>The school further implements strategies to develop and promote international-mindedness and all attributes of the IB learner profile across the school community.</w:t>
            </w:r>
          </w:p>
          <w:p w:rsidR="00E83507" w:rsidRPr="00DA18F1" w:rsidRDefault="00E83507" w:rsidP="00945EFE">
            <w:pPr>
              <w:contextualSpacing/>
              <w:rPr>
                <w:rFonts w:ascii="Arial" w:hAnsi="Arial" w:cs="Arial"/>
                <w:sz w:val="16"/>
                <w:szCs w:val="16"/>
              </w:rPr>
            </w:pPr>
          </w:p>
        </w:tc>
        <w:tc>
          <w:tcPr>
            <w:tcW w:w="2700" w:type="dxa"/>
            <w:tcBorders>
              <w:top w:val="single" w:sz="12" w:space="0" w:color="auto"/>
              <w:bottom w:val="single" w:sz="12" w:space="0" w:color="auto"/>
              <w:tr2bl w:val="nil"/>
            </w:tcBorders>
            <w:shd w:val="clear" w:color="auto" w:fill="808080" w:themeFill="background1" w:themeFillShade="80"/>
          </w:tcPr>
          <w:p w:rsidR="00E83507" w:rsidRPr="00DA18F1" w:rsidRDefault="00E83507" w:rsidP="00281CBE">
            <w:pPr>
              <w:pStyle w:val="ListParagraph"/>
              <w:spacing w:afterLines="40"/>
              <w:ind w:left="0"/>
              <w:rPr>
                <w:rFonts w:ascii="Arial" w:hAnsi="Arial" w:cs="Arial"/>
                <w:sz w:val="16"/>
                <w:szCs w:val="16"/>
              </w:rPr>
            </w:pPr>
          </w:p>
        </w:tc>
      </w:tr>
      <w:tr w:rsidR="00E83507" w:rsidRPr="00DA18F1" w:rsidTr="00485323">
        <w:trPr>
          <w:trHeight w:val="1122"/>
        </w:trPr>
        <w:tc>
          <w:tcPr>
            <w:tcW w:w="531" w:type="dxa"/>
            <w:tcBorders>
              <w:top w:val="single" w:sz="12" w:space="0" w:color="auto"/>
              <w:bottom w:val="single" w:sz="12" w:space="0" w:color="auto"/>
            </w:tcBorders>
            <w:shd w:val="clear" w:color="auto" w:fill="DAEEF3" w:themeFill="accent5" w:themeFillTint="33"/>
            <w:vAlign w:val="center"/>
          </w:tcPr>
          <w:p w:rsidR="00E83507" w:rsidRPr="00DA18F1" w:rsidRDefault="00E83507" w:rsidP="00281CBE">
            <w:pPr>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lastRenderedPageBreak/>
              <w:t>5</w:t>
            </w:r>
          </w:p>
        </w:tc>
        <w:tc>
          <w:tcPr>
            <w:tcW w:w="3159" w:type="dxa"/>
            <w:tcBorders>
              <w:top w:val="single" w:sz="12" w:space="0" w:color="auto"/>
              <w:bottom w:val="single" w:sz="12" w:space="0" w:color="auto"/>
            </w:tcBorders>
            <w:shd w:val="clear" w:color="auto" w:fill="auto"/>
          </w:tcPr>
          <w:p w:rsidR="00E83507" w:rsidRPr="00DA18F1" w:rsidRDefault="00E83507" w:rsidP="00945EFE">
            <w:pPr>
              <w:shd w:val="clear" w:color="auto" w:fill="92D050"/>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The school promotes responsible action within and beyond the school community.</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DP course outline: CAS</w:t>
            </w:r>
          </w:p>
        </w:tc>
        <w:tc>
          <w:tcPr>
            <w:tcW w:w="4140" w:type="dxa"/>
            <w:tcBorders>
              <w:top w:val="single" w:sz="12" w:space="0" w:color="auto"/>
              <w:bottom w:val="single" w:sz="12" w:space="0" w:color="auto"/>
            </w:tcBorders>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CAS outline promotes responsible action and includes actions beyond the school community.</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 xml:space="preserve">CAS outline shows that different members of the school community will be involved in the CAS activities, as advisers or supervisors </w:t>
            </w:r>
          </w:p>
        </w:tc>
        <w:tc>
          <w:tcPr>
            <w:tcW w:w="900" w:type="dxa"/>
            <w:tcBorders>
              <w:top w:val="single" w:sz="12" w:space="0" w:color="auto"/>
              <w:bottom w:val="single" w:sz="12" w:space="0" w:color="auto"/>
            </w:tcBorders>
            <w:shd w:val="clear" w:color="auto" w:fill="808080" w:themeFill="background1" w:themeFillShade="80"/>
          </w:tcPr>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tc>
        <w:tc>
          <w:tcPr>
            <w:tcW w:w="5760" w:type="dxa"/>
            <w:tcBorders>
              <w:top w:val="single" w:sz="12" w:space="0" w:color="auto"/>
              <w:bottom w:val="single" w:sz="12"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CAS outline promotes responsible action and includes actions beyond the school community.</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r w:rsidRPr="00DA18F1">
              <w:rPr>
                <w:rFonts w:ascii="Arial" w:hAnsi="Arial" w:cs="Arial"/>
                <w:sz w:val="16"/>
                <w:szCs w:val="16"/>
              </w:rPr>
              <w:t>CAS outline shows that different members of the school community will be involved in the CAS activities, as advisers or supervisors</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F546C6">
              <w:rPr>
                <w:rFonts w:ascii="Arial" w:hAnsi="Arial" w:cs="Arial"/>
                <w:color w:val="0070C0"/>
                <w:sz w:val="16"/>
                <w:szCs w:val="16"/>
              </w:rPr>
              <w:t>Conversation with CAS coordinator shows understanding of the promotion of responsible action within and beyond the school community through the learning outcomes and the reflection.</w:t>
            </w:r>
          </w:p>
          <w:p w:rsidR="00E83507" w:rsidRPr="00F546C6" w:rsidRDefault="00E83507" w:rsidP="00281CBE">
            <w:pPr>
              <w:pStyle w:val="ListParagraph"/>
              <w:overflowPunct w:val="0"/>
              <w:autoSpaceDE w:val="0"/>
              <w:autoSpaceDN w:val="0"/>
              <w:adjustRightInd w:val="0"/>
              <w:spacing w:afterLines="80"/>
              <w:ind w:left="155"/>
              <w:outlineLvl w:val="0"/>
              <w:rPr>
                <w:rFonts w:ascii="Arial" w:hAnsi="Arial" w:cs="Arial"/>
                <w:color w:val="0070C0"/>
                <w:sz w:val="16"/>
                <w:szCs w:val="16"/>
              </w:rPr>
            </w:pPr>
          </w:p>
          <w:p w:rsidR="00E83507" w:rsidRPr="00F546C6" w:rsidRDefault="00E83507" w:rsidP="00B546C2">
            <w:pPr>
              <w:pStyle w:val="ListParagraph"/>
              <w:numPr>
                <w:ilvl w:val="0"/>
                <w:numId w:val="4"/>
              </w:numPr>
              <w:overflowPunct w:val="0"/>
              <w:autoSpaceDE w:val="0"/>
              <w:autoSpaceDN w:val="0"/>
              <w:adjustRightInd w:val="0"/>
              <w:ind w:left="158" w:hanging="158"/>
              <w:outlineLvl w:val="0"/>
              <w:rPr>
                <w:rFonts w:ascii="Arial" w:hAnsi="Arial" w:cs="Arial"/>
                <w:color w:val="0070C0"/>
                <w:sz w:val="16"/>
                <w:szCs w:val="16"/>
              </w:rPr>
            </w:pPr>
            <w:r w:rsidRPr="00F546C6">
              <w:rPr>
                <w:rFonts w:ascii="Arial" w:hAnsi="Arial" w:cs="Arial"/>
                <w:color w:val="0070C0"/>
                <w:sz w:val="16"/>
                <w:szCs w:val="16"/>
              </w:rPr>
              <w:t xml:space="preserve">Students understand the importance of responsible action within and beyond the school community and may have already had school experiences in this regard. </w:t>
            </w:r>
          </w:p>
        </w:tc>
        <w:tc>
          <w:tcPr>
            <w:tcW w:w="900" w:type="dxa"/>
            <w:tcBorders>
              <w:top w:val="single" w:sz="12" w:space="0" w:color="auto"/>
              <w:bottom w:val="single" w:sz="12" w:space="0" w:color="auto"/>
            </w:tcBorders>
            <w:shd w:val="clear" w:color="auto" w:fill="808080" w:themeFill="background1" w:themeFillShade="80"/>
            <w:vAlign w:val="center"/>
          </w:tcPr>
          <w:p w:rsidR="00E83507" w:rsidRPr="00DA18F1" w:rsidRDefault="00E83507" w:rsidP="00C93FBB">
            <w:pPr>
              <w:jc w:val="center"/>
              <w:rPr>
                <w:rFonts w:ascii="Arial" w:hAnsi="Arial" w:cs="Arial"/>
                <w:color w:val="000000"/>
                <w:sz w:val="16"/>
                <w:szCs w:val="16"/>
              </w:rPr>
            </w:pPr>
          </w:p>
        </w:tc>
        <w:tc>
          <w:tcPr>
            <w:tcW w:w="2160" w:type="dxa"/>
            <w:tcBorders>
              <w:top w:val="single" w:sz="12" w:space="0" w:color="auto"/>
              <w:bottom w:val="single" w:sz="12" w:space="0" w:color="auto"/>
            </w:tcBorders>
            <w:shd w:val="clear" w:color="auto" w:fill="auto"/>
          </w:tcPr>
          <w:p w:rsidR="00E83507" w:rsidRPr="00DA18F1" w:rsidRDefault="00E83507" w:rsidP="001E7C4D">
            <w:pPr>
              <w:rPr>
                <w:rFonts w:ascii="Arial" w:hAnsi="Arial" w:cs="Arial"/>
                <w:b/>
                <w:sz w:val="16"/>
                <w:szCs w:val="16"/>
              </w:rPr>
            </w:pPr>
          </w:p>
        </w:tc>
        <w:tc>
          <w:tcPr>
            <w:tcW w:w="2340" w:type="dxa"/>
            <w:tcBorders>
              <w:top w:val="single" w:sz="12" w:space="0" w:color="auto"/>
              <w:bottom w:val="single" w:sz="12" w:space="0" w:color="auto"/>
            </w:tcBorders>
            <w:shd w:val="clear" w:color="auto" w:fill="auto"/>
          </w:tcPr>
          <w:p w:rsidR="00E83507" w:rsidRPr="00DA18F1" w:rsidRDefault="00E83507" w:rsidP="00945EFE">
            <w:pPr>
              <w:rPr>
                <w:rFonts w:ascii="Arial" w:hAnsi="Arial" w:cs="Arial"/>
                <w:sz w:val="16"/>
                <w:szCs w:val="16"/>
              </w:rPr>
            </w:pPr>
            <w:r w:rsidRPr="00DA18F1">
              <w:rPr>
                <w:rFonts w:ascii="Arial" w:hAnsi="Arial" w:cs="Arial"/>
                <w:sz w:val="16"/>
                <w:szCs w:val="16"/>
              </w:rPr>
              <w:t>The school further develops and implements strategies to promote responsible action within and beyond the school community</w:t>
            </w:r>
          </w:p>
          <w:p w:rsidR="00E83507" w:rsidRPr="00DA18F1" w:rsidRDefault="00E83507" w:rsidP="00945EFE">
            <w:pPr>
              <w:rPr>
                <w:rFonts w:ascii="Arial" w:hAnsi="Arial" w:cs="Arial"/>
                <w:b/>
                <w:sz w:val="16"/>
                <w:szCs w:val="16"/>
              </w:rPr>
            </w:pPr>
          </w:p>
          <w:p w:rsidR="00E83507" w:rsidRPr="00DA18F1" w:rsidRDefault="00E83507" w:rsidP="00945EFE">
            <w:pPr>
              <w:rPr>
                <w:rFonts w:ascii="Arial" w:hAnsi="Arial" w:cs="Arial"/>
                <w:sz w:val="16"/>
                <w:szCs w:val="16"/>
              </w:rPr>
            </w:pPr>
          </w:p>
        </w:tc>
        <w:tc>
          <w:tcPr>
            <w:tcW w:w="2700" w:type="dxa"/>
            <w:tcBorders>
              <w:top w:val="single" w:sz="12" w:space="0" w:color="auto"/>
              <w:bottom w:val="single" w:sz="12" w:space="0" w:color="auto"/>
              <w:tr2bl w:val="nil"/>
            </w:tcBorders>
            <w:shd w:val="clear" w:color="auto" w:fill="808080" w:themeFill="background1" w:themeFillShade="80"/>
          </w:tcPr>
          <w:p w:rsidR="00E83507" w:rsidRPr="00DA18F1" w:rsidRDefault="00E83507" w:rsidP="00281CBE">
            <w:pPr>
              <w:pStyle w:val="ListParagraph"/>
              <w:spacing w:afterLines="40"/>
              <w:ind w:left="0"/>
              <w:rPr>
                <w:rFonts w:ascii="Arial" w:hAnsi="Arial" w:cs="Arial"/>
                <w:sz w:val="16"/>
                <w:szCs w:val="16"/>
              </w:rPr>
            </w:pPr>
          </w:p>
        </w:tc>
      </w:tr>
      <w:tr w:rsidR="00E83507" w:rsidRPr="00DA18F1" w:rsidTr="00720CF0">
        <w:trPr>
          <w:trHeight w:val="1329"/>
        </w:trPr>
        <w:tc>
          <w:tcPr>
            <w:tcW w:w="531" w:type="dxa"/>
            <w:tcBorders>
              <w:top w:val="single" w:sz="12" w:space="0" w:color="auto"/>
              <w:bottom w:val="single" w:sz="12" w:space="0" w:color="auto"/>
            </w:tcBorders>
            <w:shd w:val="clear" w:color="auto" w:fill="FABF8F" w:themeFill="accent6" w:themeFillTint="99"/>
            <w:vAlign w:val="center"/>
          </w:tcPr>
          <w:p w:rsidR="00E83507" w:rsidRPr="00DA18F1" w:rsidRDefault="00E83507" w:rsidP="00281CBE">
            <w:pPr>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6</w:t>
            </w:r>
          </w:p>
        </w:tc>
        <w:tc>
          <w:tcPr>
            <w:tcW w:w="3159" w:type="dxa"/>
            <w:tcBorders>
              <w:top w:val="single" w:sz="12" w:space="0" w:color="auto"/>
              <w:bottom w:val="single" w:sz="12" w:space="0" w:color="auto"/>
            </w:tcBorders>
            <w:shd w:val="clear" w:color="auto" w:fill="auto"/>
          </w:tcPr>
          <w:p w:rsidR="00E83507" w:rsidRPr="00DA18F1" w:rsidRDefault="00E83507" w:rsidP="00945EFE">
            <w:pPr>
              <w:shd w:val="clear" w:color="auto" w:fill="92D050"/>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The school promotes open communication based on understanding and respect.</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Question: A. 3</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 xml:space="preserve">SD: School brochure and promotional literature </w:t>
            </w:r>
          </w:p>
        </w:tc>
        <w:tc>
          <w:tcPr>
            <w:tcW w:w="4140" w:type="dxa"/>
            <w:tcBorders>
              <w:top w:val="single" w:sz="12" w:space="0" w:color="auto"/>
              <w:bottom w:val="single" w:sz="12" w:space="0" w:color="auto"/>
            </w:tcBorders>
          </w:tcPr>
          <w:p w:rsidR="00E83507" w:rsidRPr="00DA18F1" w:rsidRDefault="00E83507" w:rsidP="00281CBE">
            <w:pPr>
              <w:pStyle w:val="ListParagraph"/>
              <w:numPr>
                <w:ilvl w:val="0"/>
                <w:numId w:val="5"/>
              </w:numPr>
              <w:overflowPunct w:val="0"/>
              <w:autoSpaceDE w:val="0"/>
              <w:autoSpaceDN w:val="0"/>
              <w:adjustRightInd w:val="0"/>
              <w:spacing w:afterLines="80"/>
              <w:ind w:left="167" w:hanging="167"/>
              <w:outlineLvl w:val="0"/>
              <w:rPr>
                <w:rFonts w:ascii="Arial" w:hAnsi="Arial" w:cs="Arial"/>
                <w:sz w:val="16"/>
                <w:szCs w:val="16"/>
              </w:rPr>
            </w:pPr>
            <w:r w:rsidRPr="00DA18F1">
              <w:rPr>
                <w:rFonts w:ascii="Arial" w:hAnsi="Arial" w:cs="Arial"/>
                <w:sz w:val="16"/>
                <w:szCs w:val="16"/>
              </w:rPr>
              <w:t>The school has already organized frequent meetings with different stakeholders to share the plans of implementation of the DP.</w:t>
            </w: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The school has already organized frequent meetings with different stakeholders to share the plans of implementation of the DP.</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933803">
              <w:rPr>
                <w:rFonts w:ascii="Arial" w:hAnsi="Arial" w:cs="Arial"/>
                <w:color w:val="0070C0"/>
                <w:sz w:val="16"/>
                <w:szCs w:val="16"/>
              </w:rPr>
              <w:t>Interactions with different stakeholders are open and frequent through newsletters, meetings, publications, website, e-mail etc.</w:t>
            </w:r>
          </w:p>
          <w:p w:rsidR="00E83507" w:rsidRPr="00933803" w:rsidRDefault="00E83507" w:rsidP="00933803">
            <w:pPr>
              <w:pStyle w:val="ListParagraph"/>
              <w:rPr>
                <w:rFonts w:ascii="Arial" w:hAnsi="Arial" w:cs="Arial"/>
                <w:color w:val="0070C0"/>
                <w:sz w:val="16"/>
                <w:szCs w:val="16"/>
              </w:rPr>
            </w:pPr>
          </w:p>
          <w:p w:rsidR="00E83507" w:rsidRPr="00933803"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933803">
              <w:rPr>
                <w:rFonts w:ascii="Arial" w:hAnsi="Arial" w:cs="Arial"/>
                <w:color w:val="0070C0"/>
                <w:sz w:val="16"/>
                <w:szCs w:val="16"/>
              </w:rPr>
              <w:t>Parents are comfortable during the meeting and voice their questions and concerns openly</w:t>
            </w:r>
          </w:p>
          <w:p w:rsidR="00E83507" w:rsidRPr="00933803"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933803">
              <w:rPr>
                <w:rFonts w:ascii="Arial" w:hAnsi="Arial" w:cs="Arial"/>
                <w:color w:val="0070C0"/>
                <w:sz w:val="16"/>
                <w:szCs w:val="16"/>
              </w:rPr>
              <w:t>Teachers express themselves openly during meetings</w:t>
            </w:r>
          </w:p>
          <w:p w:rsidR="00E83507" w:rsidRPr="00933803"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933803">
              <w:rPr>
                <w:rFonts w:ascii="Arial" w:hAnsi="Arial" w:cs="Arial"/>
                <w:color w:val="0070C0"/>
                <w:sz w:val="16"/>
                <w:szCs w:val="16"/>
              </w:rPr>
              <w:t>Students express themselves openly and respectfully</w:t>
            </w:r>
          </w:p>
          <w:p w:rsidR="00E83507" w:rsidRPr="00DA18F1" w:rsidRDefault="00E83507" w:rsidP="00727C21">
            <w:pPr>
              <w:pStyle w:val="ListParagraph"/>
              <w:overflowPunct w:val="0"/>
              <w:autoSpaceDE w:val="0"/>
              <w:autoSpaceDN w:val="0"/>
              <w:adjustRightInd w:val="0"/>
              <w:ind w:left="158"/>
              <w:outlineLvl w:val="0"/>
              <w:rPr>
                <w:rFonts w:ascii="Arial" w:hAnsi="Arial" w:cs="Arial"/>
                <w:sz w:val="16"/>
                <w:szCs w:val="16"/>
              </w:rPr>
            </w:pPr>
          </w:p>
        </w:tc>
        <w:tc>
          <w:tcPr>
            <w:tcW w:w="900" w:type="dxa"/>
            <w:tcBorders>
              <w:top w:val="single" w:sz="12" w:space="0" w:color="auto"/>
              <w:bottom w:val="single" w:sz="12" w:space="0" w:color="auto"/>
            </w:tcBorders>
            <w:shd w:val="clear" w:color="auto" w:fill="FFFFFF" w:themeFill="background1"/>
            <w:vAlign w:val="center"/>
          </w:tcPr>
          <w:p w:rsidR="00E83507" w:rsidRPr="00DA18F1" w:rsidRDefault="00E83507" w:rsidP="00485323">
            <w:pPr>
              <w:jc w:val="center"/>
              <w:rPr>
                <w:rFonts w:ascii="Arial" w:hAnsi="Arial" w:cs="Arial"/>
                <w:color w:val="000000"/>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auto"/>
          </w:tcPr>
          <w:p w:rsidR="00E83507" w:rsidRPr="00DA18F1" w:rsidRDefault="00E83507" w:rsidP="00945EFE">
            <w:pPr>
              <w:rPr>
                <w:rFonts w:ascii="Arial" w:hAnsi="Arial" w:cs="Arial"/>
                <w:b/>
                <w:sz w:val="16"/>
                <w:szCs w:val="16"/>
              </w:rPr>
            </w:pPr>
          </w:p>
        </w:tc>
        <w:tc>
          <w:tcPr>
            <w:tcW w:w="2340" w:type="dxa"/>
            <w:tcBorders>
              <w:top w:val="single" w:sz="12" w:space="0" w:color="auto"/>
              <w:bottom w:val="single" w:sz="12" w:space="0" w:color="auto"/>
            </w:tcBorders>
            <w:shd w:val="clear" w:color="auto" w:fill="auto"/>
          </w:tcPr>
          <w:p w:rsidR="00E83507" w:rsidRPr="00DA18F1" w:rsidRDefault="00E83507" w:rsidP="00945EFE">
            <w:pPr>
              <w:rPr>
                <w:rFonts w:ascii="Arial" w:hAnsi="Arial" w:cs="Arial"/>
                <w:sz w:val="16"/>
                <w:szCs w:val="16"/>
              </w:rPr>
            </w:pPr>
            <w:r w:rsidRPr="00DA18F1">
              <w:rPr>
                <w:rFonts w:ascii="Arial" w:hAnsi="Arial" w:cs="Arial"/>
                <w:sz w:val="16"/>
                <w:szCs w:val="16"/>
              </w:rPr>
              <w:t>The school further develops and implements strategies to promote open communication based on understanding and respect</w:t>
            </w:r>
          </w:p>
        </w:tc>
        <w:tc>
          <w:tcPr>
            <w:tcW w:w="2700" w:type="dxa"/>
            <w:tcBorders>
              <w:top w:val="single" w:sz="12" w:space="0" w:color="auto"/>
              <w:bottom w:val="single" w:sz="12" w:space="0" w:color="auto"/>
              <w:tr2bl w:val="nil"/>
            </w:tcBorders>
            <w:shd w:val="clear" w:color="auto" w:fill="auto"/>
          </w:tcPr>
          <w:p w:rsidR="00E83507" w:rsidRPr="00DA18F1" w:rsidRDefault="00E83507" w:rsidP="00281CBE">
            <w:pPr>
              <w:pStyle w:val="ListParagraph"/>
              <w:spacing w:afterLines="40"/>
              <w:ind w:left="0"/>
              <w:rPr>
                <w:rFonts w:ascii="Arial" w:hAnsi="Arial" w:cs="Arial"/>
                <w:sz w:val="16"/>
                <w:szCs w:val="16"/>
              </w:rPr>
            </w:pPr>
            <w:r w:rsidRPr="00DA18F1">
              <w:rPr>
                <w:rFonts w:ascii="Arial" w:hAnsi="Arial" w:cs="Arial"/>
                <w:sz w:val="16"/>
                <w:szCs w:val="16"/>
              </w:rPr>
              <w:t>Actions are taken to build a school culture based on understanding and respect.</w:t>
            </w:r>
          </w:p>
        </w:tc>
      </w:tr>
      <w:tr w:rsidR="00E83507" w:rsidRPr="00DA18F1" w:rsidTr="00485323">
        <w:trPr>
          <w:trHeight w:val="1878"/>
        </w:trPr>
        <w:tc>
          <w:tcPr>
            <w:tcW w:w="531" w:type="dxa"/>
            <w:tcBorders>
              <w:top w:val="single" w:sz="12" w:space="0" w:color="auto"/>
            </w:tcBorders>
            <w:shd w:val="clear" w:color="auto" w:fill="DAEEF3" w:themeFill="accent5" w:themeFillTint="33"/>
            <w:vAlign w:val="center"/>
          </w:tcPr>
          <w:p w:rsidR="00E83507" w:rsidRPr="00DA18F1" w:rsidRDefault="00E83507" w:rsidP="00281CBE">
            <w:pPr>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7</w:t>
            </w:r>
          </w:p>
        </w:tc>
        <w:tc>
          <w:tcPr>
            <w:tcW w:w="3159" w:type="dxa"/>
            <w:tcBorders>
              <w:top w:val="single" w:sz="12" w:space="0" w:color="auto"/>
            </w:tcBorders>
            <w:shd w:val="clear" w:color="auto" w:fill="auto"/>
          </w:tcPr>
          <w:p w:rsidR="00E83507" w:rsidRPr="00DA18F1" w:rsidRDefault="00E83507" w:rsidP="00281CBE">
            <w:pPr>
              <w:shd w:val="clear" w:color="auto" w:fill="92D050"/>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 xml:space="preserve">The school places importance on language learning, including mother tongue, host country language and other languages. </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SD: language policy</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SD: Action plan</w:t>
            </w:r>
          </w:p>
          <w:p w:rsidR="00E83507" w:rsidRPr="00DA18F1" w:rsidRDefault="00E83507" w:rsidP="00E01C82">
            <w:pPr>
              <w:overflowPunct w:val="0"/>
              <w:autoSpaceDE w:val="0"/>
              <w:autoSpaceDN w:val="0"/>
              <w:adjustRightInd w:val="0"/>
              <w:outlineLvl w:val="0"/>
              <w:rPr>
                <w:rFonts w:ascii="Arial" w:hAnsi="Arial" w:cs="Arial"/>
                <w:sz w:val="16"/>
                <w:szCs w:val="16"/>
              </w:rPr>
            </w:pPr>
            <w:r w:rsidRPr="00DA18F1">
              <w:rPr>
                <w:rFonts w:ascii="Arial" w:hAnsi="Arial" w:cs="Arial"/>
                <w:sz w:val="16"/>
                <w:szCs w:val="16"/>
              </w:rPr>
              <w:t>Chart 1: Update of DP subjects</w:t>
            </w:r>
          </w:p>
          <w:p w:rsidR="00E83507" w:rsidRPr="00DA18F1" w:rsidRDefault="00E83507" w:rsidP="00D17658">
            <w:pPr>
              <w:overflowPunct w:val="0"/>
              <w:autoSpaceDE w:val="0"/>
              <w:autoSpaceDN w:val="0"/>
              <w:adjustRightInd w:val="0"/>
              <w:outlineLvl w:val="0"/>
              <w:rPr>
                <w:rFonts w:ascii="Arial" w:hAnsi="Arial" w:cs="Arial"/>
                <w:sz w:val="16"/>
                <w:szCs w:val="16"/>
              </w:rPr>
            </w:pPr>
          </w:p>
        </w:tc>
        <w:tc>
          <w:tcPr>
            <w:tcW w:w="4140" w:type="dxa"/>
            <w:tcBorders>
              <w:top w:val="single" w:sz="12" w:space="0" w:color="auto"/>
            </w:tcBorders>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has plans to provide support  to students who are not proficient in the language of instruction</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has a plan or already provides opportunities for maintaining mother tongues</w:t>
            </w:r>
          </w:p>
          <w:p w:rsidR="00E83507" w:rsidRPr="00393204" w:rsidRDefault="00E83507" w:rsidP="00393204">
            <w:pPr>
              <w:pStyle w:val="ListParagraph"/>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plans to support or supports learning of host country language, if applicable.</w:t>
            </w:r>
          </w:p>
          <w:p w:rsidR="00E83507" w:rsidRPr="00393204" w:rsidRDefault="00E83507" w:rsidP="00393204">
            <w:pPr>
              <w:pStyle w:val="ListParagraph"/>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The languages to be offered in the DP reflect the needs and interests of the student body.</w:t>
            </w:r>
          </w:p>
          <w:p w:rsidR="00E83507" w:rsidRPr="00DA18F1" w:rsidRDefault="00E83507" w:rsidP="00AE542F">
            <w:pPr>
              <w:pStyle w:val="ListParagraph"/>
              <w:ind w:left="198"/>
              <w:rPr>
                <w:rFonts w:ascii="Arial" w:hAnsi="Arial" w:cs="Arial"/>
                <w:sz w:val="16"/>
                <w:szCs w:val="16"/>
              </w:rPr>
            </w:pPr>
          </w:p>
        </w:tc>
        <w:tc>
          <w:tcPr>
            <w:tcW w:w="900" w:type="dxa"/>
            <w:tcBorders>
              <w:top w:val="single" w:sz="12" w:space="0" w:color="auto"/>
            </w:tcBorders>
            <w:shd w:val="clear" w:color="auto" w:fill="808080" w:themeFill="background1" w:themeFillShade="80"/>
          </w:tcPr>
          <w:p w:rsidR="00E83507" w:rsidRPr="00DA18F1" w:rsidRDefault="00E83507" w:rsidP="00A27AE5">
            <w:pPr>
              <w:pStyle w:val="ListParagraph"/>
              <w:ind w:left="198"/>
              <w:rPr>
                <w:rFonts w:ascii="Arial" w:hAnsi="Arial" w:cs="Arial"/>
                <w:sz w:val="16"/>
                <w:szCs w:val="16"/>
              </w:rPr>
            </w:pPr>
          </w:p>
        </w:tc>
        <w:tc>
          <w:tcPr>
            <w:tcW w:w="5760" w:type="dxa"/>
            <w:tcBorders>
              <w:top w:val="single" w:sz="12"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has plans to provide support  to students who are not proficient in the language of instruction</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has a plan or already provides opportunities for maintaining mother tongues</w:t>
            </w:r>
          </w:p>
          <w:p w:rsidR="00E83507" w:rsidRPr="00393204" w:rsidRDefault="00E83507" w:rsidP="006C691E">
            <w:pPr>
              <w:pStyle w:val="ListParagraph"/>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School plans to support or supports learning of host country language, if applicable.</w:t>
            </w:r>
          </w:p>
          <w:p w:rsidR="00E83507" w:rsidRPr="00393204" w:rsidRDefault="00E83507" w:rsidP="006C691E">
            <w:pPr>
              <w:pStyle w:val="ListParagraph"/>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The languages to be offered in the DP reflect the needs and interests of the student body.</w:t>
            </w:r>
          </w:p>
          <w:p w:rsidR="00E83507" w:rsidRPr="006C691E" w:rsidRDefault="00E83507" w:rsidP="006C691E">
            <w:pPr>
              <w:pStyle w:val="ListParagraph"/>
              <w:rPr>
                <w:rFonts w:ascii="Arial" w:hAnsi="Arial" w:cs="Arial"/>
                <w:sz w:val="16"/>
                <w:szCs w:val="16"/>
              </w:rPr>
            </w:pPr>
          </w:p>
          <w:p w:rsidR="00E83507" w:rsidRPr="006C691E" w:rsidRDefault="00E83507" w:rsidP="00B546C2">
            <w:pPr>
              <w:pStyle w:val="ListParagraph"/>
              <w:numPr>
                <w:ilvl w:val="0"/>
                <w:numId w:val="4"/>
              </w:numPr>
              <w:overflowPunct w:val="0"/>
              <w:autoSpaceDE w:val="0"/>
              <w:autoSpaceDN w:val="0"/>
              <w:adjustRightInd w:val="0"/>
              <w:ind w:left="217" w:hanging="182"/>
              <w:outlineLvl w:val="0"/>
              <w:rPr>
                <w:rFonts w:ascii="Arial" w:hAnsi="Arial" w:cs="Arial"/>
                <w:color w:val="0070C0"/>
                <w:sz w:val="16"/>
                <w:szCs w:val="16"/>
              </w:rPr>
            </w:pPr>
            <w:r w:rsidRPr="006C691E">
              <w:rPr>
                <w:rFonts w:ascii="Arial" w:hAnsi="Arial" w:cs="Arial"/>
                <w:color w:val="0070C0"/>
                <w:sz w:val="16"/>
                <w:szCs w:val="16"/>
              </w:rPr>
              <w:t>Conversations with pedagogical leadership team and teachers show awareness of the importance of language learning and show awareness of plans of the school in this regard:</w:t>
            </w:r>
          </w:p>
          <w:p w:rsidR="00E83507" w:rsidRPr="006C691E" w:rsidRDefault="00E83507" w:rsidP="00281CBE">
            <w:pPr>
              <w:pStyle w:val="ListParagraph"/>
              <w:numPr>
                <w:ilvl w:val="1"/>
                <w:numId w:val="4"/>
              </w:numPr>
              <w:overflowPunct w:val="0"/>
              <w:autoSpaceDE w:val="0"/>
              <w:autoSpaceDN w:val="0"/>
              <w:adjustRightInd w:val="0"/>
              <w:spacing w:afterLines="80"/>
              <w:ind w:left="567" w:hanging="336"/>
              <w:outlineLvl w:val="0"/>
              <w:rPr>
                <w:rFonts w:ascii="Arial" w:hAnsi="Arial" w:cs="Arial"/>
                <w:color w:val="0070C0"/>
                <w:sz w:val="16"/>
                <w:szCs w:val="16"/>
              </w:rPr>
            </w:pPr>
            <w:r w:rsidRPr="006C691E">
              <w:rPr>
                <w:rFonts w:ascii="Arial" w:hAnsi="Arial" w:cs="Arial"/>
                <w:color w:val="0070C0"/>
                <w:sz w:val="16"/>
                <w:szCs w:val="16"/>
              </w:rPr>
              <w:t>School has plans to provide support  to students who are not proficient in the language of instruction</w:t>
            </w:r>
          </w:p>
          <w:p w:rsidR="00E83507" w:rsidRPr="006C691E" w:rsidRDefault="00E83507" w:rsidP="00281CBE">
            <w:pPr>
              <w:pStyle w:val="ListParagraph"/>
              <w:numPr>
                <w:ilvl w:val="1"/>
                <w:numId w:val="4"/>
              </w:numPr>
              <w:overflowPunct w:val="0"/>
              <w:autoSpaceDE w:val="0"/>
              <w:autoSpaceDN w:val="0"/>
              <w:adjustRightInd w:val="0"/>
              <w:spacing w:afterLines="80"/>
              <w:ind w:left="581"/>
              <w:outlineLvl w:val="0"/>
              <w:rPr>
                <w:rFonts w:ascii="Arial" w:hAnsi="Arial" w:cs="Arial"/>
                <w:color w:val="0070C0"/>
                <w:sz w:val="16"/>
                <w:szCs w:val="16"/>
              </w:rPr>
            </w:pPr>
            <w:r w:rsidRPr="006C691E">
              <w:rPr>
                <w:rFonts w:ascii="Arial" w:hAnsi="Arial" w:cs="Arial"/>
                <w:color w:val="0070C0"/>
                <w:sz w:val="16"/>
                <w:szCs w:val="16"/>
              </w:rPr>
              <w:t>School has a plan or already provides opportunities for maintaining mother tongues</w:t>
            </w:r>
          </w:p>
          <w:p w:rsidR="00E83507" w:rsidRPr="006C691E" w:rsidRDefault="00E83507" w:rsidP="00281CBE">
            <w:pPr>
              <w:pStyle w:val="ListParagraph"/>
              <w:numPr>
                <w:ilvl w:val="1"/>
                <w:numId w:val="4"/>
              </w:numPr>
              <w:overflowPunct w:val="0"/>
              <w:autoSpaceDE w:val="0"/>
              <w:autoSpaceDN w:val="0"/>
              <w:adjustRightInd w:val="0"/>
              <w:spacing w:afterLines="80"/>
              <w:ind w:left="567" w:hanging="336"/>
              <w:outlineLvl w:val="0"/>
              <w:rPr>
                <w:rFonts w:ascii="Arial" w:hAnsi="Arial" w:cs="Arial"/>
                <w:color w:val="0070C0"/>
                <w:sz w:val="16"/>
                <w:szCs w:val="16"/>
              </w:rPr>
            </w:pPr>
            <w:r w:rsidRPr="006C691E">
              <w:rPr>
                <w:rFonts w:ascii="Arial" w:hAnsi="Arial" w:cs="Arial"/>
                <w:color w:val="0070C0"/>
                <w:sz w:val="16"/>
                <w:szCs w:val="16"/>
              </w:rPr>
              <w:t>School plans to support or supports learning of host country language, if applicable.</w:t>
            </w:r>
          </w:p>
          <w:p w:rsidR="00E83507" w:rsidRPr="006C691E" w:rsidRDefault="00E83507" w:rsidP="00281CBE">
            <w:pPr>
              <w:pStyle w:val="ListParagraph"/>
              <w:numPr>
                <w:ilvl w:val="1"/>
                <w:numId w:val="4"/>
              </w:numPr>
              <w:tabs>
                <w:tab w:val="left" w:pos="581"/>
              </w:tabs>
              <w:overflowPunct w:val="0"/>
              <w:autoSpaceDE w:val="0"/>
              <w:autoSpaceDN w:val="0"/>
              <w:adjustRightInd w:val="0"/>
              <w:spacing w:afterLines="80"/>
              <w:ind w:left="567" w:hanging="336"/>
              <w:outlineLvl w:val="0"/>
              <w:rPr>
                <w:rFonts w:ascii="Arial" w:hAnsi="Arial" w:cs="Arial"/>
                <w:color w:val="0070C0"/>
                <w:sz w:val="16"/>
                <w:szCs w:val="16"/>
              </w:rPr>
            </w:pPr>
            <w:r w:rsidRPr="006C691E">
              <w:rPr>
                <w:rFonts w:ascii="Arial" w:hAnsi="Arial" w:cs="Arial"/>
                <w:color w:val="0070C0"/>
                <w:sz w:val="16"/>
                <w:szCs w:val="16"/>
              </w:rPr>
              <w:t>The languages to be offered in the DP reflect the needs and interests of the student body.</w:t>
            </w:r>
          </w:p>
          <w:p w:rsidR="00E83507" w:rsidRPr="006C691E" w:rsidRDefault="00E83507" w:rsidP="00281CBE">
            <w:pPr>
              <w:pStyle w:val="ListParagraph"/>
              <w:overflowPunct w:val="0"/>
              <w:autoSpaceDE w:val="0"/>
              <w:autoSpaceDN w:val="0"/>
              <w:adjustRightInd w:val="0"/>
              <w:spacing w:afterLines="80"/>
              <w:ind w:left="373"/>
              <w:outlineLvl w:val="0"/>
              <w:rPr>
                <w:rFonts w:ascii="Arial" w:hAnsi="Arial" w:cs="Arial"/>
                <w:color w:val="0070C0"/>
                <w:sz w:val="16"/>
                <w:szCs w:val="16"/>
              </w:rPr>
            </w:pPr>
          </w:p>
          <w:p w:rsidR="00E83507" w:rsidRPr="00DA18F1" w:rsidRDefault="00E83507" w:rsidP="00B546C2">
            <w:pPr>
              <w:pStyle w:val="ListParagraph"/>
              <w:numPr>
                <w:ilvl w:val="1"/>
                <w:numId w:val="4"/>
              </w:numPr>
              <w:overflowPunct w:val="0"/>
              <w:autoSpaceDE w:val="0"/>
              <w:autoSpaceDN w:val="0"/>
              <w:adjustRightInd w:val="0"/>
              <w:ind w:left="231" w:hanging="182"/>
              <w:outlineLvl w:val="0"/>
              <w:rPr>
                <w:rFonts w:ascii="Arial" w:hAnsi="Arial" w:cs="Arial"/>
                <w:sz w:val="16"/>
                <w:szCs w:val="16"/>
              </w:rPr>
            </w:pPr>
            <w:r w:rsidRPr="006C691E">
              <w:rPr>
                <w:rFonts w:ascii="Arial" w:hAnsi="Arial" w:cs="Arial"/>
                <w:color w:val="0070C0"/>
                <w:sz w:val="16"/>
                <w:szCs w:val="16"/>
              </w:rPr>
              <w:t>Conversations with parents and students show awareness of the importance of language learning</w:t>
            </w:r>
          </w:p>
        </w:tc>
        <w:tc>
          <w:tcPr>
            <w:tcW w:w="900" w:type="dxa"/>
            <w:tcBorders>
              <w:top w:val="single" w:sz="12" w:space="0" w:color="auto"/>
            </w:tcBorders>
            <w:shd w:val="clear" w:color="auto" w:fill="808080" w:themeFill="background1" w:themeFillShade="80"/>
            <w:vAlign w:val="center"/>
          </w:tcPr>
          <w:p w:rsidR="00E83507" w:rsidRPr="00DA18F1" w:rsidRDefault="00E83507" w:rsidP="00C93FBB">
            <w:pPr>
              <w:jc w:val="center"/>
              <w:rPr>
                <w:rFonts w:ascii="Arial" w:hAnsi="Arial" w:cs="Arial"/>
                <w:sz w:val="16"/>
                <w:szCs w:val="16"/>
              </w:rPr>
            </w:pPr>
          </w:p>
        </w:tc>
        <w:tc>
          <w:tcPr>
            <w:tcW w:w="2160" w:type="dxa"/>
            <w:tcBorders>
              <w:top w:val="single" w:sz="12" w:space="0" w:color="auto"/>
            </w:tcBorders>
            <w:shd w:val="clear" w:color="auto" w:fill="auto"/>
          </w:tcPr>
          <w:p w:rsidR="00E83507" w:rsidRPr="00DA18F1" w:rsidRDefault="00E83507" w:rsidP="00281CBE">
            <w:pPr>
              <w:spacing w:afterLines="40"/>
              <w:rPr>
                <w:rFonts w:ascii="Arial" w:hAnsi="Arial" w:cs="Arial"/>
                <w:sz w:val="16"/>
                <w:szCs w:val="16"/>
              </w:rPr>
            </w:pPr>
            <w:r w:rsidRPr="00485323">
              <w:rPr>
                <w:rFonts w:ascii="Arial" w:hAnsi="Arial" w:cs="Arial"/>
                <w:sz w:val="16"/>
                <w:szCs w:val="16"/>
              </w:rPr>
              <w:t>The school effectively supports student language learning through supporting the development of students’ mother tongues and the acquisition of other languages including the host count</w:t>
            </w:r>
            <w:r>
              <w:rPr>
                <w:rFonts w:ascii="Arial" w:hAnsi="Arial" w:cs="Arial"/>
                <w:sz w:val="16"/>
                <w:szCs w:val="16"/>
              </w:rPr>
              <w:t>r</w:t>
            </w:r>
            <w:r w:rsidRPr="00485323">
              <w:rPr>
                <w:rFonts w:ascii="Arial" w:hAnsi="Arial" w:cs="Arial"/>
                <w:sz w:val="16"/>
                <w:szCs w:val="16"/>
              </w:rPr>
              <w:t>y language.</w:t>
            </w:r>
          </w:p>
          <w:p w:rsidR="00E83507" w:rsidRPr="00DA18F1" w:rsidRDefault="00E83507" w:rsidP="00281CBE">
            <w:pPr>
              <w:spacing w:afterLines="40"/>
              <w:rPr>
                <w:rFonts w:ascii="Arial" w:hAnsi="Arial" w:cs="Arial"/>
                <w:b/>
                <w:sz w:val="16"/>
                <w:szCs w:val="16"/>
              </w:rPr>
            </w:pPr>
          </w:p>
        </w:tc>
        <w:tc>
          <w:tcPr>
            <w:tcW w:w="2340" w:type="dxa"/>
            <w:tcBorders>
              <w:top w:val="single" w:sz="12" w:space="0" w:color="auto"/>
            </w:tcBorders>
            <w:shd w:val="clear" w:color="auto" w:fill="auto"/>
          </w:tcPr>
          <w:p w:rsidR="00E83507" w:rsidRPr="00DA18F1" w:rsidRDefault="00E83507" w:rsidP="001777EE">
            <w:pPr>
              <w:rPr>
                <w:rFonts w:ascii="Arial" w:hAnsi="Arial" w:cs="Arial"/>
                <w:sz w:val="16"/>
                <w:szCs w:val="16"/>
              </w:rPr>
            </w:pPr>
            <w:r w:rsidRPr="00DA18F1">
              <w:rPr>
                <w:rFonts w:ascii="Arial" w:hAnsi="Arial" w:cs="Arial"/>
                <w:sz w:val="16"/>
                <w:szCs w:val="16"/>
              </w:rPr>
              <w:t>The school investigates strategies to further emphasize the importance of language learning including mother tongue, host country language and other languages as applicable.</w:t>
            </w:r>
          </w:p>
          <w:p w:rsidR="00E83507" w:rsidRPr="00DA18F1" w:rsidRDefault="00E83507" w:rsidP="001777EE">
            <w:pPr>
              <w:rPr>
                <w:rFonts w:ascii="Arial" w:hAnsi="Arial" w:cs="Arial"/>
                <w:sz w:val="16"/>
                <w:szCs w:val="16"/>
              </w:rPr>
            </w:pPr>
          </w:p>
          <w:p w:rsidR="00E83507" w:rsidRPr="00DA18F1" w:rsidRDefault="00E83507" w:rsidP="001777EE">
            <w:pPr>
              <w:rPr>
                <w:rFonts w:ascii="Arial" w:hAnsi="Arial" w:cs="Arial"/>
                <w:sz w:val="16"/>
                <w:szCs w:val="16"/>
              </w:rPr>
            </w:pPr>
            <w:r w:rsidRPr="00DA18F1">
              <w:rPr>
                <w:rFonts w:ascii="Arial" w:hAnsi="Arial" w:cs="Arial"/>
                <w:sz w:val="16"/>
                <w:szCs w:val="16"/>
              </w:rPr>
              <w:t>The school develops strategies to support students who are not proficient in the language of instruction</w:t>
            </w:r>
          </w:p>
        </w:tc>
        <w:tc>
          <w:tcPr>
            <w:tcW w:w="2700" w:type="dxa"/>
            <w:tcBorders>
              <w:top w:val="single" w:sz="12" w:space="0" w:color="auto"/>
              <w:bottom w:val="single" w:sz="12" w:space="0" w:color="auto"/>
              <w:tr2bl w:val="nil"/>
            </w:tcBorders>
            <w:shd w:val="clear" w:color="auto" w:fill="808080" w:themeFill="background1" w:themeFillShade="80"/>
          </w:tcPr>
          <w:p w:rsidR="00E83507" w:rsidRPr="00DA18F1" w:rsidRDefault="00E83507" w:rsidP="00F62509">
            <w:pPr>
              <w:pStyle w:val="ListParagraph"/>
              <w:overflowPunct w:val="0"/>
              <w:autoSpaceDE w:val="0"/>
              <w:autoSpaceDN w:val="0"/>
              <w:adjustRightInd w:val="0"/>
              <w:ind w:left="162"/>
              <w:outlineLvl w:val="0"/>
              <w:rPr>
                <w:rFonts w:ascii="Arial" w:hAnsi="Arial" w:cs="Arial"/>
                <w:sz w:val="16"/>
                <w:szCs w:val="16"/>
              </w:rPr>
            </w:pPr>
          </w:p>
        </w:tc>
      </w:tr>
      <w:tr w:rsidR="00E83507" w:rsidRPr="00DA18F1" w:rsidTr="00485323">
        <w:trPr>
          <w:trHeight w:val="861"/>
        </w:trPr>
        <w:tc>
          <w:tcPr>
            <w:tcW w:w="531" w:type="dxa"/>
            <w:tcBorders>
              <w:top w:val="single" w:sz="12" w:space="0" w:color="auto"/>
            </w:tcBorders>
            <w:shd w:val="clear" w:color="auto" w:fill="DAEEF3" w:themeFill="accent5" w:themeFillTint="33"/>
            <w:vAlign w:val="center"/>
          </w:tcPr>
          <w:p w:rsidR="00E83507" w:rsidRPr="00DA18F1" w:rsidRDefault="00E83507" w:rsidP="00281CBE">
            <w:pPr>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8</w:t>
            </w:r>
          </w:p>
        </w:tc>
        <w:tc>
          <w:tcPr>
            <w:tcW w:w="3159" w:type="dxa"/>
            <w:tcBorders>
              <w:top w:val="single" w:sz="12" w:space="0" w:color="auto"/>
            </w:tcBorders>
            <w:shd w:val="clear" w:color="auto" w:fill="auto"/>
          </w:tcPr>
          <w:p w:rsidR="00E83507" w:rsidRPr="00DA18F1" w:rsidRDefault="00E83507" w:rsidP="00945EFE">
            <w:pPr>
              <w:shd w:val="clear" w:color="auto" w:fill="92D050"/>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The school participates in the IB world community</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Default="00E83507" w:rsidP="00E01C82">
            <w:pPr>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Question C.4</w:t>
            </w:r>
          </w:p>
          <w:p w:rsidR="00E83507" w:rsidRPr="00DA18F1" w:rsidRDefault="00E83507" w:rsidP="00E01C82">
            <w:pPr>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Chart 2: Teaching staff, qualifications and PD</w:t>
            </w:r>
          </w:p>
        </w:tc>
        <w:tc>
          <w:tcPr>
            <w:tcW w:w="4140" w:type="dxa"/>
            <w:tcBorders>
              <w:top w:val="single" w:sz="12" w:space="0" w:color="auto"/>
            </w:tcBorders>
          </w:tcPr>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Some members of the pedagogical leadership team or staff</w:t>
            </w:r>
            <w:r>
              <w:rPr>
                <w:rFonts w:ascii="Arial" w:hAnsi="Arial" w:cs="Arial"/>
                <w:sz w:val="16"/>
                <w:szCs w:val="16"/>
              </w:rPr>
              <w:t xml:space="preserve"> may</w:t>
            </w:r>
            <w:r w:rsidRPr="00DA18F1">
              <w:rPr>
                <w:rFonts w:ascii="Arial" w:hAnsi="Arial" w:cs="Arial"/>
                <w:sz w:val="16"/>
                <w:szCs w:val="16"/>
              </w:rPr>
              <w:t xml:space="preserve"> have attended  IB regional conferences</w:t>
            </w:r>
          </w:p>
        </w:tc>
        <w:tc>
          <w:tcPr>
            <w:tcW w:w="900" w:type="dxa"/>
            <w:tcBorders>
              <w:top w:val="single" w:sz="12" w:space="0" w:color="auto"/>
            </w:tcBorders>
            <w:shd w:val="clear" w:color="auto" w:fill="808080" w:themeFill="background1" w:themeFillShade="80"/>
          </w:tcPr>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tc>
        <w:tc>
          <w:tcPr>
            <w:tcW w:w="5760" w:type="dxa"/>
            <w:tcBorders>
              <w:top w:val="single" w:sz="12"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Some members of the pedagogical leadership team or staff</w:t>
            </w:r>
            <w:r>
              <w:rPr>
                <w:rFonts w:ascii="Arial" w:hAnsi="Arial" w:cs="Arial"/>
                <w:sz w:val="16"/>
                <w:szCs w:val="16"/>
              </w:rPr>
              <w:t xml:space="preserve"> may</w:t>
            </w:r>
            <w:r w:rsidRPr="00DA18F1">
              <w:rPr>
                <w:rFonts w:ascii="Arial" w:hAnsi="Arial" w:cs="Arial"/>
                <w:sz w:val="16"/>
                <w:szCs w:val="16"/>
              </w:rPr>
              <w:t xml:space="preserve"> have attended  IB regional conferences</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7B3A5B">
              <w:rPr>
                <w:rFonts w:ascii="Arial" w:hAnsi="Arial" w:cs="Arial"/>
                <w:color w:val="0070C0"/>
                <w:sz w:val="16"/>
                <w:szCs w:val="16"/>
              </w:rPr>
              <w:t>Conversations with school leadership show that they plan or have started to establish connections with other IB schools and/or regional associations of IB world schools</w:t>
            </w:r>
          </w:p>
          <w:p w:rsidR="00E83507" w:rsidRPr="007B3A5B" w:rsidRDefault="00E83507" w:rsidP="007B3A5B">
            <w:pPr>
              <w:pStyle w:val="ListParagraph"/>
              <w:rPr>
                <w:rFonts w:ascii="Arial" w:hAnsi="Arial" w:cs="Arial"/>
                <w:color w:val="0070C0"/>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color w:val="0070C0"/>
                <w:sz w:val="16"/>
                <w:szCs w:val="16"/>
              </w:rPr>
            </w:pPr>
            <w:r w:rsidRPr="007B3A5B">
              <w:rPr>
                <w:rFonts w:ascii="Arial" w:hAnsi="Arial" w:cs="Arial"/>
                <w:color w:val="0070C0"/>
                <w:sz w:val="16"/>
                <w:szCs w:val="16"/>
              </w:rPr>
              <w:t>Staff members actively access the OCC</w:t>
            </w:r>
          </w:p>
          <w:p w:rsidR="00E83507" w:rsidRPr="007B3A5B" w:rsidRDefault="00E83507" w:rsidP="007B3A5B">
            <w:pPr>
              <w:pStyle w:val="ListParagraph"/>
              <w:rPr>
                <w:rFonts w:ascii="Arial" w:hAnsi="Arial" w:cs="Arial"/>
                <w:color w:val="0070C0"/>
                <w:sz w:val="16"/>
                <w:szCs w:val="16"/>
              </w:rPr>
            </w:pPr>
          </w:p>
          <w:p w:rsidR="00E83507" w:rsidRPr="00DA18F1" w:rsidRDefault="00E83507" w:rsidP="00B546C2">
            <w:pPr>
              <w:pStyle w:val="ListParagraph"/>
              <w:numPr>
                <w:ilvl w:val="0"/>
                <w:numId w:val="4"/>
              </w:numPr>
              <w:overflowPunct w:val="0"/>
              <w:autoSpaceDE w:val="0"/>
              <w:autoSpaceDN w:val="0"/>
              <w:adjustRightInd w:val="0"/>
              <w:ind w:left="158" w:hanging="158"/>
              <w:outlineLvl w:val="0"/>
              <w:rPr>
                <w:rFonts w:ascii="Arial" w:hAnsi="Arial" w:cs="Arial"/>
                <w:sz w:val="16"/>
                <w:szCs w:val="16"/>
              </w:rPr>
            </w:pPr>
            <w:r w:rsidRPr="007B3A5B">
              <w:rPr>
                <w:rFonts w:ascii="Arial" w:hAnsi="Arial" w:cs="Arial"/>
                <w:color w:val="0070C0"/>
                <w:sz w:val="16"/>
                <w:szCs w:val="16"/>
              </w:rPr>
              <w:t>Some staff members have attended  IB regional conferences</w:t>
            </w:r>
          </w:p>
        </w:tc>
        <w:tc>
          <w:tcPr>
            <w:tcW w:w="900" w:type="dxa"/>
            <w:tcBorders>
              <w:top w:val="single" w:sz="12" w:space="0" w:color="auto"/>
            </w:tcBorders>
            <w:shd w:val="clear" w:color="auto" w:fill="808080" w:themeFill="background1" w:themeFillShade="80"/>
            <w:vAlign w:val="center"/>
          </w:tcPr>
          <w:p w:rsidR="00E83507" w:rsidRPr="00DA18F1" w:rsidRDefault="00E83507" w:rsidP="00C93FBB">
            <w:pPr>
              <w:jc w:val="center"/>
              <w:rPr>
                <w:rFonts w:ascii="Arial" w:hAnsi="Arial" w:cs="Arial"/>
                <w:color w:val="000000"/>
                <w:sz w:val="16"/>
                <w:szCs w:val="16"/>
              </w:rPr>
            </w:pPr>
          </w:p>
        </w:tc>
        <w:tc>
          <w:tcPr>
            <w:tcW w:w="2160" w:type="dxa"/>
            <w:tcBorders>
              <w:top w:val="single" w:sz="12" w:space="0" w:color="auto"/>
            </w:tcBorders>
            <w:shd w:val="clear" w:color="auto" w:fill="F2F2F2" w:themeFill="background1" w:themeFillShade="F2"/>
          </w:tcPr>
          <w:p w:rsidR="00E83507" w:rsidRPr="00DA18F1" w:rsidRDefault="00E83507" w:rsidP="007B3A5B">
            <w:pPr>
              <w:rPr>
                <w:rFonts w:ascii="Arial" w:hAnsi="Arial" w:cs="Arial"/>
                <w:b/>
                <w:sz w:val="16"/>
                <w:szCs w:val="16"/>
              </w:rPr>
            </w:pPr>
            <w:r w:rsidRPr="00DA18F1">
              <w:rPr>
                <w:rFonts w:ascii="Arial" w:hAnsi="Arial" w:cs="Arial"/>
                <w:sz w:val="16"/>
                <w:szCs w:val="16"/>
              </w:rPr>
              <w:t xml:space="preserve">The school has already taken advantage </w:t>
            </w:r>
            <w:r w:rsidRPr="007B3A5B">
              <w:rPr>
                <w:rFonts w:ascii="Arial" w:hAnsi="Arial" w:cs="Arial"/>
                <w:sz w:val="16"/>
                <w:szCs w:val="16"/>
              </w:rPr>
              <w:t>of a variety of opportunities</w:t>
            </w:r>
            <w:r w:rsidRPr="00DA18F1">
              <w:rPr>
                <w:rFonts w:ascii="Arial" w:hAnsi="Arial" w:cs="Arial"/>
                <w:sz w:val="16"/>
                <w:szCs w:val="16"/>
              </w:rPr>
              <w:t xml:space="preserve"> to participate in the IB world community.</w:t>
            </w:r>
          </w:p>
        </w:tc>
        <w:tc>
          <w:tcPr>
            <w:tcW w:w="2340" w:type="dxa"/>
            <w:tcBorders>
              <w:top w:val="single" w:sz="12" w:space="0" w:color="auto"/>
            </w:tcBorders>
            <w:shd w:val="clear" w:color="auto" w:fill="F2F2F2" w:themeFill="background1" w:themeFillShade="F2"/>
          </w:tcPr>
          <w:p w:rsidR="00E83507" w:rsidRPr="00DA18F1" w:rsidRDefault="00E83507" w:rsidP="00945EFE">
            <w:pPr>
              <w:rPr>
                <w:rFonts w:ascii="Arial" w:hAnsi="Arial" w:cs="Arial"/>
                <w:b/>
                <w:sz w:val="16"/>
                <w:szCs w:val="16"/>
              </w:rPr>
            </w:pPr>
            <w:r w:rsidRPr="00DA18F1">
              <w:rPr>
                <w:rFonts w:ascii="Arial" w:hAnsi="Arial" w:cs="Arial"/>
                <w:sz w:val="16"/>
                <w:szCs w:val="16"/>
              </w:rPr>
              <w:t>The school develops and implements strategies to further participate in the IB world community</w:t>
            </w:r>
          </w:p>
        </w:tc>
        <w:tc>
          <w:tcPr>
            <w:tcW w:w="2700" w:type="dxa"/>
            <w:tcBorders>
              <w:top w:val="single" w:sz="12" w:space="0" w:color="auto"/>
              <w:bottom w:val="single" w:sz="12" w:space="0" w:color="auto"/>
              <w:tr2bl w:val="nil"/>
            </w:tcBorders>
            <w:shd w:val="clear" w:color="auto" w:fill="808080" w:themeFill="background1" w:themeFillShade="80"/>
          </w:tcPr>
          <w:p w:rsidR="00E83507" w:rsidRPr="00DA18F1" w:rsidRDefault="00E83507" w:rsidP="00DD17B8">
            <w:pPr>
              <w:rPr>
                <w:rFonts w:ascii="Arial" w:hAnsi="Arial" w:cs="Arial"/>
                <w:sz w:val="16"/>
                <w:szCs w:val="16"/>
              </w:rPr>
            </w:pPr>
          </w:p>
        </w:tc>
      </w:tr>
      <w:tr w:rsidR="00E83507" w:rsidRPr="00DA18F1" w:rsidTr="00401C9D">
        <w:trPr>
          <w:trHeight w:val="1995"/>
        </w:trPr>
        <w:tc>
          <w:tcPr>
            <w:tcW w:w="531" w:type="dxa"/>
            <w:tcBorders>
              <w:top w:val="single" w:sz="12" w:space="0" w:color="auto"/>
              <w:bottom w:val="dashSmallGap" w:sz="4" w:space="0" w:color="auto"/>
            </w:tcBorders>
            <w:shd w:val="clear" w:color="auto" w:fill="FABF8F" w:themeFill="accent6" w:themeFillTint="99"/>
            <w:vAlign w:val="center"/>
          </w:tcPr>
          <w:p w:rsidR="00E83507" w:rsidRPr="00DA18F1" w:rsidRDefault="00E83507" w:rsidP="00281CBE">
            <w:pPr>
              <w:spacing w:afterLines="40"/>
              <w:rPr>
                <w:rFonts w:ascii="Arial" w:hAnsi="Arial" w:cs="Arial"/>
                <w:sz w:val="16"/>
                <w:szCs w:val="16"/>
              </w:rPr>
            </w:pPr>
            <w:r w:rsidRPr="00DA18F1">
              <w:rPr>
                <w:rFonts w:ascii="Arial" w:hAnsi="Arial" w:cs="Arial"/>
                <w:sz w:val="16"/>
                <w:szCs w:val="16"/>
              </w:rPr>
              <w:lastRenderedPageBreak/>
              <w:t>9 + 9.a + 9.b</w:t>
            </w:r>
          </w:p>
          <w:p w:rsidR="00E83507" w:rsidRPr="00DA18F1" w:rsidRDefault="00E83507" w:rsidP="00281CBE">
            <w:pPr>
              <w:spacing w:afterLines="40"/>
              <w:rPr>
                <w:rFonts w:ascii="Arial" w:hAnsi="Arial" w:cs="Arial"/>
                <w:sz w:val="16"/>
                <w:szCs w:val="16"/>
              </w:rPr>
            </w:pPr>
          </w:p>
        </w:tc>
        <w:tc>
          <w:tcPr>
            <w:tcW w:w="3159" w:type="dxa"/>
            <w:tcBorders>
              <w:top w:val="single" w:sz="12" w:space="0" w:color="auto"/>
              <w:bottom w:val="dashSmallGap" w:sz="4" w:space="0" w:color="auto"/>
            </w:tcBorders>
            <w:shd w:val="clear" w:color="auto" w:fill="auto"/>
          </w:tcPr>
          <w:p w:rsidR="00E83507" w:rsidRPr="00DA18F1" w:rsidRDefault="00E83507" w:rsidP="00401C9D">
            <w:pPr>
              <w:shd w:val="clear" w:color="auto" w:fill="92D050"/>
              <w:tabs>
                <w:tab w:val="left" w:pos="592"/>
              </w:tabs>
              <w:overflowPunct w:val="0"/>
              <w:autoSpaceDE w:val="0"/>
              <w:autoSpaceDN w:val="0"/>
              <w:adjustRightInd w:val="0"/>
              <w:outlineLvl w:val="0"/>
              <w:rPr>
                <w:rFonts w:ascii="Arial" w:hAnsi="Arial" w:cs="Arial"/>
                <w:sz w:val="16"/>
                <w:szCs w:val="16"/>
              </w:rPr>
            </w:pPr>
            <w:r w:rsidRPr="00DA18F1">
              <w:rPr>
                <w:rFonts w:ascii="Arial" w:hAnsi="Arial" w:cs="Arial"/>
                <w:sz w:val="16"/>
                <w:szCs w:val="16"/>
              </w:rPr>
              <w:t>The school supports access for students to the IB programme(s) and philosophy</w:t>
            </w:r>
          </w:p>
          <w:p w:rsidR="00E83507" w:rsidRPr="00DA18F1" w:rsidRDefault="00E83507" w:rsidP="00401C9D">
            <w:pPr>
              <w:pStyle w:val="ListParagraph"/>
              <w:ind w:left="0"/>
              <w:rPr>
                <w:rFonts w:ascii="Arial" w:hAnsi="Arial" w:cs="Arial"/>
                <w:sz w:val="16"/>
                <w:szCs w:val="16"/>
              </w:rPr>
            </w:pPr>
          </w:p>
          <w:p w:rsidR="00E83507" w:rsidRPr="00DA18F1" w:rsidRDefault="00E83507" w:rsidP="00281CBE">
            <w:pPr>
              <w:pStyle w:val="ListParagraph"/>
              <w:numPr>
                <w:ilvl w:val="0"/>
                <w:numId w:val="6"/>
              </w:numPr>
              <w:shd w:val="clear" w:color="auto" w:fill="92D050"/>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The school provides for the full Diploma Programme and requires some of its student body to attempt the full diploma and not only individual certificates</w:t>
            </w:r>
          </w:p>
          <w:p w:rsidR="00E83507" w:rsidRPr="00DA18F1" w:rsidRDefault="00E83507" w:rsidP="00401C9D">
            <w:pPr>
              <w:pStyle w:val="ListParagraph"/>
              <w:ind w:left="0"/>
              <w:rPr>
                <w:rFonts w:ascii="Arial" w:hAnsi="Arial" w:cs="Arial"/>
                <w:sz w:val="16"/>
                <w:szCs w:val="16"/>
              </w:rPr>
            </w:pPr>
          </w:p>
          <w:p w:rsidR="00E83507" w:rsidRPr="00DA18F1" w:rsidRDefault="00E83507" w:rsidP="00281CBE">
            <w:pPr>
              <w:pStyle w:val="ListParagraph"/>
              <w:numPr>
                <w:ilvl w:val="0"/>
                <w:numId w:val="6"/>
              </w:numPr>
              <w:shd w:val="clear" w:color="auto" w:fill="92D050"/>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The school promotes access to the diploma and certificates for all students who can benefit from the educational experience they provide.</w:t>
            </w:r>
          </w:p>
          <w:p w:rsidR="00E83507" w:rsidRPr="00DA18F1" w:rsidRDefault="00E83507" w:rsidP="00281CBE">
            <w:pPr>
              <w:overflowPunct w:val="0"/>
              <w:autoSpaceDE w:val="0"/>
              <w:autoSpaceDN w:val="0"/>
              <w:adjustRightInd w:val="0"/>
              <w:spacing w:afterLines="40"/>
              <w:outlineLvl w:val="0"/>
              <w:rPr>
                <w:rFonts w:ascii="Arial" w:hAnsi="Arial" w:cs="Arial"/>
                <w:b/>
                <w:sz w:val="16"/>
                <w:szCs w:val="16"/>
              </w:rPr>
            </w:pPr>
            <w:r w:rsidRPr="00DA18F1">
              <w:rPr>
                <w:rFonts w:ascii="Arial" w:hAnsi="Arial" w:cs="Arial"/>
                <w:b/>
                <w:sz w:val="16"/>
                <w:szCs w:val="16"/>
              </w:rPr>
              <w:t>Evidence in the school application:</w:t>
            </w:r>
          </w:p>
          <w:p w:rsidR="00E83507" w:rsidRPr="00DA18F1" w:rsidRDefault="00E83507" w:rsidP="00401C9D">
            <w:pPr>
              <w:pStyle w:val="ListParagraph"/>
              <w:ind w:left="0"/>
              <w:rPr>
                <w:rFonts w:ascii="Arial" w:hAnsi="Arial" w:cs="Arial"/>
                <w:sz w:val="16"/>
                <w:szCs w:val="16"/>
              </w:rPr>
            </w:pPr>
            <w:r w:rsidRPr="00DA18F1">
              <w:rPr>
                <w:rFonts w:ascii="Arial" w:hAnsi="Arial" w:cs="Arial"/>
                <w:sz w:val="16"/>
                <w:szCs w:val="16"/>
              </w:rPr>
              <w:t>Questions: B1.1d and 1e</w:t>
            </w:r>
          </w:p>
        </w:tc>
        <w:tc>
          <w:tcPr>
            <w:tcW w:w="4140" w:type="dxa"/>
            <w:tcBorders>
              <w:top w:val="single" w:sz="12" w:space="0" w:color="auto"/>
              <w:bottom w:val="dashSmallGap" w:sz="4" w:space="0" w:color="auto"/>
            </w:tcBorders>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The projections of the school show that there will be full Diploma Programme students once the school is authorized.</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 xml:space="preserve">Access to the DP courses is </w:t>
            </w:r>
            <w:r>
              <w:rPr>
                <w:rFonts w:ascii="Arial" w:hAnsi="Arial" w:cs="Arial"/>
                <w:sz w:val="16"/>
                <w:szCs w:val="16"/>
              </w:rPr>
              <w:t>transparent</w:t>
            </w:r>
            <w:r w:rsidRPr="00DA18F1">
              <w:rPr>
                <w:rFonts w:ascii="Arial" w:hAnsi="Arial" w:cs="Arial"/>
                <w:sz w:val="16"/>
                <w:szCs w:val="16"/>
              </w:rPr>
              <w:t>, whether there are selection criteria or not.</w:t>
            </w:r>
          </w:p>
          <w:p w:rsidR="00E83507" w:rsidRPr="00FC25E0" w:rsidRDefault="00E83507" w:rsidP="00FC25E0">
            <w:pPr>
              <w:pStyle w:val="ListParagraph"/>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If the school offers the MYP, there will not be a gap year between the year 5 of the MYP and year 1 of the DP.</w:t>
            </w:r>
          </w:p>
          <w:p w:rsidR="00E83507" w:rsidRPr="00DA18F1"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tc>
        <w:tc>
          <w:tcPr>
            <w:tcW w:w="900" w:type="dxa"/>
            <w:tcBorders>
              <w:top w:val="single" w:sz="12" w:space="0" w:color="auto"/>
              <w:bottom w:val="dashSmallGap" w:sz="4"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dashSmallGap" w:sz="4" w:space="0" w:color="auto"/>
            </w:tcBorders>
            <w:shd w:val="clear" w:color="auto" w:fill="auto"/>
          </w:tcPr>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The projections of the school show that there will be full Diploma Programme students once the school is authorized.</w:t>
            </w:r>
          </w:p>
          <w:p w:rsidR="00E83507" w:rsidRDefault="00E83507" w:rsidP="00281CBE">
            <w:pPr>
              <w:pStyle w:val="ListParagraph"/>
              <w:overflowPunct w:val="0"/>
              <w:autoSpaceDE w:val="0"/>
              <w:autoSpaceDN w:val="0"/>
              <w:adjustRightInd w:val="0"/>
              <w:spacing w:afterLines="80"/>
              <w:ind w:left="155"/>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 xml:space="preserve">Access to the DP courses </w:t>
            </w:r>
            <w:r>
              <w:rPr>
                <w:rFonts w:ascii="Arial" w:hAnsi="Arial" w:cs="Arial"/>
                <w:sz w:val="16"/>
                <w:szCs w:val="16"/>
              </w:rPr>
              <w:t>is transparent</w:t>
            </w:r>
            <w:r w:rsidRPr="00DA18F1">
              <w:rPr>
                <w:rFonts w:ascii="Arial" w:hAnsi="Arial" w:cs="Arial"/>
                <w:sz w:val="16"/>
                <w:szCs w:val="16"/>
              </w:rPr>
              <w:t>, whether there are selection criteria or not.</w:t>
            </w:r>
          </w:p>
          <w:p w:rsidR="00E83507" w:rsidRPr="00FC25E0" w:rsidRDefault="00E83507" w:rsidP="00401C9D">
            <w:pPr>
              <w:pStyle w:val="ListParagraph"/>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155" w:hanging="155"/>
              <w:outlineLvl w:val="0"/>
              <w:rPr>
                <w:rFonts w:ascii="Arial" w:hAnsi="Arial" w:cs="Arial"/>
                <w:sz w:val="16"/>
                <w:szCs w:val="16"/>
              </w:rPr>
            </w:pPr>
            <w:r w:rsidRPr="00DA18F1">
              <w:rPr>
                <w:rFonts w:ascii="Arial" w:hAnsi="Arial" w:cs="Arial"/>
                <w:sz w:val="16"/>
                <w:szCs w:val="16"/>
              </w:rPr>
              <w:t>If the school offers the MYP, there will not be a gap year between the year 5 of the MYP and year 1 of the DP.</w:t>
            </w:r>
          </w:p>
          <w:p w:rsidR="00E83507" w:rsidRPr="00401C9D" w:rsidRDefault="00E83507" w:rsidP="00401C9D">
            <w:pPr>
              <w:pStyle w:val="ListParagraph"/>
              <w:rPr>
                <w:rFonts w:ascii="Arial" w:hAnsi="Arial" w:cs="Arial"/>
                <w:sz w:val="16"/>
                <w:szCs w:val="16"/>
              </w:rPr>
            </w:pPr>
          </w:p>
          <w:p w:rsidR="00E83507" w:rsidRPr="00401C9D" w:rsidRDefault="00E83507" w:rsidP="00B546C2">
            <w:pPr>
              <w:pStyle w:val="ListParagraph"/>
              <w:numPr>
                <w:ilvl w:val="0"/>
                <w:numId w:val="4"/>
              </w:numPr>
              <w:overflowPunct w:val="0"/>
              <w:autoSpaceDE w:val="0"/>
              <w:autoSpaceDN w:val="0"/>
              <w:adjustRightInd w:val="0"/>
              <w:ind w:left="189" w:hanging="182"/>
              <w:outlineLvl w:val="0"/>
              <w:rPr>
                <w:rFonts w:ascii="Arial" w:hAnsi="Arial" w:cs="Arial"/>
                <w:sz w:val="16"/>
                <w:szCs w:val="16"/>
              </w:rPr>
            </w:pPr>
            <w:r w:rsidRPr="00401C9D">
              <w:rPr>
                <w:rFonts w:ascii="Arial" w:hAnsi="Arial" w:cs="Arial"/>
                <w:sz w:val="16"/>
                <w:szCs w:val="16"/>
              </w:rPr>
              <w:t>Conversations with the pedagogical leadership team</w:t>
            </w:r>
            <w:r>
              <w:rPr>
                <w:rFonts w:ascii="Arial" w:hAnsi="Arial" w:cs="Arial"/>
                <w:sz w:val="16"/>
                <w:szCs w:val="16"/>
              </w:rPr>
              <w:t xml:space="preserve"> </w:t>
            </w:r>
            <w:r w:rsidRPr="00401C9D">
              <w:rPr>
                <w:rFonts w:ascii="Arial" w:hAnsi="Arial" w:cs="Arial"/>
                <w:sz w:val="16"/>
                <w:szCs w:val="16"/>
              </w:rPr>
              <w:t>-that includes the DP coordinator- show that</w:t>
            </w:r>
          </w:p>
          <w:p w:rsidR="00E83507" w:rsidRPr="00DA18F1"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sz w:val="16"/>
                <w:szCs w:val="16"/>
              </w:rPr>
            </w:pPr>
            <w:r>
              <w:rPr>
                <w:rFonts w:ascii="Arial" w:hAnsi="Arial" w:cs="Arial"/>
                <w:sz w:val="16"/>
                <w:szCs w:val="16"/>
              </w:rPr>
              <w:t xml:space="preserve">access to the DP is transparent, </w:t>
            </w:r>
            <w:r w:rsidRPr="00DA18F1">
              <w:rPr>
                <w:rFonts w:ascii="Arial" w:hAnsi="Arial" w:cs="Arial"/>
                <w:sz w:val="16"/>
                <w:szCs w:val="16"/>
              </w:rPr>
              <w:t xml:space="preserve"> whether there are selection criteria or not.</w:t>
            </w:r>
          </w:p>
          <w:p w:rsidR="00E83507"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sz w:val="16"/>
                <w:szCs w:val="16"/>
              </w:rPr>
            </w:pPr>
            <w:r w:rsidRPr="00DA18F1">
              <w:rPr>
                <w:rFonts w:ascii="Arial" w:hAnsi="Arial" w:cs="Arial"/>
                <w:sz w:val="16"/>
                <w:szCs w:val="16"/>
              </w:rPr>
              <w:t>The school will support students in their decision to complete the full diploma or certificates.</w:t>
            </w:r>
          </w:p>
          <w:p w:rsidR="00E83507" w:rsidRPr="00DA18F1" w:rsidRDefault="00E83507" w:rsidP="00281CBE">
            <w:pPr>
              <w:pStyle w:val="ListParagraph"/>
              <w:overflowPunct w:val="0"/>
              <w:autoSpaceDE w:val="0"/>
              <w:autoSpaceDN w:val="0"/>
              <w:adjustRightInd w:val="0"/>
              <w:spacing w:afterLines="80"/>
              <w:ind w:left="486"/>
              <w:outlineLvl w:val="0"/>
              <w:rPr>
                <w:rFonts w:ascii="Arial" w:hAnsi="Arial" w:cs="Arial"/>
                <w:sz w:val="16"/>
                <w:szCs w:val="16"/>
              </w:rPr>
            </w:pPr>
          </w:p>
          <w:p w:rsidR="00E83507" w:rsidRDefault="00E83507" w:rsidP="00281CBE">
            <w:pPr>
              <w:pStyle w:val="ListParagraph"/>
              <w:numPr>
                <w:ilvl w:val="0"/>
                <w:numId w:val="4"/>
              </w:numPr>
              <w:overflowPunct w:val="0"/>
              <w:autoSpaceDE w:val="0"/>
              <w:autoSpaceDN w:val="0"/>
              <w:adjustRightInd w:val="0"/>
              <w:spacing w:afterLines="80"/>
              <w:ind w:left="205" w:hanging="196"/>
              <w:outlineLvl w:val="0"/>
              <w:rPr>
                <w:rFonts w:ascii="Arial" w:hAnsi="Arial" w:cs="Arial"/>
                <w:sz w:val="16"/>
                <w:szCs w:val="16"/>
              </w:rPr>
            </w:pPr>
            <w:r w:rsidRPr="00DA18F1">
              <w:rPr>
                <w:rFonts w:ascii="Arial" w:hAnsi="Arial" w:cs="Arial"/>
                <w:sz w:val="16"/>
                <w:szCs w:val="16"/>
              </w:rPr>
              <w:t>Conversations with parents and students show their awareness of the benefit that the DP may bring to the students.</w:t>
            </w:r>
          </w:p>
          <w:p w:rsidR="00E83507" w:rsidRPr="00401C9D" w:rsidRDefault="00E83507" w:rsidP="00401C9D">
            <w:pPr>
              <w:pStyle w:val="ListParagraph"/>
              <w:rPr>
                <w:rFonts w:ascii="Arial" w:hAnsi="Arial" w:cs="Arial"/>
                <w:sz w:val="16"/>
                <w:szCs w:val="16"/>
              </w:rPr>
            </w:pPr>
          </w:p>
          <w:p w:rsidR="00E83507" w:rsidRPr="00DA18F1" w:rsidRDefault="00E83507" w:rsidP="00281CBE">
            <w:pPr>
              <w:pStyle w:val="ListParagraph"/>
              <w:numPr>
                <w:ilvl w:val="0"/>
                <w:numId w:val="4"/>
              </w:numPr>
              <w:overflowPunct w:val="0"/>
              <w:autoSpaceDE w:val="0"/>
              <w:autoSpaceDN w:val="0"/>
              <w:adjustRightInd w:val="0"/>
              <w:spacing w:afterLines="80"/>
              <w:ind w:left="262" w:hanging="262"/>
              <w:outlineLvl w:val="0"/>
              <w:rPr>
                <w:rFonts w:ascii="Arial" w:hAnsi="Arial" w:cs="Arial"/>
                <w:sz w:val="16"/>
                <w:szCs w:val="16"/>
              </w:rPr>
            </w:pPr>
            <w:r w:rsidRPr="00DA18F1">
              <w:rPr>
                <w:rFonts w:ascii="Arial" w:hAnsi="Arial" w:cs="Arial"/>
                <w:sz w:val="16"/>
                <w:szCs w:val="16"/>
              </w:rPr>
              <w:t>If the school offers the MYP, conversations with the different stakeholders show that there will not be a gap year between MYP year 5 and year 1 of the DP.</w:t>
            </w:r>
          </w:p>
        </w:tc>
        <w:tc>
          <w:tcPr>
            <w:tcW w:w="900" w:type="dxa"/>
            <w:tcBorders>
              <w:top w:val="single" w:sz="12" w:space="0" w:color="auto"/>
              <w:bottom w:val="dashSmallGap" w:sz="4" w:space="0" w:color="auto"/>
            </w:tcBorders>
            <w:shd w:val="clear" w:color="auto" w:fill="auto"/>
            <w:vAlign w:val="center"/>
          </w:tcPr>
          <w:p w:rsidR="00E83507" w:rsidRPr="00DA18F1" w:rsidRDefault="00E83507" w:rsidP="00485323">
            <w:pPr>
              <w:jc w:val="center"/>
              <w:rPr>
                <w:rFonts w:ascii="Arial" w:hAnsi="Arial" w:cs="Arial"/>
                <w:sz w:val="16"/>
                <w:szCs w:val="16"/>
              </w:rPr>
            </w:pPr>
            <w:r>
              <w:rPr>
                <w:rFonts w:ascii="Arial" w:hAnsi="Arial" w:cs="Arial"/>
                <w:sz w:val="16"/>
                <w:szCs w:val="16"/>
              </w:rPr>
              <w:t xml:space="preserve">YES / NO </w:t>
            </w:r>
          </w:p>
        </w:tc>
        <w:tc>
          <w:tcPr>
            <w:tcW w:w="2160" w:type="dxa"/>
            <w:vMerge w:val="restart"/>
            <w:tcBorders>
              <w:top w:val="single" w:sz="12" w:space="0" w:color="auto"/>
            </w:tcBorders>
            <w:shd w:val="clear" w:color="auto" w:fill="auto"/>
          </w:tcPr>
          <w:p w:rsidR="00E83507" w:rsidRPr="00DA18F1" w:rsidRDefault="00E83507" w:rsidP="00281CBE">
            <w:pPr>
              <w:pStyle w:val="ListParagraph"/>
              <w:spacing w:afterLines="40"/>
              <w:ind w:left="0"/>
              <w:rPr>
                <w:rFonts w:ascii="Arial" w:hAnsi="Arial" w:cs="Arial"/>
                <w:sz w:val="16"/>
                <w:szCs w:val="16"/>
              </w:rPr>
            </w:pPr>
            <w:r w:rsidRPr="00DA18F1">
              <w:rPr>
                <w:rFonts w:ascii="Arial" w:hAnsi="Arial" w:cs="Arial"/>
                <w:sz w:val="16"/>
                <w:szCs w:val="16"/>
              </w:rPr>
              <w:t>All students</w:t>
            </w:r>
            <w:r>
              <w:rPr>
                <w:rFonts w:ascii="Arial" w:hAnsi="Arial" w:cs="Arial"/>
                <w:sz w:val="16"/>
                <w:szCs w:val="16"/>
              </w:rPr>
              <w:t xml:space="preserve"> </w:t>
            </w:r>
            <w:r w:rsidRPr="00DA18F1">
              <w:rPr>
                <w:rFonts w:ascii="Arial" w:hAnsi="Arial" w:cs="Arial"/>
                <w:sz w:val="16"/>
                <w:szCs w:val="16"/>
              </w:rPr>
              <w:t>will follow the DP courses, whether they will register as DP candidates or Certificate candidates.</w:t>
            </w:r>
          </w:p>
          <w:p w:rsidR="00E83507" w:rsidRPr="00DA18F1" w:rsidRDefault="00E83507" w:rsidP="00281CBE">
            <w:pPr>
              <w:pStyle w:val="ListParagraph"/>
              <w:spacing w:afterLines="40"/>
              <w:ind w:left="0"/>
              <w:rPr>
                <w:rFonts w:ascii="Arial" w:hAnsi="Arial" w:cs="Arial"/>
                <w:sz w:val="16"/>
                <w:szCs w:val="16"/>
              </w:rPr>
            </w:pPr>
          </w:p>
          <w:p w:rsidR="00E83507" w:rsidRPr="00DA18F1" w:rsidRDefault="00E83507" w:rsidP="00281CBE">
            <w:pPr>
              <w:pStyle w:val="ListParagraph"/>
              <w:spacing w:afterLines="40"/>
              <w:ind w:left="0"/>
              <w:rPr>
                <w:rFonts w:ascii="Arial" w:hAnsi="Arial" w:cs="Arial"/>
                <w:sz w:val="16"/>
                <w:szCs w:val="16"/>
              </w:rPr>
            </w:pPr>
            <w:r w:rsidRPr="00DA18F1">
              <w:rPr>
                <w:rFonts w:ascii="Arial" w:hAnsi="Arial" w:cs="Arial"/>
                <w:sz w:val="16"/>
                <w:szCs w:val="16"/>
              </w:rPr>
              <w:t>All students will be registered as DP candidates.</w:t>
            </w:r>
          </w:p>
        </w:tc>
        <w:tc>
          <w:tcPr>
            <w:tcW w:w="2340" w:type="dxa"/>
            <w:tcBorders>
              <w:top w:val="single" w:sz="12" w:space="0" w:color="auto"/>
              <w:bottom w:val="dashSmallGap" w:sz="4" w:space="0" w:color="auto"/>
            </w:tcBorders>
            <w:shd w:val="clear" w:color="auto" w:fill="auto"/>
          </w:tcPr>
          <w:p w:rsidR="00E83507" w:rsidRPr="00DA18F1" w:rsidRDefault="00E83507" w:rsidP="00064DDA">
            <w:pPr>
              <w:spacing w:after="120"/>
              <w:rPr>
                <w:rFonts w:ascii="Arial" w:hAnsi="Arial" w:cs="Arial"/>
                <w:sz w:val="16"/>
                <w:szCs w:val="16"/>
              </w:rPr>
            </w:pPr>
            <w:r w:rsidRPr="00DA18F1">
              <w:rPr>
                <w:rFonts w:ascii="Arial" w:hAnsi="Arial" w:cs="Arial"/>
                <w:sz w:val="16"/>
                <w:szCs w:val="16"/>
              </w:rPr>
              <w:t xml:space="preserve">The school further revises the admissions criteria to ensure that it actually promotes access to diploma and certificates to the students who can benefit from the educational experience they provide. </w:t>
            </w:r>
          </w:p>
        </w:tc>
        <w:tc>
          <w:tcPr>
            <w:tcW w:w="2700" w:type="dxa"/>
            <w:tcBorders>
              <w:top w:val="single" w:sz="12" w:space="0" w:color="auto"/>
              <w:bottom w:val="dashSmallGap" w:sz="4" w:space="0" w:color="auto"/>
            </w:tcBorders>
            <w:shd w:val="clear" w:color="auto" w:fill="auto"/>
          </w:tcPr>
          <w:p w:rsidR="00E83507" w:rsidRPr="00DA18F1" w:rsidRDefault="00E83507" w:rsidP="007E5C89">
            <w:pPr>
              <w:pStyle w:val="ListParagraph"/>
              <w:ind w:left="0"/>
              <w:rPr>
                <w:rFonts w:ascii="Arial" w:hAnsi="Arial" w:cs="Arial"/>
                <w:sz w:val="16"/>
                <w:szCs w:val="16"/>
              </w:rPr>
            </w:pPr>
            <w:r w:rsidRPr="00DA18F1">
              <w:rPr>
                <w:rFonts w:ascii="Arial" w:hAnsi="Arial" w:cs="Arial"/>
                <w:sz w:val="16"/>
                <w:szCs w:val="16"/>
              </w:rPr>
              <w:t xml:space="preserve">It provides an explanation for the low projected number of DP and Certificate students in the first two years </w:t>
            </w:r>
          </w:p>
          <w:p w:rsidR="00E83507" w:rsidRPr="00DA18F1" w:rsidRDefault="00E83507" w:rsidP="007E5C89">
            <w:pPr>
              <w:pStyle w:val="ListParagraph"/>
              <w:ind w:left="0"/>
              <w:rPr>
                <w:rFonts w:ascii="Arial" w:hAnsi="Arial" w:cs="Arial"/>
                <w:sz w:val="16"/>
                <w:szCs w:val="16"/>
              </w:rPr>
            </w:pPr>
          </w:p>
          <w:p w:rsidR="00E83507" w:rsidRPr="00DA18F1" w:rsidRDefault="00E83507" w:rsidP="007E5C89">
            <w:pPr>
              <w:pStyle w:val="ListParagraph"/>
              <w:ind w:left="0"/>
              <w:rPr>
                <w:rFonts w:ascii="Arial" w:hAnsi="Arial" w:cs="Arial"/>
                <w:sz w:val="16"/>
                <w:szCs w:val="16"/>
              </w:rPr>
            </w:pPr>
            <w:r w:rsidRPr="00DA18F1">
              <w:rPr>
                <w:rFonts w:ascii="Arial" w:hAnsi="Arial" w:cs="Arial"/>
                <w:sz w:val="16"/>
                <w:szCs w:val="16"/>
              </w:rPr>
              <w:t xml:space="preserve">There will be no gap year to DP for students taking part in the MYP. </w:t>
            </w:r>
          </w:p>
        </w:tc>
      </w:tr>
      <w:tr w:rsidR="00E83507" w:rsidRPr="00DA18F1" w:rsidTr="00485323">
        <w:trPr>
          <w:trHeight w:val="574"/>
        </w:trPr>
        <w:tc>
          <w:tcPr>
            <w:tcW w:w="531" w:type="dxa"/>
            <w:tcBorders>
              <w:top w:val="dashSmallGap" w:sz="4" w:space="0" w:color="auto"/>
              <w:bottom w:val="single" w:sz="12" w:space="0" w:color="auto"/>
            </w:tcBorders>
            <w:shd w:val="clear" w:color="auto" w:fill="DAEEF3" w:themeFill="accent5" w:themeFillTint="33"/>
            <w:vAlign w:val="center"/>
          </w:tcPr>
          <w:p w:rsidR="00E83507" w:rsidRPr="00DA18F1" w:rsidRDefault="00E83507" w:rsidP="00281CBE">
            <w:pPr>
              <w:spacing w:afterLines="40"/>
              <w:rPr>
                <w:rFonts w:ascii="Arial" w:hAnsi="Arial" w:cs="Arial"/>
                <w:sz w:val="16"/>
                <w:szCs w:val="16"/>
              </w:rPr>
            </w:pPr>
            <w:r w:rsidRPr="00DA18F1">
              <w:rPr>
                <w:rFonts w:ascii="Arial" w:hAnsi="Arial" w:cs="Arial"/>
                <w:sz w:val="16"/>
                <w:szCs w:val="16"/>
              </w:rPr>
              <w:t>9.c</w:t>
            </w:r>
          </w:p>
        </w:tc>
        <w:tc>
          <w:tcPr>
            <w:tcW w:w="3159" w:type="dxa"/>
            <w:tcBorders>
              <w:top w:val="dashSmallGap" w:sz="4" w:space="0" w:color="auto"/>
              <w:bottom w:val="single" w:sz="12" w:space="0" w:color="auto"/>
            </w:tcBorders>
            <w:shd w:val="clear" w:color="auto" w:fill="auto"/>
          </w:tcPr>
          <w:p w:rsidR="00E83507" w:rsidRPr="00DA18F1" w:rsidRDefault="00E83507" w:rsidP="00281CBE">
            <w:pPr>
              <w:pStyle w:val="ListParagraph"/>
              <w:numPr>
                <w:ilvl w:val="0"/>
                <w:numId w:val="6"/>
              </w:numPr>
              <w:shd w:val="clear" w:color="auto" w:fill="92D050"/>
              <w:tabs>
                <w:tab w:val="left" w:pos="592"/>
              </w:tabs>
              <w:overflowPunct w:val="0"/>
              <w:autoSpaceDE w:val="0"/>
              <w:autoSpaceDN w:val="0"/>
              <w:adjustRightInd w:val="0"/>
              <w:spacing w:afterLines="40"/>
              <w:outlineLvl w:val="0"/>
              <w:rPr>
                <w:rFonts w:ascii="Arial" w:hAnsi="Arial" w:cs="Arial"/>
                <w:sz w:val="16"/>
                <w:szCs w:val="16"/>
              </w:rPr>
            </w:pPr>
            <w:r w:rsidRPr="00DA18F1">
              <w:rPr>
                <w:rFonts w:ascii="Arial" w:hAnsi="Arial" w:cs="Arial"/>
                <w:sz w:val="16"/>
                <w:szCs w:val="16"/>
              </w:rPr>
              <w:t>The school has strategies in place to encourage students to attempt the full diploma</w:t>
            </w:r>
          </w:p>
        </w:tc>
        <w:tc>
          <w:tcPr>
            <w:tcW w:w="4140" w:type="dxa"/>
            <w:tcBorders>
              <w:top w:val="dashSmallGap" w:sz="4" w:space="0" w:color="auto"/>
              <w:bottom w:val="single" w:sz="12" w:space="0" w:color="auto"/>
            </w:tcBorders>
          </w:tcPr>
          <w:p w:rsidR="00E83507" w:rsidRDefault="00E83507" w:rsidP="00281CBE">
            <w:pPr>
              <w:pStyle w:val="ListParagraph"/>
              <w:numPr>
                <w:ilvl w:val="0"/>
                <w:numId w:val="7"/>
              </w:numPr>
              <w:overflowPunct w:val="0"/>
              <w:autoSpaceDE w:val="0"/>
              <w:autoSpaceDN w:val="0"/>
              <w:adjustRightInd w:val="0"/>
              <w:spacing w:afterLines="80"/>
              <w:outlineLvl w:val="0"/>
              <w:rPr>
                <w:rFonts w:ascii="Arial" w:hAnsi="Arial" w:cs="Arial"/>
                <w:sz w:val="16"/>
                <w:szCs w:val="16"/>
              </w:rPr>
            </w:pPr>
            <w:r w:rsidRPr="00DA18F1">
              <w:rPr>
                <w:rFonts w:ascii="Arial" w:hAnsi="Arial" w:cs="Arial"/>
                <w:sz w:val="16"/>
                <w:szCs w:val="16"/>
              </w:rPr>
              <w:t>Projections may  show an increase of full DP students in the second year after authorization</w:t>
            </w:r>
          </w:p>
          <w:p w:rsidR="00E83507" w:rsidRPr="00DA18F1" w:rsidRDefault="00E83507" w:rsidP="00281CBE">
            <w:pPr>
              <w:pStyle w:val="ListParagraph"/>
              <w:overflowPunct w:val="0"/>
              <w:autoSpaceDE w:val="0"/>
              <w:autoSpaceDN w:val="0"/>
              <w:adjustRightInd w:val="0"/>
              <w:spacing w:afterLines="80"/>
              <w:ind w:left="360"/>
              <w:outlineLvl w:val="0"/>
              <w:rPr>
                <w:rFonts w:ascii="Arial" w:hAnsi="Arial" w:cs="Arial"/>
                <w:sz w:val="16"/>
                <w:szCs w:val="16"/>
              </w:rPr>
            </w:pPr>
          </w:p>
          <w:p w:rsidR="00E83507" w:rsidRPr="00DA18F1" w:rsidRDefault="00E83507" w:rsidP="00281CBE">
            <w:pPr>
              <w:pStyle w:val="ListParagraph"/>
              <w:numPr>
                <w:ilvl w:val="0"/>
                <w:numId w:val="7"/>
              </w:numPr>
              <w:overflowPunct w:val="0"/>
              <w:autoSpaceDE w:val="0"/>
              <w:autoSpaceDN w:val="0"/>
              <w:adjustRightInd w:val="0"/>
              <w:spacing w:afterLines="80"/>
              <w:outlineLvl w:val="0"/>
              <w:rPr>
                <w:rFonts w:ascii="Arial" w:hAnsi="Arial" w:cs="Arial"/>
                <w:sz w:val="16"/>
                <w:szCs w:val="16"/>
              </w:rPr>
            </w:pPr>
            <w:r w:rsidRPr="00DA18F1">
              <w:rPr>
                <w:rFonts w:ascii="Arial" w:hAnsi="Arial" w:cs="Arial"/>
                <w:sz w:val="16"/>
                <w:szCs w:val="16"/>
              </w:rPr>
              <w:t>The action plan includes the implementation of promotional activities to encourage students to attempt the full diploma</w:t>
            </w:r>
          </w:p>
        </w:tc>
        <w:tc>
          <w:tcPr>
            <w:tcW w:w="900" w:type="dxa"/>
            <w:tcBorders>
              <w:top w:val="dashSmallGap" w:sz="4" w:space="0" w:color="auto"/>
              <w:bottom w:val="single" w:sz="12" w:space="0" w:color="auto"/>
            </w:tcBorders>
            <w:shd w:val="clear" w:color="auto" w:fill="808080" w:themeFill="background1" w:themeFillShade="80"/>
          </w:tcPr>
          <w:p w:rsidR="00E83507" w:rsidRPr="00DA18F1" w:rsidRDefault="00E83507" w:rsidP="00281CBE">
            <w:pPr>
              <w:pStyle w:val="ListParagraph"/>
              <w:overflowPunct w:val="0"/>
              <w:autoSpaceDE w:val="0"/>
              <w:autoSpaceDN w:val="0"/>
              <w:adjustRightInd w:val="0"/>
              <w:spacing w:afterLines="80"/>
              <w:ind w:left="360"/>
              <w:outlineLvl w:val="0"/>
              <w:rPr>
                <w:rFonts w:ascii="Arial" w:hAnsi="Arial" w:cs="Arial"/>
                <w:sz w:val="16"/>
                <w:szCs w:val="16"/>
              </w:rPr>
            </w:pPr>
          </w:p>
        </w:tc>
        <w:tc>
          <w:tcPr>
            <w:tcW w:w="5760" w:type="dxa"/>
            <w:tcBorders>
              <w:top w:val="dashSmallGap" w:sz="4" w:space="0" w:color="auto"/>
              <w:bottom w:val="single" w:sz="12" w:space="0" w:color="auto"/>
            </w:tcBorders>
            <w:shd w:val="clear" w:color="auto" w:fill="auto"/>
          </w:tcPr>
          <w:p w:rsidR="00E83507" w:rsidRDefault="00E83507" w:rsidP="00281CBE">
            <w:pPr>
              <w:pStyle w:val="ListParagraph"/>
              <w:numPr>
                <w:ilvl w:val="0"/>
                <w:numId w:val="7"/>
              </w:numPr>
              <w:overflowPunct w:val="0"/>
              <w:autoSpaceDE w:val="0"/>
              <w:autoSpaceDN w:val="0"/>
              <w:adjustRightInd w:val="0"/>
              <w:spacing w:afterLines="80"/>
              <w:outlineLvl w:val="0"/>
              <w:rPr>
                <w:rFonts w:ascii="Arial" w:hAnsi="Arial" w:cs="Arial"/>
                <w:sz w:val="16"/>
                <w:szCs w:val="16"/>
              </w:rPr>
            </w:pPr>
            <w:r w:rsidRPr="00DA18F1">
              <w:rPr>
                <w:rFonts w:ascii="Arial" w:hAnsi="Arial" w:cs="Arial"/>
                <w:sz w:val="16"/>
                <w:szCs w:val="16"/>
              </w:rPr>
              <w:t>Projections may  show an increase of full DP students in the second year after authorization</w:t>
            </w:r>
          </w:p>
          <w:p w:rsidR="00E83507" w:rsidRPr="00DA18F1" w:rsidRDefault="00E83507" w:rsidP="00281CBE">
            <w:pPr>
              <w:pStyle w:val="ListParagraph"/>
              <w:overflowPunct w:val="0"/>
              <w:autoSpaceDE w:val="0"/>
              <w:autoSpaceDN w:val="0"/>
              <w:adjustRightInd w:val="0"/>
              <w:spacing w:afterLines="80"/>
              <w:ind w:left="360"/>
              <w:outlineLvl w:val="0"/>
              <w:rPr>
                <w:rFonts w:ascii="Arial" w:hAnsi="Arial" w:cs="Arial"/>
                <w:sz w:val="16"/>
                <w:szCs w:val="16"/>
              </w:rPr>
            </w:pPr>
          </w:p>
          <w:p w:rsidR="00E83507" w:rsidRDefault="00E83507" w:rsidP="00281CBE">
            <w:pPr>
              <w:pStyle w:val="ListParagraph"/>
              <w:numPr>
                <w:ilvl w:val="0"/>
                <w:numId w:val="7"/>
              </w:numPr>
              <w:overflowPunct w:val="0"/>
              <w:autoSpaceDE w:val="0"/>
              <w:autoSpaceDN w:val="0"/>
              <w:adjustRightInd w:val="0"/>
              <w:spacing w:afterLines="80"/>
              <w:outlineLvl w:val="0"/>
              <w:rPr>
                <w:rFonts w:ascii="Arial" w:hAnsi="Arial" w:cs="Arial"/>
                <w:sz w:val="16"/>
                <w:szCs w:val="16"/>
              </w:rPr>
            </w:pPr>
            <w:r w:rsidRPr="00DA18F1">
              <w:rPr>
                <w:rFonts w:ascii="Arial" w:hAnsi="Arial" w:cs="Arial"/>
                <w:sz w:val="16"/>
                <w:szCs w:val="16"/>
              </w:rPr>
              <w:t>The action plan includes the implementation of promotional activities to encourage students to attempt the full diploma</w:t>
            </w:r>
          </w:p>
          <w:p w:rsidR="00E83507" w:rsidRDefault="00E83507" w:rsidP="00281CBE">
            <w:pPr>
              <w:pStyle w:val="ListParagraph"/>
              <w:overflowPunct w:val="0"/>
              <w:autoSpaceDE w:val="0"/>
              <w:autoSpaceDN w:val="0"/>
              <w:adjustRightInd w:val="0"/>
              <w:spacing w:afterLines="80"/>
              <w:ind w:left="262"/>
              <w:outlineLvl w:val="0"/>
              <w:rPr>
                <w:rFonts w:ascii="Arial" w:hAnsi="Arial" w:cs="Arial"/>
                <w:sz w:val="16"/>
                <w:szCs w:val="16"/>
              </w:rPr>
            </w:pPr>
          </w:p>
          <w:p w:rsidR="00E83507" w:rsidRPr="00A22412" w:rsidRDefault="00E83507" w:rsidP="00281CBE">
            <w:pPr>
              <w:pStyle w:val="ListParagraph"/>
              <w:numPr>
                <w:ilvl w:val="0"/>
                <w:numId w:val="4"/>
              </w:numPr>
              <w:overflowPunct w:val="0"/>
              <w:autoSpaceDE w:val="0"/>
              <w:autoSpaceDN w:val="0"/>
              <w:adjustRightInd w:val="0"/>
              <w:spacing w:afterLines="80"/>
              <w:ind w:left="262" w:hanging="262"/>
              <w:outlineLvl w:val="0"/>
              <w:rPr>
                <w:rFonts w:ascii="Arial" w:hAnsi="Arial" w:cs="Arial"/>
                <w:color w:val="0070C0"/>
                <w:sz w:val="16"/>
                <w:szCs w:val="16"/>
              </w:rPr>
            </w:pPr>
            <w:r w:rsidRPr="00A22412">
              <w:rPr>
                <w:rFonts w:ascii="Arial" w:hAnsi="Arial" w:cs="Arial"/>
                <w:color w:val="0070C0"/>
                <w:sz w:val="16"/>
                <w:szCs w:val="16"/>
              </w:rPr>
              <w:t>Conversations with the pedagogical leadership team –that includes the DP coordinator- show that there is a plan to encourage more students to attempt the full diploma.</w:t>
            </w:r>
          </w:p>
        </w:tc>
        <w:tc>
          <w:tcPr>
            <w:tcW w:w="900" w:type="dxa"/>
            <w:tcBorders>
              <w:top w:val="dashSmallGap" w:sz="4" w:space="0" w:color="auto"/>
              <w:bottom w:val="single" w:sz="12" w:space="0" w:color="auto"/>
            </w:tcBorders>
            <w:shd w:val="clear" w:color="auto" w:fill="808080" w:themeFill="background1" w:themeFillShade="80"/>
            <w:vAlign w:val="center"/>
          </w:tcPr>
          <w:p w:rsidR="00E83507" w:rsidRPr="00DA18F1" w:rsidRDefault="00E83507" w:rsidP="00C93FBB">
            <w:pPr>
              <w:jc w:val="center"/>
              <w:rPr>
                <w:rFonts w:ascii="Arial" w:hAnsi="Arial" w:cs="Arial"/>
                <w:sz w:val="16"/>
                <w:szCs w:val="16"/>
              </w:rPr>
            </w:pPr>
          </w:p>
        </w:tc>
        <w:tc>
          <w:tcPr>
            <w:tcW w:w="2160" w:type="dxa"/>
            <w:vMerge/>
            <w:tcBorders>
              <w:bottom w:val="single" w:sz="12" w:space="0" w:color="auto"/>
            </w:tcBorders>
            <w:shd w:val="clear" w:color="auto" w:fill="F2F2F2" w:themeFill="background1" w:themeFillShade="F2"/>
          </w:tcPr>
          <w:p w:rsidR="00E83507" w:rsidRPr="00DA18F1" w:rsidRDefault="00E83507" w:rsidP="00281CBE">
            <w:pPr>
              <w:pStyle w:val="ListParagraph"/>
              <w:spacing w:afterLines="40"/>
              <w:ind w:left="0"/>
              <w:rPr>
                <w:rFonts w:ascii="Arial" w:hAnsi="Arial" w:cs="Arial"/>
                <w:sz w:val="16"/>
                <w:szCs w:val="16"/>
              </w:rPr>
            </w:pPr>
          </w:p>
        </w:tc>
        <w:tc>
          <w:tcPr>
            <w:tcW w:w="2340" w:type="dxa"/>
            <w:tcBorders>
              <w:top w:val="dashSmallGap" w:sz="4" w:space="0" w:color="auto"/>
              <w:bottom w:val="single" w:sz="12" w:space="0" w:color="auto"/>
            </w:tcBorders>
            <w:shd w:val="clear" w:color="auto" w:fill="auto"/>
          </w:tcPr>
          <w:p w:rsidR="00E83507" w:rsidRPr="00DA18F1" w:rsidRDefault="00E83507" w:rsidP="00401C9D">
            <w:pPr>
              <w:rPr>
                <w:rFonts w:ascii="Arial" w:hAnsi="Arial" w:cs="Arial"/>
                <w:sz w:val="16"/>
                <w:szCs w:val="16"/>
              </w:rPr>
            </w:pPr>
            <w:r w:rsidRPr="00DA18F1">
              <w:rPr>
                <w:rFonts w:ascii="Arial" w:hAnsi="Arial" w:cs="Arial"/>
                <w:sz w:val="16"/>
                <w:szCs w:val="16"/>
              </w:rPr>
              <w:t>The school analyses the possible reasons why students may not attempt the full diploma and acts on them to encourage more students to attempt the full diploma</w:t>
            </w:r>
          </w:p>
        </w:tc>
        <w:tc>
          <w:tcPr>
            <w:tcW w:w="2700" w:type="dxa"/>
            <w:tcBorders>
              <w:top w:val="dashSmallGap" w:sz="4" w:space="0" w:color="auto"/>
              <w:bottom w:val="single" w:sz="12" w:space="0" w:color="auto"/>
            </w:tcBorders>
            <w:shd w:val="clear" w:color="auto" w:fill="808080" w:themeFill="background1" w:themeFillShade="80"/>
          </w:tcPr>
          <w:p w:rsidR="00E83507" w:rsidRPr="00DA18F1" w:rsidRDefault="00E83507" w:rsidP="001600A4">
            <w:pPr>
              <w:pStyle w:val="ListParagraph"/>
              <w:spacing w:before="80"/>
              <w:ind w:left="0"/>
              <w:rPr>
                <w:rFonts w:ascii="Arial" w:hAnsi="Arial" w:cs="Arial"/>
                <w:sz w:val="16"/>
                <w:szCs w:val="16"/>
              </w:rPr>
            </w:pPr>
          </w:p>
        </w:tc>
      </w:tr>
    </w:tbl>
    <w:p w:rsidR="00F46573" w:rsidRPr="00465C5B" w:rsidRDefault="00F46573" w:rsidP="00F46573">
      <w:pPr>
        <w:overflowPunct w:val="0"/>
        <w:autoSpaceDE w:val="0"/>
        <w:autoSpaceDN w:val="0"/>
        <w:adjustRightInd w:val="0"/>
        <w:ind w:left="360"/>
        <w:outlineLvl w:val="0"/>
        <w:rPr>
          <w:rFonts w:ascii="Arial" w:hAnsi="Arial" w:cs="Arial"/>
          <w:sz w:val="14"/>
          <w:szCs w:val="14"/>
        </w:rPr>
      </w:pPr>
    </w:p>
    <w:p w:rsidR="00E525AA" w:rsidRPr="00465C5B" w:rsidRDefault="00E525AA" w:rsidP="004225AF">
      <w:pPr>
        <w:keepNext/>
        <w:outlineLvl w:val="1"/>
        <w:rPr>
          <w:rFonts w:ascii="Arial" w:hAnsi="Arial" w:cs="Arial"/>
          <w:b/>
          <w:bCs/>
          <w:sz w:val="14"/>
          <w:szCs w:val="14"/>
          <w:highlight w:val="lightGray"/>
          <w:shd w:val="clear" w:color="auto" w:fill="F2F2F2" w:themeFill="background1" w:themeFillShade="F2"/>
        </w:rPr>
      </w:pPr>
    </w:p>
    <w:p w:rsidR="004225AF" w:rsidRPr="00465C5B" w:rsidRDefault="004225AF" w:rsidP="004225AF">
      <w:pPr>
        <w:overflowPunct w:val="0"/>
        <w:autoSpaceDE w:val="0"/>
        <w:autoSpaceDN w:val="0"/>
        <w:adjustRightInd w:val="0"/>
        <w:ind w:left="360"/>
        <w:outlineLvl w:val="0"/>
        <w:rPr>
          <w:rFonts w:ascii="Arial" w:hAnsi="Arial" w:cs="Arial"/>
          <w:sz w:val="14"/>
          <w:szCs w:val="14"/>
        </w:rPr>
      </w:pPr>
    </w:p>
    <w:p w:rsidR="00DB2849" w:rsidRPr="00465C5B" w:rsidRDefault="00DB2849" w:rsidP="00DB2849">
      <w:pPr>
        <w:overflowPunct w:val="0"/>
        <w:autoSpaceDE w:val="0"/>
        <w:autoSpaceDN w:val="0"/>
        <w:adjustRightInd w:val="0"/>
        <w:outlineLvl w:val="0"/>
        <w:rPr>
          <w:rFonts w:ascii="Arial" w:hAnsi="Arial" w:cs="Arial"/>
          <w:sz w:val="14"/>
          <w:szCs w:val="14"/>
        </w:rPr>
      </w:pPr>
    </w:p>
    <w:p w:rsidR="00DB2849" w:rsidRPr="00465C5B" w:rsidRDefault="00DB2849" w:rsidP="00DB2849">
      <w:pPr>
        <w:overflowPunct w:val="0"/>
        <w:autoSpaceDE w:val="0"/>
        <w:autoSpaceDN w:val="0"/>
        <w:adjustRightInd w:val="0"/>
        <w:outlineLvl w:val="0"/>
        <w:rPr>
          <w:rFonts w:ascii="Arial" w:hAnsi="Arial" w:cs="Arial"/>
          <w:sz w:val="14"/>
          <w:szCs w:val="14"/>
        </w:rPr>
      </w:pPr>
    </w:p>
    <w:p w:rsidR="00F46573" w:rsidRPr="003069DB" w:rsidRDefault="00F46573" w:rsidP="00F46573">
      <w:pPr>
        <w:keepNext/>
        <w:spacing w:before="360"/>
        <w:outlineLvl w:val="1"/>
        <w:rPr>
          <w:rFonts w:ascii="Century Gothic" w:hAnsi="Century Gothic" w:cs="Arial"/>
          <w:b/>
          <w:bCs/>
          <w:iCs/>
          <w:sz w:val="28"/>
          <w:szCs w:val="28"/>
        </w:rPr>
      </w:pPr>
      <w:r w:rsidRPr="003069DB">
        <w:rPr>
          <w:rFonts w:ascii="Century Gothic" w:hAnsi="Century Gothic" w:cs="Arial"/>
          <w:b/>
          <w:bCs/>
          <w:iCs/>
          <w:sz w:val="28"/>
          <w:szCs w:val="28"/>
        </w:rPr>
        <w:t>Section B: Organization</w:t>
      </w:r>
    </w:p>
    <w:p w:rsidR="00F46573" w:rsidRPr="003069DB" w:rsidRDefault="00F46573" w:rsidP="00F46573">
      <w:pPr>
        <w:keepNext/>
        <w:spacing w:before="360"/>
        <w:outlineLvl w:val="1"/>
        <w:rPr>
          <w:rFonts w:ascii="Century Gothic" w:hAnsi="Century Gothic" w:cs="Arial"/>
          <w:b/>
          <w:bCs/>
          <w:sz w:val="22"/>
          <w:szCs w:val="22"/>
        </w:rPr>
      </w:pPr>
      <w:r w:rsidRPr="003069DB">
        <w:rPr>
          <w:rFonts w:ascii="Century Gothic" w:hAnsi="Century Gothic" w:cs="Arial"/>
          <w:b/>
          <w:bCs/>
          <w:sz w:val="22"/>
          <w:szCs w:val="22"/>
        </w:rPr>
        <w:t>Standard B1 Leadership and structure:</w:t>
      </w:r>
    </w:p>
    <w:p w:rsidR="00F46573" w:rsidRPr="003069DB" w:rsidRDefault="00F46573" w:rsidP="00F46573">
      <w:pPr>
        <w:keepNext/>
        <w:outlineLvl w:val="1"/>
        <w:rPr>
          <w:rFonts w:ascii="Century Gothic" w:hAnsi="Century Gothic" w:cs="Arial"/>
          <w:b/>
          <w:bCs/>
          <w:color w:val="A6A6A6"/>
          <w:sz w:val="20"/>
          <w:szCs w:val="20"/>
        </w:rPr>
      </w:pPr>
      <w:r w:rsidRPr="003069DB">
        <w:rPr>
          <w:rFonts w:ascii="Century Gothic" w:hAnsi="Century Gothic" w:cs="Arial"/>
          <w:b/>
          <w:bCs/>
          <w:color w:val="A6A6A6"/>
          <w:sz w:val="20"/>
          <w:szCs w:val="20"/>
        </w:rPr>
        <w:t xml:space="preserve">The school’s leadership and administrative structures ensure implementation of the IB programme(s). </w:t>
      </w:r>
    </w:p>
    <w:p w:rsidR="00474505" w:rsidRPr="00465C5B" w:rsidRDefault="00474505" w:rsidP="00F46573">
      <w:pPr>
        <w:keepNext/>
        <w:outlineLvl w:val="1"/>
        <w:rPr>
          <w:rFonts w:ascii="Arial" w:hAnsi="Arial" w:cs="Arial"/>
          <w:b/>
          <w:bCs/>
          <w:sz w:val="14"/>
          <w:szCs w:val="1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3168"/>
        <w:gridCol w:w="4140"/>
        <w:gridCol w:w="900"/>
        <w:gridCol w:w="5760"/>
        <w:gridCol w:w="900"/>
        <w:gridCol w:w="2160"/>
        <w:gridCol w:w="2340"/>
        <w:gridCol w:w="2700"/>
      </w:tblGrid>
      <w:tr w:rsidR="00E83507" w:rsidRPr="00B0204B" w:rsidTr="00485323">
        <w:trPr>
          <w:trHeight w:val="292"/>
        </w:trPr>
        <w:tc>
          <w:tcPr>
            <w:tcW w:w="3690" w:type="dxa"/>
            <w:gridSpan w:val="2"/>
            <w:vMerge w:val="restart"/>
            <w:shd w:val="clear" w:color="auto" w:fill="FDE9D9" w:themeFill="accent6" w:themeFillTint="33"/>
            <w:vAlign w:val="center"/>
          </w:tcPr>
          <w:p w:rsidR="00E83507" w:rsidRPr="00B0204B" w:rsidRDefault="00E83507" w:rsidP="001E5A49">
            <w:pPr>
              <w:spacing w:after="60"/>
              <w:outlineLvl w:val="5"/>
              <w:rPr>
                <w:rFonts w:ascii="Arial" w:hAnsi="Arial" w:cs="Arial"/>
                <w:b/>
                <w:sz w:val="16"/>
                <w:szCs w:val="16"/>
              </w:rPr>
            </w:pPr>
            <w:r w:rsidRPr="00B0204B">
              <w:rPr>
                <w:rFonts w:ascii="Arial" w:hAnsi="Arial" w:cs="Arial"/>
                <w:b/>
                <w:sz w:val="16"/>
                <w:szCs w:val="16"/>
              </w:rPr>
              <w:t>Practices</w:t>
            </w:r>
          </w:p>
        </w:tc>
        <w:tc>
          <w:tcPr>
            <w:tcW w:w="504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666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2160" w:type="dxa"/>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sz w:val="16"/>
                <w:szCs w:val="16"/>
              </w:rPr>
              <w:t>Possible commendations</w:t>
            </w:r>
          </w:p>
        </w:tc>
        <w:tc>
          <w:tcPr>
            <w:tcW w:w="2340" w:type="dxa"/>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color w:val="000000"/>
                <w:sz w:val="16"/>
                <w:szCs w:val="16"/>
              </w:rPr>
              <w:t>Possible recommendations</w:t>
            </w:r>
          </w:p>
        </w:tc>
        <w:tc>
          <w:tcPr>
            <w:tcW w:w="2700" w:type="dxa"/>
            <w:vMerge w:val="restart"/>
            <w:tcBorders>
              <w:left w:val="single" w:sz="4" w:space="0" w:color="auto"/>
            </w:tcBorders>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r w:rsidRPr="00B0204B">
              <w:rPr>
                <w:rFonts w:ascii="Arial" w:hAnsi="Arial" w:cs="Arial"/>
                <w:b/>
                <w:color w:val="000000"/>
                <w:sz w:val="16"/>
                <w:szCs w:val="16"/>
              </w:rPr>
              <w:t>MTBA</w:t>
            </w:r>
          </w:p>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color w:val="000000"/>
                <w:sz w:val="16"/>
                <w:szCs w:val="16"/>
              </w:rPr>
              <w:t>The school ensures that:</w:t>
            </w:r>
          </w:p>
        </w:tc>
      </w:tr>
      <w:tr w:rsidR="00E83507" w:rsidRPr="00B0204B" w:rsidTr="00485323">
        <w:trPr>
          <w:trHeight w:val="292"/>
        </w:trPr>
        <w:tc>
          <w:tcPr>
            <w:tcW w:w="3690" w:type="dxa"/>
            <w:gridSpan w:val="2"/>
            <w:vMerge/>
            <w:shd w:val="clear" w:color="auto" w:fill="FDE9D9" w:themeFill="accent6" w:themeFillTint="33"/>
            <w:vAlign w:val="center"/>
          </w:tcPr>
          <w:p w:rsidR="00E83507" w:rsidRPr="00B0204B" w:rsidRDefault="00E83507" w:rsidP="001E5A49">
            <w:pPr>
              <w:spacing w:after="60"/>
              <w:outlineLvl w:val="5"/>
              <w:rPr>
                <w:rFonts w:ascii="Arial" w:hAnsi="Arial" w:cs="Arial"/>
                <w:b/>
                <w:sz w:val="16"/>
                <w:szCs w:val="16"/>
              </w:rPr>
            </w:pPr>
          </w:p>
        </w:tc>
        <w:tc>
          <w:tcPr>
            <w:tcW w:w="4140" w:type="dxa"/>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w:t>
            </w:r>
            <w:r>
              <w:rPr>
                <w:rFonts w:ascii="Arial" w:hAnsi="Arial" w:cs="Arial"/>
                <w:b/>
                <w:sz w:val="16"/>
                <w:szCs w:val="16"/>
              </w:rPr>
              <w:t>s</w:t>
            </w:r>
            <w:r w:rsidRPr="00B0204B">
              <w:rPr>
                <w:rFonts w:ascii="Arial" w:hAnsi="Arial" w:cs="Arial"/>
                <w:b/>
                <w:sz w:val="16"/>
                <w:szCs w:val="16"/>
              </w:rPr>
              <w:t xml:space="preserve"> of the reader</w:t>
            </w:r>
          </w:p>
        </w:tc>
        <w:tc>
          <w:tcPr>
            <w:tcW w:w="900" w:type="dxa"/>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5760" w:type="dxa"/>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Findings of the team</w:t>
            </w:r>
          </w:p>
        </w:tc>
        <w:tc>
          <w:tcPr>
            <w:tcW w:w="900" w:type="dxa"/>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2160" w:type="dxa"/>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p>
        </w:tc>
        <w:tc>
          <w:tcPr>
            <w:tcW w:w="2340" w:type="dxa"/>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color w:val="000000"/>
                <w:sz w:val="16"/>
                <w:szCs w:val="16"/>
              </w:rPr>
            </w:pPr>
          </w:p>
        </w:tc>
        <w:tc>
          <w:tcPr>
            <w:tcW w:w="2700" w:type="dxa"/>
            <w:vMerge/>
            <w:tcBorders>
              <w:left w:val="single" w:sz="4" w:space="0" w:color="auto"/>
            </w:tcBorders>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p>
        </w:tc>
      </w:tr>
      <w:tr w:rsidR="00E83507" w:rsidRPr="00B0204B" w:rsidTr="003577AB">
        <w:trPr>
          <w:trHeight w:val="753"/>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t>1</w:t>
            </w:r>
          </w:p>
        </w:tc>
        <w:tc>
          <w:tcPr>
            <w:tcW w:w="3168" w:type="dxa"/>
            <w:tcBorders>
              <w:top w:val="single" w:sz="12" w:space="0" w:color="auto"/>
              <w:bottom w:val="single" w:sz="12" w:space="0" w:color="auto"/>
            </w:tcBorders>
            <w:shd w:val="clear" w:color="auto" w:fill="auto"/>
          </w:tcPr>
          <w:p w:rsidR="00E83507"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developed systems to keep the governing body informed about the ongoing implementation and development of the programme(s)</w:t>
            </w:r>
          </w:p>
          <w:p w:rsidR="00E83507"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Default="00E83507" w:rsidP="00281CBE">
            <w:pPr>
              <w:overflowPunct w:val="0"/>
              <w:autoSpaceDE w:val="0"/>
              <w:autoSpaceDN w:val="0"/>
              <w:adjustRightInd w:val="0"/>
              <w:spacing w:afterLines="40"/>
              <w:outlineLvl w:val="0"/>
              <w:rPr>
                <w:rFonts w:ascii="Arial" w:hAnsi="Arial" w:cs="Arial"/>
                <w:sz w:val="16"/>
                <w:szCs w:val="16"/>
              </w:rPr>
            </w:pPr>
            <w:r w:rsidRPr="00DB1D15">
              <w:rPr>
                <w:rFonts w:ascii="Arial" w:hAnsi="Arial" w:cs="Arial"/>
                <w:sz w:val="16"/>
                <w:szCs w:val="16"/>
              </w:rPr>
              <w:t>Question: A.3 and B1.2b</w:t>
            </w:r>
          </w:p>
          <w:p w:rsidR="00E83507" w:rsidRPr="00DB1D15"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SD: action plan</w:t>
            </w:r>
          </w:p>
          <w:p w:rsidR="00E83507" w:rsidRPr="00B0204B" w:rsidRDefault="00E83507" w:rsidP="00281CBE">
            <w:pPr>
              <w:overflowPunct w:val="0"/>
              <w:autoSpaceDE w:val="0"/>
              <w:autoSpaceDN w:val="0"/>
              <w:adjustRightInd w:val="0"/>
              <w:spacing w:afterLines="40"/>
              <w:outlineLvl w:val="0"/>
              <w:rPr>
                <w:rFonts w:ascii="Arial" w:hAnsi="Arial" w:cs="Arial"/>
                <w:sz w:val="16"/>
                <w:szCs w:val="16"/>
              </w:rPr>
            </w:pPr>
          </w:p>
        </w:tc>
        <w:tc>
          <w:tcPr>
            <w:tcW w:w="4140" w:type="dxa"/>
            <w:tcBorders>
              <w:top w:val="single" w:sz="12" w:space="0" w:color="auto"/>
              <w:bottom w:val="single" w:sz="12" w:space="0" w:color="auto"/>
            </w:tcBorders>
          </w:tcPr>
          <w:p w:rsidR="00E83507" w:rsidRPr="00B0204B" w:rsidRDefault="00E83507" w:rsidP="00B546C2">
            <w:pPr>
              <w:pStyle w:val="ListParagraph"/>
              <w:numPr>
                <w:ilvl w:val="0"/>
                <w:numId w:val="4"/>
              </w:numPr>
              <w:ind w:left="311" w:hanging="252"/>
              <w:rPr>
                <w:rFonts w:ascii="Arial" w:hAnsi="Arial" w:cs="Arial"/>
                <w:sz w:val="16"/>
                <w:szCs w:val="16"/>
              </w:rPr>
            </w:pPr>
            <w:r w:rsidRPr="00B0204B">
              <w:rPr>
                <w:rFonts w:ascii="Arial" w:hAnsi="Arial" w:cs="Arial"/>
                <w:sz w:val="16"/>
                <w:szCs w:val="16"/>
              </w:rPr>
              <w:t>Meetings  with the governing body have taken place and more are planned in the future.</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9A70DD">
            <w:pPr>
              <w:pStyle w:val="ListParagraph"/>
              <w:ind w:left="311"/>
              <w:rPr>
                <w:rFonts w:ascii="Arial" w:hAnsi="Arial" w:cs="Arial"/>
                <w:sz w:val="16"/>
                <w:szCs w:val="16"/>
              </w:rPr>
            </w:pPr>
          </w:p>
        </w:tc>
        <w:tc>
          <w:tcPr>
            <w:tcW w:w="5760" w:type="dxa"/>
            <w:tcBorders>
              <w:top w:val="single" w:sz="12" w:space="0" w:color="auto"/>
              <w:bottom w:val="single" w:sz="12" w:space="0" w:color="auto"/>
            </w:tcBorders>
          </w:tcPr>
          <w:p w:rsidR="00E83507" w:rsidRPr="00DB1D15" w:rsidRDefault="00E83507" w:rsidP="00B546C2">
            <w:pPr>
              <w:pStyle w:val="ListParagraph"/>
              <w:numPr>
                <w:ilvl w:val="0"/>
                <w:numId w:val="4"/>
              </w:numPr>
              <w:overflowPunct w:val="0"/>
              <w:autoSpaceDE w:val="0"/>
              <w:autoSpaceDN w:val="0"/>
              <w:adjustRightInd w:val="0"/>
              <w:ind w:left="175" w:hanging="168"/>
              <w:outlineLvl w:val="0"/>
              <w:rPr>
                <w:rFonts w:ascii="Arial" w:hAnsi="Arial" w:cs="Arial"/>
                <w:sz w:val="16"/>
                <w:szCs w:val="16"/>
              </w:rPr>
            </w:pPr>
            <w:r w:rsidRPr="00DB1D15">
              <w:rPr>
                <w:rFonts w:ascii="Arial" w:hAnsi="Arial" w:cs="Arial"/>
                <w:sz w:val="16"/>
                <w:szCs w:val="16"/>
              </w:rPr>
              <w:t>Meetings  with the governing body have taken place and more are planned in the future.</w:t>
            </w:r>
          </w:p>
          <w:p w:rsidR="00E83507" w:rsidRDefault="00E83507" w:rsidP="001E5A49">
            <w:pPr>
              <w:overflowPunct w:val="0"/>
              <w:autoSpaceDE w:val="0"/>
              <w:autoSpaceDN w:val="0"/>
              <w:adjustRightInd w:val="0"/>
              <w:outlineLvl w:val="0"/>
              <w:rPr>
                <w:rFonts w:ascii="Arial" w:hAnsi="Arial" w:cs="Arial"/>
                <w:sz w:val="16"/>
                <w:szCs w:val="16"/>
              </w:rPr>
            </w:pPr>
          </w:p>
          <w:p w:rsidR="00E83507" w:rsidRPr="00AD076C" w:rsidRDefault="00E83507" w:rsidP="00B546C2">
            <w:pPr>
              <w:pStyle w:val="ListParagraph"/>
              <w:numPr>
                <w:ilvl w:val="0"/>
                <w:numId w:val="4"/>
              </w:numPr>
              <w:overflowPunct w:val="0"/>
              <w:autoSpaceDE w:val="0"/>
              <w:autoSpaceDN w:val="0"/>
              <w:adjustRightInd w:val="0"/>
              <w:ind w:left="203" w:hanging="203"/>
              <w:outlineLvl w:val="0"/>
              <w:rPr>
                <w:rFonts w:ascii="Arial" w:hAnsi="Arial" w:cs="Arial"/>
                <w:color w:val="0070C0"/>
                <w:sz w:val="16"/>
                <w:szCs w:val="16"/>
              </w:rPr>
            </w:pPr>
            <w:r w:rsidRPr="00AD076C">
              <w:rPr>
                <w:rFonts w:ascii="Arial" w:hAnsi="Arial" w:cs="Arial"/>
                <w:color w:val="0070C0"/>
                <w:sz w:val="16"/>
                <w:szCs w:val="16"/>
              </w:rPr>
              <w:t>Conversations with the governing body show that :</w:t>
            </w:r>
          </w:p>
          <w:p w:rsidR="00E83507" w:rsidRPr="00AD076C"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color w:val="0070C0"/>
                <w:sz w:val="16"/>
                <w:szCs w:val="16"/>
              </w:rPr>
            </w:pPr>
            <w:r w:rsidRPr="00AD076C">
              <w:rPr>
                <w:rFonts w:ascii="Arial" w:hAnsi="Arial" w:cs="Arial"/>
                <w:color w:val="0070C0"/>
                <w:sz w:val="16"/>
                <w:szCs w:val="16"/>
              </w:rPr>
              <w:t xml:space="preserve"> It is aware of the authorization process of the school.</w:t>
            </w:r>
          </w:p>
          <w:p w:rsidR="00E83507" w:rsidRPr="00AD076C"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color w:val="0070C0"/>
                <w:sz w:val="16"/>
                <w:szCs w:val="16"/>
              </w:rPr>
            </w:pPr>
            <w:r w:rsidRPr="00AD076C">
              <w:rPr>
                <w:rFonts w:ascii="Arial" w:hAnsi="Arial" w:cs="Arial"/>
                <w:color w:val="0070C0"/>
                <w:sz w:val="16"/>
                <w:szCs w:val="16"/>
              </w:rPr>
              <w:t>There are plans to develop systems to keep the governing body informed about the ongoing implementation and development of the programme</w:t>
            </w:r>
          </w:p>
          <w:p w:rsidR="00E83507" w:rsidRPr="00AD076C" w:rsidRDefault="00E83507" w:rsidP="00281CBE">
            <w:pPr>
              <w:pStyle w:val="ListParagraph"/>
              <w:overflowPunct w:val="0"/>
              <w:autoSpaceDE w:val="0"/>
              <w:autoSpaceDN w:val="0"/>
              <w:adjustRightInd w:val="0"/>
              <w:spacing w:afterLines="80"/>
              <w:ind w:left="486"/>
              <w:outlineLvl w:val="0"/>
              <w:rPr>
                <w:rFonts w:ascii="Arial" w:hAnsi="Arial" w:cs="Arial"/>
                <w:color w:val="0070C0"/>
                <w:sz w:val="16"/>
                <w:szCs w:val="16"/>
              </w:rPr>
            </w:pPr>
          </w:p>
          <w:p w:rsidR="00E83507" w:rsidRPr="00AD076C" w:rsidRDefault="00E83507" w:rsidP="00B546C2">
            <w:pPr>
              <w:pStyle w:val="ListParagraph"/>
              <w:numPr>
                <w:ilvl w:val="0"/>
                <w:numId w:val="4"/>
              </w:numPr>
              <w:tabs>
                <w:tab w:val="left" w:pos="189"/>
              </w:tabs>
              <w:overflowPunct w:val="0"/>
              <w:autoSpaceDE w:val="0"/>
              <w:autoSpaceDN w:val="0"/>
              <w:adjustRightInd w:val="0"/>
              <w:ind w:left="539" w:hanging="532"/>
              <w:outlineLvl w:val="0"/>
              <w:rPr>
                <w:rFonts w:ascii="Arial" w:hAnsi="Arial" w:cs="Arial"/>
                <w:color w:val="0070C0"/>
                <w:sz w:val="16"/>
                <w:szCs w:val="16"/>
              </w:rPr>
            </w:pPr>
            <w:r w:rsidRPr="00AD076C">
              <w:rPr>
                <w:rFonts w:ascii="Arial" w:hAnsi="Arial" w:cs="Arial"/>
                <w:color w:val="0070C0"/>
                <w:sz w:val="16"/>
                <w:szCs w:val="16"/>
              </w:rPr>
              <w:t>Conversations with the pedagogical leadership team show that:</w:t>
            </w:r>
          </w:p>
          <w:p w:rsidR="00E83507" w:rsidRPr="00AD076C"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color w:val="0070C0"/>
                <w:sz w:val="16"/>
                <w:szCs w:val="16"/>
              </w:rPr>
            </w:pPr>
            <w:r w:rsidRPr="00AD076C">
              <w:rPr>
                <w:rFonts w:ascii="Arial" w:hAnsi="Arial" w:cs="Arial"/>
                <w:color w:val="0070C0"/>
                <w:sz w:val="16"/>
                <w:szCs w:val="16"/>
              </w:rPr>
              <w:t>It has kept the governing body informed about the authorization process.</w:t>
            </w:r>
          </w:p>
          <w:p w:rsidR="00E83507" w:rsidRPr="00B0204B" w:rsidRDefault="00E83507" w:rsidP="00B546C2">
            <w:pPr>
              <w:pStyle w:val="ListParagraph"/>
              <w:numPr>
                <w:ilvl w:val="0"/>
                <w:numId w:val="4"/>
              </w:numPr>
              <w:overflowPunct w:val="0"/>
              <w:autoSpaceDE w:val="0"/>
              <w:autoSpaceDN w:val="0"/>
              <w:adjustRightInd w:val="0"/>
              <w:ind w:left="475" w:hanging="288"/>
              <w:outlineLvl w:val="0"/>
              <w:rPr>
                <w:rFonts w:ascii="Arial" w:hAnsi="Arial" w:cs="Arial"/>
                <w:sz w:val="16"/>
                <w:szCs w:val="16"/>
              </w:rPr>
            </w:pPr>
            <w:r w:rsidRPr="00AD076C">
              <w:rPr>
                <w:rFonts w:ascii="Arial" w:hAnsi="Arial" w:cs="Arial"/>
                <w:color w:val="0070C0"/>
                <w:sz w:val="16"/>
                <w:szCs w:val="16"/>
              </w:rPr>
              <w:t>There are plans to develop systems to keep the governing body informed about the ongoing implementation of the programme.</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B0204B">
              <w:rPr>
                <w:rFonts w:ascii="Arial" w:hAnsi="Arial" w:cs="Arial"/>
                <w:color w:val="000000"/>
                <w:sz w:val="16"/>
                <w:szCs w:val="16"/>
              </w:rPr>
              <w:t>The school further revises its plans to develop systems that will keep the governing body informed about the ongoing implementation of the programme</w:t>
            </w:r>
          </w:p>
        </w:tc>
        <w:tc>
          <w:tcPr>
            <w:tcW w:w="2700" w:type="dxa"/>
            <w:tcBorders>
              <w:top w:val="single" w:sz="4" w:space="0" w:color="auto"/>
              <w:left w:val="single" w:sz="4" w:space="0" w:color="auto"/>
              <w:bottom w:val="single" w:sz="4" w:space="0" w:color="auto"/>
            </w:tcBorders>
            <w:shd w:val="clear" w:color="auto" w:fill="808080" w:themeFill="background1" w:themeFillShade="80"/>
          </w:tcPr>
          <w:p w:rsidR="00E83507" w:rsidRPr="00B0204B"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B0204B" w:rsidTr="003577AB">
        <w:trPr>
          <w:trHeight w:val="753"/>
        </w:trPr>
        <w:tc>
          <w:tcPr>
            <w:tcW w:w="522" w:type="dxa"/>
            <w:tcBorders>
              <w:top w:val="single" w:sz="12" w:space="0" w:color="auto"/>
              <w:bottom w:val="single" w:sz="12" w:space="0" w:color="auto"/>
            </w:tcBorders>
            <w:shd w:val="clear" w:color="auto" w:fill="FABF8F" w:themeFill="accent6" w:themeFillTint="99"/>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lastRenderedPageBreak/>
              <w:t>2</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developed a governance and leadership structure that supports the implementation of the programme(s).</w:t>
            </w:r>
          </w:p>
          <w:p w:rsidR="00E83507" w:rsidRPr="00B0204B" w:rsidRDefault="00E83507" w:rsidP="001E5A49">
            <w:pPr>
              <w:rPr>
                <w:rFonts w:ascii="Arial" w:hAnsi="Arial" w:cs="Arial"/>
                <w:sz w:val="16"/>
                <w:szCs w:val="16"/>
              </w:rPr>
            </w:pP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Questions B1.2 and B2.3a</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SD: School </w:t>
            </w:r>
            <w:r>
              <w:rPr>
                <w:rFonts w:ascii="Arial" w:hAnsi="Arial" w:cs="Arial"/>
                <w:sz w:val="16"/>
                <w:szCs w:val="16"/>
              </w:rPr>
              <w:t>organization chart</w:t>
            </w:r>
          </w:p>
        </w:tc>
        <w:tc>
          <w:tcPr>
            <w:tcW w:w="4140" w:type="dxa"/>
            <w:tcBorders>
              <w:top w:val="single" w:sz="12" w:space="0" w:color="auto"/>
              <w:bottom w:val="single" w:sz="12" w:space="0" w:color="auto"/>
            </w:tcBorders>
          </w:tcPr>
          <w:p w:rsidR="00E83507" w:rsidRPr="00B0204B" w:rsidRDefault="00E83507" w:rsidP="00B546C2">
            <w:pPr>
              <w:pStyle w:val="ListParagraph"/>
              <w:numPr>
                <w:ilvl w:val="0"/>
                <w:numId w:val="8"/>
              </w:numPr>
              <w:rPr>
                <w:rFonts w:ascii="Arial" w:hAnsi="Arial" w:cs="Arial"/>
                <w:sz w:val="16"/>
                <w:szCs w:val="16"/>
              </w:rPr>
            </w:pPr>
            <w:r w:rsidRPr="00B0204B">
              <w:rPr>
                <w:rFonts w:ascii="Arial" w:hAnsi="Arial" w:cs="Arial"/>
                <w:sz w:val="16"/>
                <w:szCs w:val="16"/>
              </w:rPr>
              <w:t>Descriptions of the structure and role of the governing body and pedagogical leadership team indicate responsibilities for supporting the implementation of the programme.</w:t>
            </w:r>
          </w:p>
          <w:p w:rsidR="00E83507" w:rsidRPr="00B0204B" w:rsidRDefault="00E83507" w:rsidP="00720CF0">
            <w:pPr>
              <w:spacing w:before="8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tcPr>
          <w:p w:rsidR="00E83507" w:rsidRDefault="00E83507" w:rsidP="00B546C2">
            <w:pPr>
              <w:pStyle w:val="ListParagraph"/>
              <w:numPr>
                <w:ilvl w:val="0"/>
                <w:numId w:val="8"/>
              </w:numPr>
              <w:rPr>
                <w:rFonts w:ascii="Arial" w:hAnsi="Arial" w:cs="Arial"/>
                <w:sz w:val="16"/>
                <w:szCs w:val="16"/>
              </w:rPr>
            </w:pPr>
            <w:r w:rsidRPr="00B0204B">
              <w:rPr>
                <w:rFonts w:ascii="Arial" w:hAnsi="Arial" w:cs="Arial"/>
                <w:sz w:val="16"/>
                <w:szCs w:val="16"/>
              </w:rPr>
              <w:t>Descriptions of the structure and role of the governing body and pedagogical leadership team indicate responsibilities for supporting the implementation of the programme.</w:t>
            </w:r>
          </w:p>
          <w:p w:rsidR="00E83507" w:rsidRPr="00AD076C" w:rsidRDefault="00E83507" w:rsidP="00AD076C">
            <w:pPr>
              <w:rPr>
                <w:rFonts w:ascii="Arial" w:hAnsi="Arial" w:cs="Arial"/>
                <w:sz w:val="16"/>
                <w:szCs w:val="16"/>
              </w:rPr>
            </w:pPr>
          </w:p>
          <w:p w:rsidR="00E83507" w:rsidRPr="00AD076C" w:rsidRDefault="00E83507" w:rsidP="00281CBE">
            <w:pPr>
              <w:pStyle w:val="ListParagraph"/>
              <w:numPr>
                <w:ilvl w:val="0"/>
                <w:numId w:val="8"/>
              </w:numPr>
              <w:overflowPunct w:val="0"/>
              <w:autoSpaceDE w:val="0"/>
              <w:autoSpaceDN w:val="0"/>
              <w:adjustRightInd w:val="0"/>
              <w:spacing w:afterLines="40"/>
              <w:outlineLvl w:val="0"/>
              <w:rPr>
                <w:rFonts w:ascii="Arial" w:hAnsi="Arial" w:cs="Arial"/>
                <w:color w:val="0070C0"/>
                <w:sz w:val="16"/>
                <w:szCs w:val="16"/>
              </w:rPr>
            </w:pPr>
            <w:r w:rsidRPr="00AD076C">
              <w:rPr>
                <w:rFonts w:ascii="Arial" w:hAnsi="Arial" w:cs="Arial"/>
                <w:color w:val="0070C0"/>
                <w:sz w:val="16"/>
                <w:szCs w:val="16"/>
              </w:rPr>
              <w:t>Conversations at the school (board, leadership, coordinator, staff) reflect the support given the future implementation of the programme.</w:t>
            </w:r>
          </w:p>
        </w:tc>
        <w:tc>
          <w:tcPr>
            <w:tcW w:w="900" w:type="dxa"/>
            <w:tcBorders>
              <w:top w:val="single" w:sz="12" w:space="0" w:color="auto"/>
              <w:bottom w:val="single" w:sz="12" w:space="0" w:color="auto"/>
            </w:tcBorders>
            <w:shd w:val="clear" w:color="auto" w:fill="auto"/>
            <w:vAlign w:val="center"/>
          </w:tcPr>
          <w:p w:rsidR="00E83507" w:rsidRPr="00B0204B" w:rsidRDefault="00E83507" w:rsidP="00281CBE">
            <w:pPr>
              <w:overflowPunct w:val="0"/>
              <w:autoSpaceDE w:val="0"/>
              <w:autoSpaceDN w:val="0"/>
              <w:adjustRightInd w:val="0"/>
              <w:spacing w:afterLines="40"/>
              <w:jc w:val="center"/>
              <w:outlineLvl w:val="0"/>
              <w:rPr>
                <w:rFonts w:ascii="Arial" w:hAnsi="Arial" w:cs="Arial"/>
                <w:color w:val="000000"/>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281CBE">
            <w:pPr>
              <w:overflowPunct w:val="0"/>
              <w:autoSpaceDE w:val="0"/>
              <w:autoSpaceDN w:val="0"/>
              <w:adjustRightInd w:val="0"/>
              <w:spacing w:afterLines="40"/>
              <w:outlineLvl w:val="0"/>
              <w:rPr>
                <w:rFonts w:ascii="Arial" w:hAnsi="Arial" w:cs="Arial"/>
                <w:color w:val="000000"/>
                <w:sz w:val="16"/>
                <w:szCs w:val="16"/>
              </w:rPr>
            </w:pPr>
            <w:r w:rsidRPr="00B0204B">
              <w:rPr>
                <w:rFonts w:ascii="Arial" w:hAnsi="Arial" w:cs="Arial"/>
                <w:color w:val="000000"/>
                <w:sz w:val="16"/>
                <w:szCs w:val="16"/>
              </w:rPr>
              <w:t xml:space="preserve">The governance and </w:t>
            </w:r>
            <w:r>
              <w:rPr>
                <w:rFonts w:ascii="Arial" w:hAnsi="Arial" w:cs="Arial"/>
                <w:color w:val="000000"/>
                <w:sz w:val="16"/>
                <w:szCs w:val="16"/>
              </w:rPr>
              <w:t xml:space="preserve">the </w:t>
            </w:r>
            <w:r w:rsidRPr="00B0204B">
              <w:rPr>
                <w:rFonts w:ascii="Arial" w:hAnsi="Arial" w:cs="Arial"/>
                <w:color w:val="000000"/>
                <w:sz w:val="16"/>
                <w:szCs w:val="16"/>
              </w:rPr>
              <w:t xml:space="preserve">leadership structure supports all aspects of the </w:t>
            </w:r>
            <w:r>
              <w:rPr>
                <w:rFonts w:ascii="Arial" w:hAnsi="Arial" w:cs="Arial"/>
                <w:color w:val="000000"/>
                <w:sz w:val="16"/>
                <w:szCs w:val="16"/>
              </w:rPr>
              <w:t xml:space="preserve">future </w:t>
            </w:r>
            <w:r w:rsidRPr="00B0204B">
              <w:rPr>
                <w:rFonts w:ascii="Arial" w:hAnsi="Arial" w:cs="Arial"/>
                <w:color w:val="000000"/>
                <w:sz w:val="16"/>
                <w:szCs w:val="16"/>
              </w:rPr>
              <w:t>implementation of the programme.</w:t>
            </w: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B0204B">
              <w:rPr>
                <w:rFonts w:ascii="Arial" w:hAnsi="Arial" w:cs="Arial"/>
                <w:color w:val="000000"/>
                <w:sz w:val="16"/>
                <w:szCs w:val="16"/>
              </w:rPr>
              <w:t>The school reviews the governance and leadership structure to  support the implementation of the programme</w:t>
            </w:r>
          </w:p>
        </w:tc>
        <w:tc>
          <w:tcPr>
            <w:tcW w:w="2700" w:type="dxa"/>
            <w:tcBorders>
              <w:top w:val="single" w:sz="4" w:space="0" w:color="auto"/>
              <w:bottom w:val="single" w:sz="12" w:space="0" w:color="auto"/>
            </w:tcBorders>
            <w:shd w:val="clear" w:color="auto" w:fill="F2F2F2" w:themeFill="background1" w:themeFillShade="F2"/>
          </w:tcPr>
          <w:p w:rsidR="00E83507" w:rsidRPr="00B0204B" w:rsidRDefault="00E83507" w:rsidP="00281CBE">
            <w:pPr>
              <w:overflowPunct w:val="0"/>
              <w:autoSpaceDE w:val="0"/>
              <w:autoSpaceDN w:val="0"/>
              <w:adjustRightInd w:val="0"/>
              <w:spacing w:afterLines="40"/>
              <w:outlineLvl w:val="0"/>
              <w:rPr>
                <w:rFonts w:ascii="Arial" w:hAnsi="Arial" w:cs="Arial"/>
                <w:color w:val="000000"/>
                <w:sz w:val="16"/>
                <w:szCs w:val="16"/>
              </w:rPr>
            </w:pPr>
            <w:r w:rsidRPr="00B0204B">
              <w:rPr>
                <w:rFonts w:ascii="Arial" w:hAnsi="Arial" w:cs="Arial"/>
                <w:color w:val="000000"/>
                <w:sz w:val="16"/>
                <w:szCs w:val="16"/>
              </w:rPr>
              <w:t>The governance and leadership structure reflects their responsibilities in supporting the implementation of the programme</w:t>
            </w:r>
          </w:p>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governance and leadership structure supports teachers in the implementation of the programme</w:t>
            </w:r>
          </w:p>
        </w:tc>
      </w:tr>
      <w:tr w:rsidR="00E83507" w:rsidRPr="00B0204B" w:rsidTr="003577AB">
        <w:trPr>
          <w:trHeight w:val="753"/>
        </w:trPr>
        <w:tc>
          <w:tcPr>
            <w:tcW w:w="522" w:type="dxa"/>
            <w:tcBorders>
              <w:top w:val="single" w:sz="12" w:space="0" w:color="auto"/>
              <w:bottom w:val="single" w:sz="12" w:space="0" w:color="auto"/>
            </w:tcBorders>
            <w:shd w:val="clear" w:color="auto" w:fill="FABF8F" w:themeFill="accent6" w:themeFillTint="99"/>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t>3</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The head of school/school principal and programme coordinator demonstrate pedagogical leadership aligned with the philosophy of the programme(s). </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Q B1.3a</w:t>
            </w:r>
          </w:p>
          <w:p w:rsidR="00E83507" w:rsidRPr="00B0204B" w:rsidRDefault="00E83507" w:rsidP="00281CBE">
            <w:pPr>
              <w:overflowPunct w:val="0"/>
              <w:autoSpaceDE w:val="0"/>
              <w:autoSpaceDN w:val="0"/>
              <w:adjustRightInd w:val="0"/>
              <w:spacing w:afterLines="40"/>
              <w:outlineLvl w:val="0"/>
              <w:rPr>
                <w:rFonts w:ascii="Arial" w:hAnsi="Arial" w:cs="Arial"/>
                <w:sz w:val="16"/>
                <w:szCs w:val="16"/>
              </w:rPr>
            </w:pPr>
            <w:r w:rsidRPr="00953246">
              <w:rPr>
                <w:rFonts w:ascii="Arial" w:hAnsi="Arial" w:cs="Arial"/>
                <w:sz w:val="16"/>
                <w:szCs w:val="16"/>
              </w:rPr>
              <w:t>SD: School organization chart</w:t>
            </w:r>
            <w:r>
              <w:rPr>
                <w:rFonts w:ascii="Arial" w:hAnsi="Arial" w:cs="Arial"/>
                <w:sz w:val="16"/>
                <w:szCs w:val="16"/>
              </w:rPr>
              <w:t xml:space="preserve">  </w:t>
            </w:r>
          </w:p>
        </w:tc>
        <w:tc>
          <w:tcPr>
            <w:tcW w:w="4140" w:type="dxa"/>
            <w:tcBorders>
              <w:top w:val="single" w:sz="12" w:space="0" w:color="auto"/>
              <w:bottom w:val="single" w:sz="12" w:space="0" w:color="auto"/>
            </w:tcBorders>
          </w:tcPr>
          <w:p w:rsidR="00E83507" w:rsidRPr="00B0204B" w:rsidRDefault="00E83507" w:rsidP="00B546C2">
            <w:pPr>
              <w:pStyle w:val="ListParagraph"/>
              <w:numPr>
                <w:ilvl w:val="0"/>
                <w:numId w:val="9"/>
              </w:numPr>
              <w:rPr>
                <w:rFonts w:ascii="Arial" w:hAnsi="Arial" w:cs="Arial"/>
                <w:sz w:val="16"/>
                <w:szCs w:val="16"/>
              </w:rPr>
            </w:pPr>
            <w:r w:rsidRPr="00B0204B">
              <w:rPr>
                <w:rFonts w:ascii="Arial" w:hAnsi="Arial" w:cs="Arial"/>
                <w:sz w:val="16"/>
                <w:szCs w:val="16"/>
              </w:rPr>
              <w:t>The pedagogical leadership team has defined roles and responsibilities which are evident in the organization chart</w:t>
            </w:r>
            <w:r>
              <w:rPr>
                <w:rFonts w:ascii="Arial" w:hAnsi="Arial" w:cs="Arial"/>
                <w:sz w:val="16"/>
                <w:szCs w:val="16"/>
              </w:rPr>
              <w:t>.</w:t>
            </w: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FFFFFF" w:themeFill="background1"/>
          </w:tcPr>
          <w:p w:rsidR="00E83507" w:rsidRPr="00EF6431" w:rsidRDefault="00E83507" w:rsidP="00B546C2">
            <w:pPr>
              <w:pStyle w:val="ListParagraph"/>
              <w:numPr>
                <w:ilvl w:val="0"/>
                <w:numId w:val="9"/>
              </w:numPr>
              <w:ind w:left="161" w:hanging="196"/>
              <w:rPr>
                <w:rFonts w:ascii="Arial" w:hAnsi="Arial" w:cs="Arial"/>
                <w:color w:val="000000"/>
                <w:sz w:val="16"/>
                <w:szCs w:val="16"/>
              </w:rPr>
            </w:pPr>
            <w:r w:rsidRPr="00B0204B">
              <w:rPr>
                <w:rFonts w:ascii="Arial" w:hAnsi="Arial" w:cs="Arial"/>
                <w:sz w:val="16"/>
                <w:szCs w:val="16"/>
              </w:rPr>
              <w:t>The pedagogical leadership team has defined roles and responsibilities which are evident in the organization chart</w:t>
            </w:r>
            <w:r>
              <w:rPr>
                <w:rFonts w:ascii="Arial" w:hAnsi="Arial" w:cs="Arial"/>
                <w:sz w:val="16"/>
                <w:szCs w:val="16"/>
              </w:rPr>
              <w:t>.</w:t>
            </w:r>
          </w:p>
          <w:p w:rsidR="00E83507" w:rsidRPr="00EF6431" w:rsidRDefault="00E83507" w:rsidP="00EF6431">
            <w:pPr>
              <w:pStyle w:val="ListParagraph"/>
              <w:ind w:left="161"/>
              <w:rPr>
                <w:rFonts w:ascii="Arial" w:hAnsi="Arial" w:cs="Arial"/>
                <w:color w:val="000000"/>
                <w:sz w:val="16"/>
                <w:szCs w:val="16"/>
              </w:rPr>
            </w:pPr>
          </w:p>
          <w:p w:rsidR="00E83507" w:rsidRPr="00EF6431" w:rsidRDefault="00E83507" w:rsidP="00B546C2">
            <w:pPr>
              <w:pStyle w:val="ListParagraph"/>
              <w:numPr>
                <w:ilvl w:val="0"/>
                <w:numId w:val="9"/>
              </w:numPr>
              <w:ind w:left="161" w:hanging="196"/>
              <w:rPr>
                <w:rFonts w:ascii="Arial" w:hAnsi="Arial" w:cs="Arial"/>
                <w:color w:val="0070C0"/>
                <w:sz w:val="16"/>
                <w:szCs w:val="16"/>
              </w:rPr>
            </w:pPr>
            <w:r>
              <w:rPr>
                <w:rFonts w:ascii="Arial" w:hAnsi="Arial" w:cs="Arial"/>
                <w:sz w:val="16"/>
                <w:szCs w:val="16"/>
              </w:rPr>
              <w:t xml:space="preserve"> </w:t>
            </w:r>
            <w:r w:rsidRPr="00EF6431">
              <w:rPr>
                <w:rFonts w:ascii="Arial" w:hAnsi="Arial" w:cs="Arial"/>
                <w:color w:val="0070C0"/>
                <w:sz w:val="16"/>
                <w:szCs w:val="16"/>
              </w:rPr>
              <w:t xml:space="preserve">Conversations with teachers  reflect </w:t>
            </w:r>
          </w:p>
          <w:p w:rsidR="00E83507" w:rsidRPr="00EF6431"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color w:val="0070C0"/>
                <w:sz w:val="16"/>
                <w:szCs w:val="16"/>
              </w:rPr>
            </w:pPr>
            <w:r w:rsidRPr="00EF6431">
              <w:rPr>
                <w:rFonts w:ascii="Arial" w:hAnsi="Arial" w:cs="Arial"/>
                <w:color w:val="0070C0"/>
                <w:sz w:val="16"/>
                <w:szCs w:val="16"/>
              </w:rPr>
              <w:t>understanding of each one’s roles in the leadership team, especially the role of the DP coordinator</w:t>
            </w:r>
          </w:p>
          <w:p w:rsidR="00E83507" w:rsidRPr="00EF6431" w:rsidRDefault="00E83507" w:rsidP="00281CBE">
            <w:pPr>
              <w:pStyle w:val="ListParagraph"/>
              <w:numPr>
                <w:ilvl w:val="0"/>
                <w:numId w:val="4"/>
              </w:numPr>
              <w:overflowPunct w:val="0"/>
              <w:autoSpaceDE w:val="0"/>
              <w:autoSpaceDN w:val="0"/>
              <w:adjustRightInd w:val="0"/>
              <w:spacing w:afterLines="80"/>
              <w:ind w:left="486" w:hanging="294"/>
              <w:outlineLvl w:val="0"/>
              <w:rPr>
                <w:rFonts w:ascii="Arial" w:hAnsi="Arial" w:cs="Arial"/>
                <w:color w:val="0070C0"/>
                <w:sz w:val="16"/>
                <w:szCs w:val="16"/>
              </w:rPr>
            </w:pPr>
            <w:r w:rsidRPr="00EF6431">
              <w:rPr>
                <w:rFonts w:ascii="Arial" w:hAnsi="Arial" w:cs="Arial"/>
                <w:color w:val="0070C0"/>
                <w:sz w:val="16"/>
                <w:szCs w:val="16"/>
              </w:rPr>
              <w:t>the support and guidance that the pedagogical leadership team, especially the DP coordinator, has given.</w:t>
            </w:r>
          </w:p>
          <w:p w:rsidR="00E83507" w:rsidRPr="00B0204B" w:rsidRDefault="00E83507" w:rsidP="001E5A49">
            <w:pPr>
              <w:pStyle w:val="ListParagraph"/>
              <w:spacing w:after="80"/>
              <w:ind w:left="375"/>
              <w:rPr>
                <w:rFonts w:ascii="Arial" w:hAnsi="Arial" w:cs="Arial"/>
                <w:color w:val="000000"/>
                <w:sz w:val="16"/>
                <w:szCs w:val="16"/>
              </w:rPr>
            </w:pPr>
          </w:p>
        </w:tc>
        <w:tc>
          <w:tcPr>
            <w:tcW w:w="900" w:type="dxa"/>
            <w:tcBorders>
              <w:top w:val="single" w:sz="12" w:space="0" w:color="auto"/>
              <w:bottom w:val="single" w:sz="12" w:space="0" w:color="auto"/>
            </w:tcBorders>
            <w:shd w:val="clear" w:color="auto" w:fill="auto"/>
            <w:vAlign w:val="center"/>
          </w:tcPr>
          <w:p w:rsidR="00E83507" w:rsidRPr="00B0204B" w:rsidRDefault="00E83507" w:rsidP="00A27398">
            <w:pPr>
              <w:overflowPunct w:val="0"/>
              <w:autoSpaceDE w:val="0"/>
              <w:autoSpaceDN w:val="0"/>
              <w:adjustRightInd w:val="0"/>
              <w:jc w:val="center"/>
              <w:outlineLvl w:val="0"/>
              <w:rPr>
                <w:rFonts w:ascii="Arial" w:hAnsi="Arial" w:cs="Arial"/>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953246"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color w:val="000000"/>
                <w:sz w:val="16"/>
                <w:szCs w:val="16"/>
              </w:rPr>
              <w:t xml:space="preserve">The school reviews the roles and responsibilities of the </w:t>
            </w:r>
            <w:r w:rsidRPr="00B0204B">
              <w:rPr>
                <w:rFonts w:ascii="Arial" w:hAnsi="Arial" w:cs="Arial"/>
                <w:sz w:val="16"/>
                <w:szCs w:val="16"/>
              </w:rPr>
              <w:t xml:space="preserve">head of school/school principal and programme coordinator to ensure pedagogical leadership further supports the </w:t>
            </w:r>
            <w:r>
              <w:rPr>
                <w:rFonts w:ascii="Arial" w:hAnsi="Arial" w:cs="Arial"/>
                <w:sz w:val="16"/>
                <w:szCs w:val="16"/>
              </w:rPr>
              <w:t xml:space="preserve">future </w:t>
            </w:r>
            <w:r w:rsidRPr="00B0204B">
              <w:rPr>
                <w:rFonts w:ascii="Arial" w:hAnsi="Arial" w:cs="Arial"/>
                <w:sz w:val="16"/>
                <w:szCs w:val="16"/>
              </w:rPr>
              <w:t>development of the programme at the school.</w:t>
            </w:r>
          </w:p>
        </w:tc>
        <w:tc>
          <w:tcPr>
            <w:tcW w:w="270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There is a review of the roles and responsibilities of</w:t>
            </w:r>
            <w:r w:rsidRPr="00B0204B">
              <w:rPr>
                <w:rFonts w:ascii="Arial" w:hAnsi="Arial" w:cs="Arial"/>
                <w:color w:val="000000"/>
                <w:sz w:val="16"/>
                <w:szCs w:val="16"/>
              </w:rPr>
              <w:t xml:space="preserve"> the </w:t>
            </w:r>
            <w:r w:rsidRPr="00B0204B">
              <w:rPr>
                <w:rFonts w:ascii="Arial" w:hAnsi="Arial" w:cs="Arial"/>
                <w:sz w:val="16"/>
                <w:szCs w:val="16"/>
              </w:rPr>
              <w:t xml:space="preserve">head of school/school principal and programme coordinator to ensure </w:t>
            </w:r>
            <w:r w:rsidR="00D30846">
              <w:rPr>
                <w:rFonts w:ascii="Arial" w:hAnsi="Arial" w:cs="Arial"/>
                <w:sz w:val="16"/>
                <w:szCs w:val="16"/>
              </w:rPr>
              <w:t xml:space="preserve">the </w:t>
            </w:r>
            <w:r w:rsidRPr="00B0204B">
              <w:rPr>
                <w:rFonts w:ascii="Arial" w:hAnsi="Arial" w:cs="Arial"/>
                <w:sz w:val="16"/>
                <w:szCs w:val="16"/>
              </w:rPr>
              <w:t>pedagogical leadership supports the development of the programme at the school.</w:t>
            </w:r>
          </w:p>
          <w:p w:rsidR="00E83507" w:rsidRPr="00B0204B" w:rsidRDefault="00E83507" w:rsidP="001E5A49">
            <w:pPr>
              <w:overflowPunct w:val="0"/>
              <w:autoSpaceDE w:val="0"/>
              <w:autoSpaceDN w:val="0"/>
              <w:adjustRightInd w:val="0"/>
              <w:outlineLvl w:val="0"/>
              <w:rPr>
                <w:rFonts w:ascii="Arial" w:hAnsi="Arial" w:cs="Arial"/>
                <w:sz w:val="16"/>
                <w:szCs w:val="16"/>
              </w:rPr>
            </w:pPr>
          </w:p>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r>
      <w:tr w:rsidR="00E83507" w:rsidRPr="00B0204B" w:rsidTr="003577AB">
        <w:trPr>
          <w:trHeight w:val="1770"/>
        </w:trPr>
        <w:tc>
          <w:tcPr>
            <w:tcW w:w="522" w:type="dxa"/>
            <w:tcBorders>
              <w:top w:val="single" w:sz="12" w:space="0" w:color="auto"/>
              <w:bottom w:val="single" w:sz="12" w:space="0" w:color="auto"/>
            </w:tcBorders>
            <w:shd w:val="clear" w:color="auto" w:fill="FABF8F" w:themeFill="accent6" w:themeFillTint="99"/>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t>4</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appointed a programme coordinator with a job description, release time, support and resources to carry out the responsibilities of the position.</w:t>
            </w:r>
          </w:p>
          <w:p w:rsidR="00E83507" w:rsidRPr="00B0204B" w:rsidRDefault="00E83507" w:rsidP="001E5A49">
            <w:pPr>
              <w:overflowPunct w:val="0"/>
              <w:autoSpaceDE w:val="0"/>
              <w:autoSpaceDN w:val="0"/>
              <w:adjustRightInd w:val="0"/>
              <w:outlineLvl w:val="0"/>
              <w:rPr>
                <w:rFonts w:ascii="Arial" w:hAnsi="Arial" w:cs="Arial"/>
                <w:b/>
                <w:sz w:val="16"/>
                <w:szCs w:val="16"/>
              </w:rPr>
            </w:pP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A27398">
            <w:pPr>
              <w:overflowPunct w:val="0"/>
              <w:autoSpaceDE w:val="0"/>
              <w:autoSpaceDN w:val="0"/>
              <w:adjustRightInd w:val="0"/>
              <w:outlineLvl w:val="0"/>
              <w:rPr>
                <w:rFonts w:ascii="Arial" w:hAnsi="Arial" w:cs="Arial"/>
                <w:sz w:val="16"/>
                <w:szCs w:val="16"/>
              </w:rPr>
            </w:pPr>
            <w:r>
              <w:rPr>
                <w:rFonts w:ascii="Arial" w:hAnsi="Arial" w:cs="Arial"/>
                <w:sz w:val="16"/>
                <w:szCs w:val="16"/>
              </w:rPr>
              <w:t>Q B1.3b</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SD: School </w:t>
            </w:r>
            <w:r>
              <w:rPr>
                <w:rFonts w:ascii="Arial" w:hAnsi="Arial" w:cs="Arial"/>
                <w:sz w:val="16"/>
                <w:szCs w:val="16"/>
              </w:rPr>
              <w:t>organization chart</w:t>
            </w:r>
          </w:p>
          <w:p w:rsidR="00E83507" w:rsidRPr="00B0204B" w:rsidRDefault="00E83507" w:rsidP="001E5A49">
            <w:pPr>
              <w:spacing w:before="80"/>
              <w:rPr>
                <w:rFonts w:ascii="Arial" w:hAnsi="Arial" w:cs="Arial"/>
                <w:sz w:val="16"/>
                <w:szCs w:val="16"/>
              </w:rPr>
            </w:pPr>
          </w:p>
        </w:tc>
        <w:tc>
          <w:tcPr>
            <w:tcW w:w="4140" w:type="dxa"/>
            <w:tcBorders>
              <w:top w:val="single" w:sz="12" w:space="0" w:color="auto"/>
              <w:bottom w:val="single" w:sz="12" w:space="0" w:color="auto"/>
            </w:tcBorders>
          </w:tcPr>
          <w:p w:rsidR="00E83507" w:rsidRPr="00B0204B" w:rsidRDefault="00E83507" w:rsidP="00B546C2">
            <w:pPr>
              <w:pStyle w:val="ListParagraph"/>
              <w:numPr>
                <w:ilvl w:val="0"/>
                <w:numId w:val="9"/>
              </w:numPr>
              <w:rPr>
                <w:rFonts w:ascii="Arial" w:hAnsi="Arial" w:cs="Arial"/>
                <w:sz w:val="16"/>
                <w:szCs w:val="16"/>
              </w:rPr>
            </w:pPr>
            <w:r w:rsidRPr="00B0204B">
              <w:rPr>
                <w:rFonts w:ascii="Arial" w:hAnsi="Arial" w:cs="Arial"/>
                <w:sz w:val="16"/>
                <w:szCs w:val="16"/>
              </w:rPr>
              <w:t>The responsibilities of the DP coordinator are supported by release time, and resources.</w:t>
            </w:r>
          </w:p>
          <w:p w:rsidR="00E83507" w:rsidRPr="00B0204B" w:rsidRDefault="00E83507" w:rsidP="00720CF0">
            <w:pPr>
              <w:spacing w:before="8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tcPr>
          <w:p w:rsidR="00E83507" w:rsidRDefault="00E83507" w:rsidP="00B546C2">
            <w:pPr>
              <w:pStyle w:val="ListParagraph"/>
              <w:numPr>
                <w:ilvl w:val="0"/>
                <w:numId w:val="10"/>
              </w:numPr>
              <w:rPr>
                <w:rFonts w:ascii="Arial" w:hAnsi="Arial" w:cs="Arial"/>
                <w:sz w:val="16"/>
                <w:szCs w:val="16"/>
              </w:rPr>
            </w:pPr>
            <w:r w:rsidRPr="00B0204B">
              <w:rPr>
                <w:rFonts w:ascii="Arial" w:hAnsi="Arial" w:cs="Arial"/>
                <w:sz w:val="16"/>
                <w:szCs w:val="16"/>
              </w:rPr>
              <w:t>The responsibilities of the DP coordinator are supported by release time, and resources.</w:t>
            </w:r>
          </w:p>
          <w:p w:rsidR="00E83507" w:rsidRPr="00B0204B" w:rsidRDefault="00E83507" w:rsidP="00AD076C">
            <w:pPr>
              <w:pStyle w:val="ListParagraph"/>
              <w:ind w:left="360"/>
              <w:rPr>
                <w:rFonts w:ascii="Arial" w:hAnsi="Arial" w:cs="Arial"/>
                <w:sz w:val="16"/>
                <w:szCs w:val="16"/>
              </w:rPr>
            </w:pPr>
          </w:p>
          <w:p w:rsidR="00E83507" w:rsidRDefault="00E83507" w:rsidP="00281CBE">
            <w:pPr>
              <w:pStyle w:val="ListParagraph"/>
              <w:numPr>
                <w:ilvl w:val="0"/>
                <w:numId w:val="10"/>
              </w:numPr>
              <w:overflowPunct w:val="0"/>
              <w:autoSpaceDE w:val="0"/>
              <w:autoSpaceDN w:val="0"/>
              <w:adjustRightInd w:val="0"/>
              <w:spacing w:afterLines="40"/>
              <w:outlineLvl w:val="0"/>
              <w:rPr>
                <w:rFonts w:ascii="Arial" w:hAnsi="Arial" w:cs="Arial"/>
                <w:color w:val="0070C0"/>
                <w:sz w:val="16"/>
                <w:szCs w:val="16"/>
              </w:rPr>
            </w:pPr>
            <w:r w:rsidRPr="00AD076C">
              <w:rPr>
                <w:rFonts w:ascii="Arial" w:hAnsi="Arial" w:cs="Arial"/>
                <w:color w:val="0070C0"/>
                <w:sz w:val="16"/>
                <w:szCs w:val="16"/>
              </w:rPr>
              <w:t>Conversation with coordinator indicates sufficient time and resources</w:t>
            </w:r>
          </w:p>
          <w:p w:rsidR="00E83507" w:rsidRPr="00AD076C" w:rsidRDefault="00E83507" w:rsidP="00AD076C">
            <w:pPr>
              <w:pStyle w:val="ListParagraph"/>
              <w:rPr>
                <w:rFonts w:ascii="Arial" w:hAnsi="Arial" w:cs="Arial"/>
                <w:color w:val="0070C0"/>
                <w:sz w:val="16"/>
                <w:szCs w:val="16"/>
              </w:rPr>
            </w:pPr>
          </w:p>
          <w:p w:rsidR="00E83507" w:rsidRPr="00AD076C" w:rsidRDefault="00E83507" w:rsidP="00281CBE">
            <w:pPr>
              <w:pStyle w:val="ListParagraph"/>
              <w:numPr>
                <w:ilvl w:val="0"/>
                <w:numId w:val="10"/>
              </w:numPr>
              <w:overflowPunct w:val="0"/>
              <w:autoSpaceDE w:val="0"/>
              <w:autoSpaceDN w:val="0"/>
              <w:adjustRightInd w:val="0"/>
              <w:spacing w:afterLines="40"/>
              <w:outlineLvl w:val="0"/>
              <w:rPr>
                <w:rFonts w:ascii="Arial" w:hAnsi="Arial" w:cs="Arial"/>
                <w:color w:val="0070C0"/>
                <w:sz w:val="16"/>
                <w:szCs w:val="16"/>
              </w:rPr>
            </w:pPr>
            <w:r w:rsidRPr="00AD076C">
              <w:rPr>
                <w:rFonts w:ascii="Arial" w:hAnsi="Arial" w:cs="Arial"/>
                <w:color w:val="0070C0"/>
                <w:sz w:val="16"/>
                <w:szCs w:val="16"/>
              </w:rPr>
              <w:t>Conversation with teachers indicates that the DP coordinator devotes time to support them.</w:t>
            </w:r>
          </w:p>
          <w:p w:rsidR="00E83507" w:rsidRPr="00B0204B" w:rsidRDefault="00E83507" w:rsidP="00281CBE">
            <w:pPr>
              <w:pStyle w:val="ListParagraph"/>
              <w:overflowPunct w:val="0"/>
              <w:autoSpaceDE w:val="0"/>
              <w:autoSpaceDN w:val="0"/>
              <w:adjustRightInd w:val="0"/>
              <w:spacing w:afterLines="40"/>
              <w:ind w:left="360"/>
              <w:outlineLvl w:val="0"/>
              <w:rPr>
                <w:rFonts w:ascii="Arial" w:hAnsi="Arial" w:cs="Arial"/>
                <w:sz w:val="16"/>
                <w:szCs w:val="16"/>
              </w:rPr>
            </w:pPr>
          </w:p>
        </w:tc>
        <w:tc>
          <w:tcPr>
            <w:tcW w:w="900" w:type="dxa"/>
            <w:tcBorders>
              <w:top w:val="single" w:sz="12" w:space="0" w:color="auto"/>
              <w:bottom w:val="single" w:sz="12" w:space="0" w:color="auto"/>
            </w:tcBorders>
            <w:shd w:val="clear" w:color="auto" w:fill="auto"/>
            <w:vAlign w:val="center"/>
          </w:tcPr>
          <w:p w:rsidR="00E83507" w:rsidRPr="00B0204B" w:rsidRDefault="00E83507" w:rsidP="00A27398">
            <w:pPr>
              <w:overflowPunct w:val="0"/>
              <w:autoSpaceDE w:val="0"/>
              <w:autoSpaceDN w:val="0"/>
              <w:adjustRightInd w:val="0"/>
              <w:jc w:val="center"/>
              <w:outlineLvl w:val="0"/>
              <w:rPr>
                <w:rFonts w:ascii="Arial" w:hAnsi="Arial" w:cs="Arial"/>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AD076C">
            <w:pPr>
              <w:overflowPunct w:val="0"/>
              <w:autoSpaceDE w:val="0"/>
              <w:autoSpaceDN w:val="0"/>
              <w:adjustRightInd w:val="0"/>
              <w:outlineLvl w:val="0"/>
              <w:rPr>
                <w:rFonts w:ascii="Arial" w:hAnsi="Arial" w:cs="Arial"/>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pStyle w:val="ListParagraph"/>
              <w:overflowPunct w:val="0"/>
              <w:autoSpaceDE w:val="0"/>
              <w:autoSpaceDN w:val="0"/>
              <w:adjustRightInd w:val="0"/>
              <w:ind w:left="0"/>
              <w:outlineLvl w:val="0"/>
              <w:rPr>
                <w:rFonts w:ascii="Arial" w:hAnsi="Arial" w:cs="Arial"/>
                <w:sz w:val="16"/>
                <w:szCs w:val="16"/>
              </w:rPr>
            </w:pPr>
            <w:r w:rsidRPr="00B0204B">
              <w:rPr>
                <w:rFonts w:ascii="Arial" w:hAnsi="Arial" w:cs="Arial"/>
                <w:sz w:val="16"/>
                <w:szCs w:val="16"/>
              </w:rPr>
              <w:t xml:space="preserve">The school reviews the DP coordinator’s responsibilities to ensure sufficient time and resources are allocated to carry them out.  </w:t>
            </w:r>
          </w:p>
          <w:p w:rsidR="00E83507" w:rsidRPr="00B0204B" w:rsidRDefault="00E83507" w:rsidP="006B5B24">
            <w:pPr>
              <w:pStyle w:val="ListParagraph"/>
              <w:overflowPunct w:val="0"/>
              <w:autoSpaceDE w:val="0"/>
              <w:autoSpaceDN w:val="0"/>
              <w:adjustRightInd w:val="0"/>
              <w:spacing w:before="80"/>
              <w:ind w:left="0"/>
              <w:contextualSpacing w:val="0"/>
              <w:outlineLvl w:val="0"/>
              <w:rPr>
                <w:rFonts w:ascii="Arial" w:hAnsi="Arial" w:cs="Arial"/>
                <w:sz w:val="16"/>
                <w:szCs w:val="16"/>
              </w:rPr>
            </w:pPr>
            <w:r w:rsidRPr="00AD076C">
              <w:rPr>
                <w:rFonts w:ascii="Arial" w:hAnsi="Arial" w:cs="Arial"/>
                <w:sz w:val="16"/>
                <w:szCs w:val="16"/>
              </w:rPr>
              <w:t>The school reviews the role of the DP  coordinator and its situation within the leadership team to ensure that the leadership role is recognized and supported</w:t>
            </w:r>
            <w:r w:rsidRPr="00B0204B">
              <w:rPr>
                <w:rFonts w:ascii="Arial" w:hAnsi="Arial" w:cs="Arial"/>
                <w:sz w:val="16"/>
                <w:szCs w:val="16"/>
              </w:rPr>
              <w:t xml:space="preserve">  </w:t>
            </w:r>
          </w:p>
        </w:tc>
        <w:tc>
          <w:tcPr>
            <w:tcW w:w="2700" w:type="dxa"/>
            <w:tcBorders>
              <w:top w:val="single" w:sz="12" w:space="0" w:color="auto"/>
              <w:bottom w:val="single" w:sz="12" w:space="0" w:color="auto"/>
            </w:tcBorders>
            <w:shd w:val="clear" w:color="auto" w:fill="F2F2F2" w:themeFill="background1" w:themeFillShade="F2"/>
          </w:tcPr>
          <w:p w:rsidR="00E83507" w:rsidRPr="00B0204B" w:rsidRDefault="00E83507" w:rsidP="00D30846">
            <w:pPr>
              <w:overflowPunct w:val="0"/>
              <w:autoSpaceDE w:val="0"/>
              <w:autoSpaceDN w:val="0"/>
              <w:adjustRightInd w:val="0"/>
              <w:outlineLvl w:val="0"/>
              <w:rPr>
                <w:rFonts w:ascii="Arial" w:hAnsi="Arial" w:cs="Arial"/>
                <w:color w:val="000000"/>
                <w:sz w:val="16"/>
                <w:szCs w:val="16"/>
              </w:rPr>
            </w:pPr>
            <w:r>
              <w:rPr>
                <w:rFonts w:ascii="Arial" w:hAnsi="Arial" w:cs="Arial"/>
                <w:color w:val="000000"/>
                <w:sz w:val="16"/>
                <w:szCs w:val="16"/>
              </w:rPr>
              <w:t>A</w:t>
            </w:r>
            <w:r w:rsidRPr="00B0204B">
              <w:rPr>
                <w:rFonts w:ascii="Arial" w:hAnsi="Arial" w:cs="Arial"/>
                <w:color w:val="000000"/>
                <w:sz w:val="16"/>
                <w:szCs w:val="16"/>
              </w:rPr>
              <w:t xml:space="preserve"> DP Coordinator is appointed. </w:t>
            </w: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r w:rsidRPr="00B0204B">
              <w:rPr>
                <w:rFonts w:ascii="Arial" w:hAnsi="Arial" w:cs="Arial"/>
                <w:sz w:val="16"/>
                <w:szCs w:val="16"/>
              </w:rPr>
              <w:t>The DP coordinator has responsibilities as member of the pedagogical leadership team</w:t>
            </w:r>
          </w:p>
        </w:tc>
      </w:tr>
      <w:tr w:rsidR="00E83507" w:rsidRPr="00B0204B" w:rsidTr="003577AB">
        <w:trPr>
          <w:trHeight w:val="762"/>
        </w:trPr>
        <w:tc>
          <w:tcPr>
            <w:tcW w:w="522" w:type="dxa"/>
            <w:tcBorders>
              <w:top w:val="single" w:sz="12" w:space="0" w:color="auto"/>
              <w:bottom w:val="dashSmallGap" w:sz="4" w:space="0" w:color="auto"/>
            </w:tcBorders>
            <w:shd w:val="clear" w:color="auto" w:fill="DAEEF3" w:themeFill="accent5" w:themeFillTint="33"/>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t>5</w:t>
            </w:r>
          </w:p>
        </w:tc>
        <w:tc>
          <w:tcPr>
            <w:tcW w:w="3168" w:type="dxa"/>
            <w:tcBorders>
              <w:top w:val="single" w:sz="12" w:space="0" w:color="auto"/>
              <w:bottom w:val="dashSmallGap" w:sz="4"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develops and implements policies and procedures that support the programme(s).</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p>
        </w:tc>
        <w:tc>
          <w:tcPr>
            <w:tcW w:w="4140" w:type="dxa"/>
            <w:tcBorders>
              <w:top w:val="single" w:sz="12" w:space="0" w:color="auto"/>
              <w:bottom w:val="dashSmallGap" w:sz="4" w:space="0" w:color="auto"/>
            </w:tcBorders>
          </w:tcPr>
          <w:p w:rsidR="00E83507" w:rsidRPr="00B0204B" w:rsidRDefault="00E83507" w:rsidP="00720CF0">
            <w:pPr>
              <w:rPr>
                <w:rFonts w:ascii="Arial" w:hAnsi="Arial" w:cs="Arial"/>
                <w:sz w:val="16"/>
                <w:szCs w:val="16"/>
              </w:rPr>
            </w:pPr>
          </w:p>
        </w:tc>
        <w:tc>
          <w:tcPr>
            <w:tcW w:w="900" w:type="dxa"/>
            <w:tcBorders>
              <w:top w:val="single" w:sz="12" w:space="0" w:color="auto"/>
              <w:bottom w:val="dashSmallGap" w:sz="4" w:space="0" w:color="auto"/>
            </w:tcBorders>
            <w:shd w:val="clear" w:color="auto" w:fill="808080" w:themeFill="background1" w:themeFillShade="80"/>
          </w:tcPr>
          <w:p w:rsidR="00E83507" w:rsidRPr="00B0204B" w:rsidRDefault="00E83507" w:rsidP="001E5A49">
            <w:pPr>
              <w:rPr>
                <w:rFonts w:ascii="Arial" w:hAnsi="Arial" w:cs="Arial"/>
                <w:sz w:val="16"/>
                <w:szCs w:val="16"/>
              </w:rPr>
            </w:pPr>
          </w:p>
        </w:tc>
        <w:tc>
          <w:tcPr>
            <w:tcW w:w="5760" w:type="dxa"/>
            <w:tcBorders>
              <w:top w:val="single" w:sz="12" w:space="0" w:color="auto"/>
              <w:bottom w:val="dashSmallGap" w:sz="4" w:space="0" w:color="auto"/>
            </w:tcBorders>
          </w:tcPr>
          <w:p w:rsidR="00E83507" w:rsidRPr="00B0204B" w:rsidRDefault="00E83507" w:rsidP="00F0555B">
            <w:pPr>
              <w:pStyle w:val="ListParagraph"/>
              <w:ind w:left="360"/>
              <w:rPr>
                <w:rFonts w:ascii="Arial" w:hAnsi="Arial" w:cs="Arial"/>
                <w:color w:val="000000"/>
                <w:sz w:val="16"/>
                <w:szCs w:val="16"/>
              </w:rPr>
            </w:pPr>
          </w:p>
        </w:tc>
        <w:tc>
          <w:tcPr>
            <w:tcW w:w="900" w:type="dxa"/>
            <w:tcBorders>
              <w:top w:val="single" w:sz="12" w:space="0" w:color="auto"/>
              <w:bottom w:val="dashSmallGap" w:sz="4"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strike/>
                <w:color w:val="000000"/>
                <w:sz w:val="16"/>
                <w:szCs w:val="16"/>
              </w:rPr>
            </w:pPr>
          </w:p>
        </w:tc>
        <w:tc>
          <w:tcPr>
            <w:tcW w:w="2160" w:type="dxa"/>
            <w:tcBorders>
              <w:top w:val="single" w:sz="12" w:space="0" w:color="auto"/>
              <w:bottom w:val="dashSmallGap" w:sz="4"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trike/>
                <w:color w:val="000000"/>
                <w:sz w:val="16"/>
                <w:szCs w:val="16"/>
              </w:rPr>
            </w:pPr>
          </w:p>
        </w:tc>
        <w:tc>
          <w:tcPr>
            <w:tcW w:w="2340" w:type="dxa"/>
            <w:tcBorders>
              <w:top w:val="single" w:sz="12" w:space="0" w:color="auto"/>
              <w:bottom w:val="dashSmallGap" w:sz="4" w:space="0" w:color="auto"/>
            </w:tcBorders>
            <w:shd w:val="clear" w:color="auto" w:fill="F2F2F2" w:themeFill="background1" w:themeFillShade="F2"/>
          </w:tcPr>
          <w:p w:rsidR="00E83507" w:rsidRPr="00B0204B" w:rsidRDefault="00E83507" w:rsidP="001E5A49">
            <w:pPr>
              <w:pStyle w:val="ListParagraph"/>
              <w:overflowPunct w:val="0"/>
              <w:autoSpaceDE w:val="0"/>
              <w:autoSpaceDN w:val="0"/>
              <w:adjustRightInd w:val="0"/>
              <w:ind w:left="0"/>
              <w:outlineLvl w:val="0"/>
              <w:rPr>
                <w:rFonts w:ascii="Arial" w:hAnsi="Arial" w:cs="Arial"/>
                <w:color w:val="000000"/>
                <w:sz w:val="16"/>
                <w:szCs w:val="16"/>
              </w:rPr>
            </w:pPr>
          </w:p>
        </w:tc>
        <w:tc>
          <w:tcPr>
            <w:tcW w:w="2700" w:type="dxa"/>
            <w:tcBorders>
              <w:top w:val="single" w:sz="12" w:space="0" w:color="auto"/>
              <w:bottom w:val="dashSmallGap" w:sz="4"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r>
      <w:tr w:rsidR="00E83507" w:rsidRPr="00B0204B" w:rsidTr="003577AB">
        <w:trPr>
          <w:trHeight w:val="981"/>
        </w:trPr>
        <w:tc>
          <w:tcPr>
            <w:tcW w:w="522" w:type="dxa"/>
            <w:tcBorders>
              <w:top w:val="dashSmallGap" w:sz="4" w:space="0" w:color="auto"/>
              <w:bottom w:val="single" w:sz="12" w:space="0" w:color="auto"/>
            </w:tcBorders>
            <w:shd w:val="clear" w:color="auto" w:fill="FABF8F" w:themeFill="accent6" w:themeFillTint="99"/>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Pr>
                <w:rFonts w:ascii="Arial" w:hAnsi="Arial" w:cs="Arial"/>
                <w:color w:val="000000"/>
                <w:sz w:val="16"/>
                <w:szCs w:val="16"/>
                <w:lang w:eastAsia="en-GB"/>
              </w:rPr>
              <w:t>5.a</w:t>
            </w:r>
          </w:p>
        </w:tc>
        <w:tc>
          <w:tcPr>
            <w:tcW w:w="3168" w:type="dxa"/>
            <w:tcBorders>
              <w:top w:val="single" w:sz="12" w:space="0" w:color="auto"/>
              <w:bottom w:val="single" w:sz="4" w:space="0" w:color="auto"/>
            </w:tcBorders>
            <w:shd w:val="clear" w:color="auto" w:fill="auto"/>
          </w:tcPr>
          <w:p w:rsidR="00E83507"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an admissions policy that clarifies conditions for admission to the school and the Diploma Programme</w:t>
            </w:r>
          </w:p>
          <w:p w:rsidR="00E83507"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Q B1.1b</w:t>
            </w:r>
          </w:p>
        </w:tc>
        <w:tc>
          <w:tcPr>
            <w:tcW w:w="4140" w:type="dxa"/>
            <w:tcBorders>
              <w:top w:val="single" w:sz="12" w:space="0" w:color="auto"/>
              <w:bottom w:val="single" w:sz="4" w:space="0" w:color="auto"/>
            </w:tcBorders>
          </w:tcPr>
          <w:p w:rsidR="00E83507" w:rsidRPr="00B0204B" w:rsidRDefault="00E83507" w:rsidP="00B546C2">
            <w:pPr>
              <w:pStyle w:val="ListParagraph"/>
              <w:numPr>
                <w:ilvl w:val="0"/>
                <w:numId w:val="11"/>
              </w:numPr>
              <w:rPr>
                <w:rFonts w:ascii="Arial" w:hAnsi="Arial" w:cs="Arial"/>
                <w:sz w:val="16"/>
                <w:szCs w:val="16"/>
              </w:rPr>
            </w:pPr>
            <w:r w:rsidRPr="00B0204B">
              <w:rPr>
                <w:rFonts w:ascii="Arial" w:hAnsi="Arial" w:cs="Arial"/>
                <w:sz w:val="16"/>
                <w:szCs w:val="16"/>
              </w:rPr>
              <w:t>The admissions policy will include clear reference to the admission of students in the DP</w:t>
            </w:r>
          </w:p>
        </w:tc>
        <w:tc>
          <w:tcPr>
            <w:tcW w:w="900" w:type="dxa"/>
            <w:tcBorders>
              <w:top w:val="single" w:sz="12" w:space="0" w:color="auto"/>
              <w:bottom w:val="single" w:sz="4"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4" w:space="0" w:color="auto"/>
            </w:tcBorders>
          </w:tcPr>
          <w:p w:rsidR="00E83507" w:rsidRDefault="00E83507" w:rsidP="00B546C2">
            <w:pPr>
              <w:pStyle w:val="ListParagraph"/>
              <w:numPr>
                <w:ilvl w:val="0"/>
                <w:numId w:val="10"/>
              </w:numPr>
              <w:rPr>
                <w:rFonts w:ascii="Arial" w:hAnsi="Arial" w:cs="Arial"/>
                <w:sz w:val="16"/>
                <w:szCs w:val="16"/>
              </w:rPr>
            </w:pPr>
            <w:r w:rsidRPr="00F0555B">
              <w:rPr>
                <w:rFonts w:ascii="Arial" w:hAnsi="Arial" w:cs="Arial"/>
                <w:sz w:val="16"/>
                <w:szCs w:val="16"/>
              </w:rPr>
              <w:t>The admissions policy will include clear reference to the admission of students in the DP</w:t>
            </w:r>
          </w:p>
          <w:p w:rsidR="00E83507" w:rsidRPr="00F0555B" w:rsidRDefault="00E83507" w:rsidP="00F0555B">
            <w:pPr>
              <w:pStyle w:val="ListParagraph"/>
              <w:ind w:left="360"/>
              <w:rPr>
                <w:rFonts w:ascii="Arial" w:hAnsi="Arial" w:cs="Arial"/>
                <w:sz w:val="16"/>
                <w:szCs w:val="16"/>
              </w:rPr>
            </w:pPr>
          </w:p>
          <w:p w:rsidR="00E83507" w:rsidRPr="0030198D" w:rsidRDefault="00E83507" w:rsidP="00B546C2">
            <w:pPr>
              <w:pStyle w:val="ListParagraph"/>
              <w:numPr>
                <w:ilvl w:val="0"/>
                <w:numId w:val="10"/>
              </w:numPr>
              <w:rPr>
                <w:rFonts w:ascii="Arial" w:hAnsi="Arial" w:cs="Arial"/>
                <w:color w:val="0070C0"/>
                <w:sz w:val="16"/>
                <w:szCs w:val="16"/>
              </w:rPr>
            </w:pPr>
            <w:r w:rsidRPr="0030198D">
              <w:rPr>
                <w:rFonts w:ascii="Arial" w:hAnsi="Arial" w:cs="Arial"/>
                <w:color w:val="0070C0"/>
                <w:sz w:val="16"/>
                <w:szCs w:val="16"/>
              </w:rPr>
              <w:t>Conversations with school staff indicate awareness and/or participation in the design of admissions criteria to the DP, to be included in the school admissions policy.</w:t>
            </w:r>
          </w:p>
          <w:p w:rsidR="00E83507" w:rsidRPr="0030198D" w:rsidRDefault="00E83507" w:rsidP="00F0555B">
            <w:pPr>
              <w:rPr>
                <w:rFonts w:ascii="Arial" w:hAnsi="Arial" w:cs="Arial"/>
                <w:color w:val="0070C0"/>
                <w:sz w:val="16"/>
                <w:szCs w:val="16"/>
              </w:rPr>
            </w:pPr>
          </w:p>
          <w:p w:rsidR="00E83507" w:rsidRPr="0030198D" w:rsidRDefault="00E83507" w:rsidP="00B546C2">
            <w:pPr>
              <w:pStyle w:val="ListParagraph"/>
              <w:numPr>
                <w:ilvl w:val="0"/>
                <w:numId w:val="10"/>
              </w:numPr>
              <w:rPr>
                <w:rFonts w:ascii="Arial" w:hAnsi="Arial" w:cs="Arial"/>
                <w:color w:val="0070C0"/>
                <w:sz w:val="16"/>
                <w:szCs w:val="16"/>
              </w:rPr>
            </w:pPr>
            <w:r w:rsidRPr="0030198D">
              <w:rPr>
                <w:rFonts w:ascii="Arial" w:hAnsi="Arial" w:cs="Arial"/>
                <w:color w:val="0070C0"/>
                <w:sz w:val="16"/>
                <w:szCs w:val="16"/>
              </w:rPr>
              <w:t>Conversation with parents indicates awareness of conditions to participate in the DP</w:t>
            </w:r>
          </w:p>
          <w:p w:rsidR="00E83507" w:rsidRPr="0030198D" w:rsidRDefault="00E83507" w:rsidP="00F0555B">
            <w:pPr>
              <w:rPr>
                <w:rFonts w:ascii="Arial" w:hAnsi="Arial" w:cs="Arial"/>
                <w:color w:val="0070C0"/>
                <w:sz w:val="16"/>
                <w:szCs w:val="16"/>
              </w:rPr>
            </w:pPr>
          </w:p>
          <w:p w:rsidR="00E83507" w:rsidRPr="00F0555B" w:rsidRDefault="00E83507" w:rsidP="00B546C2">
            <w:pPr>
              <w:pStyle w:val="ListParagraph"/>
              <w:numPr>
                <w:ilvl w:val="0"/>
                <w:numId w:val="10"/>
              </w:numPr>
              <w:overflowPunct w:val="0"/>
              <w:autoSpaceDE w:val="0"/>
              <w:autoSpaceDN w:val="0"/>
              <w:adjustRightInd w:val="0"/>
              <w:outlineLvl w:val="0"/>
              <w:rPr>
                <w:rFonts w:ascii="Arial" w:hAnsi="Arial" w:cs="Arial"/>
                <w:sz w:val="16"/>
                <w:szCs w:val="16"/>
              </w:rPr>
            </w:pPr>
            <w:r w:rsidRPr="0030198D">
              <w:rPr>
                <w:rFonts w:ascii="Arial" w:hAnsi="Arial" w:cs="Arial"/>
                <w:color w:val="0070C0"/>
                <w:sz w:val="16"/>
                <w:szCs w:val="16"/>
              </w:rPr>
              <w:t>Students are aware of criteria the school will apply to access the DP courses.</w:t>
            </w:r>
          </w:p>
        </w:tc>
        <w:tc>
          <w:tcPr>
            <w:tcW w:w="900" w:type="dxa"/>
            <w:tcBorders>
              <w:top w:val="single" w:sz="12" w:space="0" w:color="auto"/>
              <w:bottom w:val="single" w:sz="4" w:space="0" w:color="auto"/>
            </w:tcBorders>
            <w:shd w:val="clear" w:color="auto" w:fill="FFFFFF" w:themeFill="background1"/>
            <w:vAlign w:val="center"/>
          </w:tcPr>
          <w:p w:rsidR="00E83507" w:rsidRPr="00B0204B" w:rsidRDefault="00E83507" w:rsidP="00A27398">
            <w:pPr>
              <w:overflowPunct w:val="0"/>
              <w:autoSpaceDE w:val="0"/>
              <w:autoSpaceDN w:val="0"/>
              <w:adjustRightInd w:val="0"/>
              <w:jc w:val="center"/>
              <w:outlineLvl w:val="0"/>
              <w:rPr>
                <w:rFonts w:ascii="Arial" w:hAnsi="Arial" w:cs="Arial"/>
                <w:strike/>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4"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trike/>
                <w:sz w:val="16"/>
                <w:szCs w:val="16"/>
              </w:rPr>
            </w:pPr>
          </w:p>
        </w:tc>
        <w:tc>
          <w:tcPr>
            <w:tcW w:w="2340" w:type="dxa"/>
            <w:tcBorders>
              <w:top w:val="single" w:sz="12" w:space="0" w:color="auto"/>
              <w:bottom w:val="single" w:sz="4" w:space="0" w:color="auto"/>
            </w:tcBorders>
            <w:shd w:val="clear" w:color="auto" w:fill="F2F2F2" w:themeFill="background1" w:themeFillShade="F2"/>
          </w:tcPr>
          <w:p w:rsidR="00E83507" w:rsidRPr="00B0204B" w:rsidRDefault="00E83507" w:rsidP="001E5A49">
            <w:pPr>
              <w:pStyle w:val="ListParagraph"/>
              <w:overflowPunct w:val="0"/>
              <w:autoSpaceDE w:val="0"/>
              <w:autoSpaceDN w:val="0"/>
              <w:adjustRightInd w:val="0"/>
              <w:ind w:left="0"/>
              <w:outlineLvl w:val="0"/>
              <w:rPr>
                <w:rFonts w:ascii="Arial" w:hAnsi="Arial" w:cs="Arial"/>
                <w:sz w:val="16"/>
                <w:szCs w:val="16"/>
              </w:rPr>
            </w:pPr>
            <w:r w:rsidRPr="00B0204B">
              <w:rPr>
                <w:rFonts w:ascii="Arial" w:hAnsi="Arial" w:cs="Arial"/>
                <w:sz w:val="16"/>
                <w:szCs w:val="16"/>
              </w:rPr>
              <w:t>The school further revises the admission criteria to the DP to be included in the school admissions policy.</w:t>
            </w:r>
          </w:p>
        </w:tc>
        <w:tc>
          <w:tcPr>
            <w:tcW w:w="2700" w:type="dxa"/>
            <w:tcBorders>
              <w:top w:val="single" w:sz="12" w:space="0" w:color="auto"/>
              <w:bottom w:val="single" w:sz="4"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ensures that the admissions policy includes clear reference to the admission to the DP.</w:t>
            </w:r>
          </w:p>
        </w:tc>
      </w:tr>
      <w:tr w:rsidR="00E83507" w:rsidRPr="00B0204B" w:rsidTr="003577AB">
        <w:trPr>
          <w:trHeight w:val="240"/>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autoSpaceDE w:val="0"/>
              <w:autoSpaceDN w:val="0"/>
              <w:adjustRightInd w:val="0"/>
              <w:jc w:val="center"/>
              <w:rPr>
                <w:rFonts w:ascii="Arial" w:hAnsi="Arial" w:cs="Arial"/>
                <w:sz w:val="16"/>
                <w:szCs w:val="16"/>
                <w:lang w:eastAsia="en-GB"/>
              </w:rPr>
            </w:pPr>
            <w:r w:rsidRPr="00B0204B">
              <w:rPr>
                <w:rFonts w:ascii="Arial" w:hAnsi="Arial" w:cs="Arial"/>
                <w:sz w:val="16"/>
                <w:szCs w:val="16"/>
                <w:lang w:eastAsia="en-GB"/>
              </w:rPr>
              <w:t>5.b</w:t>
            </w:r>
          </w:p>
        </w:tc>
        <w:tc>
          <w:tcPr>
            <w:tcW w:w="3168" w:type="dxa"/>
            <w:tcBorders>
              <w:top w:val="single" w:sz="4"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developed and implements a language policy that is consistent with IB expectations.</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Question B1.4a</w:t>
            </w:r>
          </w:p>
          <w:p w:rsidR="00E83507" w:rsidRPr="00B0204B" w:rsidRDefault="00E83507" w:rsidP="0030198D">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SD: </w:t>
            </w:r>
            <w:r>
              <w:rPr>
                <w:rFonts w:ascii="Arial" w:hAnsi="Arial" w:cs="Arial"/>
                <w:sz w:val="16"/>
                <w:szCs w:val="16"/>
              </w:rPr>
              <w:t>Preliminary l</w:t>
            </w:r>
            <w:r w:rsidRPr="00B0204B">
              <w:rPr>
                <w:rFonts w:ascii="Arial" w:hAnsi="Arial" w:cs="Arial"/>
                <w:sz w:val="16"/>
                <w:szCs w:val="16"/>
              </w:rPr>
              <w:t>anguage policy</w:t>
            </w:r>
          </w:p>
        </w:tc>
        <w:tc>
          <w:tcPr>
            <w:tcW w:w="4140" w:type="dxa"/>
            <w:tcBorders>
              <w:top w:val="single" w:sz="4" w:space="0" w:color="auto"/>
              <w:bottom w:val="single" w:sz="12" w:space="0" w:color="auto"/>
            </w:tcBorders>
          </w:tcPr>
          <w:p w:rsidR="00E83507" w:rsidRPr="0027155E" w:rsidRDefault="00E83507" w:rsidP="0027155E">
            <w:pPr>
              <w:pStyle w:val="ListParagraph"/>
              <w:numPr>
                <w:ilvl w:val="0"/>
                <w:numId w:val="66"/>
              </w:numPr>
              <w:rPr>
                <w:rFonts w:ascii="Arial" w:hAnsi="Arial" w:cs="Arial"/>
                <w:sz w:val="16"/>
                <w:szCs w:val="16"/>
              </w:rPr>
            </w:pPr>
            <w:r w:rsidRPr="0027155E">
              <w:rPr>
                <w:rFonts w:ascii="Arial" w:hAnsi="Arial" w:cs="Arial"/>
                <w:sz w:val="16"/>
                <w:szCs w:val="16"/>
              </w:rPr>
              <w:t>The draft language policy includes (as applicable):</w:t>
            </w:r>
          </w:p>
          <w:p w:rsidR="00E83507" w:rsidRPr="00B0204B" w:rsidRDefault="00E83507" w:rsidP="00B546C2">
            <w:pPr>
              <w:pStyle w:val="ListParagraph"/>
              <w:numPr>
                <w:ilvl w:val="0"/>
                <w:numId w:val="14"/>
              </w:numPr>
              <w:rPr>
                <w:rFonts w:ascii="Arial" w:hAnsi="Arial" w:cs="Arial"/>
                <w:sz w:val="16"/>
                <w:szCs w:val="16"/>
              </w:rPr>
            </w:pPr>
            <w:r w:rsidRPr="00B0204B">
              <w:rPr>
                <w:rFonts w:ascii="Arial" w:hAnsi="Arial" w:cs="Arial"/>
                <w:sz w:val="16"/>
                <w:szCs w:val="16"/>
              </w:rPr>
              <w:t>support for mother tongues</w:t>
            </w:r>
          </w:p>
          <w:p w:rsidR="00E83507" w:rsidRPr="00B0204B" w:rsidRDefault="00E83507" w:rsidP="00B546C2">
            <w:pPr>
              <w:pStyle w:val="ListParagraph"/>
              <w:numPr>
                <w:ilvl w:val="0"/>
                <w:numId w:val="14"/>
              </w:numPr>
              <w:rPr>
                <w:rFonts w:ascii="Arial" w:hAnsi="Arial" w:cs="Arial"/>
                <w:sz w:val="16"/>
                <w:szCs w:val="16"/>
              </w:rPr>
            </w:pPr>
            <w:r w:rsidRPr="00B0204B">
              <w:rPr>
                <w:rFonts w:ascii="Arial" w:hAnsi="Arial" w:cs="Arial"/>
                <w:sz w:val="16"/>
                <w:szCs w:val="16"/>
              </w:rPr>
              <w:t>support for students who are not proficient in the language of instruction</w:t>
            </w:r>
          </w:p>
          <w:p w:rsidR="00E83507" w:rsidRPr="00B0204B" w:rsidRDefault="00E83507" w:rsidP="00B546C2">
            <w:pPr>
              <w:pStyle w:val="ListParagraph"/>
              <w:numPr>
                <w:ilvl w:val="0"/>
                <w:numId w:val="14"/>
              </w:numPr>
              <w:rPr>
                <w:rFonts w:ascii="Arial" w:hAnsi="Arial" w:cs="Arial"/>
                <w:sz w:val="16"/>
                <w:szCs w:val="16"/>
              </w:rPr>
            </w:pPr>
            <w:r w:rsidRPr="00B0204B">
              <w:rPr>
                <w:rFonts w:ascii="Arial" w:hAnsi="Arial" w:cs="Arial"/>
                <w:sz w:val="16"/>
                <w:szCs w:val="16"/>
              </w:rPr>
              <w:t>learning of the host country language</w:t>
            </w:r>
          </w:p>
          <w:p w:rsidR="00E83507" w:rsidRDefault="00E83507" w:rsidP="00B546C2">
            <w:pPr>
              <w:pStyle w:val="ListParagraph"/>
              <w:numPr>
                <w:ilvl w:val="0"/>
                <w:numId w:val="14"/>
              </w:numPr>
              <w:rPr>
                <w:rFonts w:ascii="Arial" w:hAnsi="Arial" w:cs="Arial"/>
                <w:sz w:val="16"/>
                <w:szCs w:val="16"/>
              </w:rPr>
            </w:pPr>
            <w:r w:rsidRPr="00B0204B">
              <w:rPr>
                <w:rFonts w:ascii="Arial" w:hAnsi="Arial" w:cs="Arial"/>
                <w:sz w:val="16"/>
                <w:szCs w:val="16"/>
              </w:rPr>
              <w:t>reflection of needs of students in group 1 and group 2 course offerings</w:t>
            </w:r>
          </w:p>
          <w:p w:rsidR="00E83507" w:rsidRPr="007C6279" w:rsidRDefault="00E83507" w:rsidP="00720CF0">
            <w:pPr>
              <w:spacing w:before="80"/>
              <w:rPr>
                <w:rFonts w:ascii="Arial" w:hAnsi="Arial" w:cs="Arial"/>
                <w:i/>
                <w:color w:val="FF0000"/>
                <w:sz w:val="16"/>
                <w:szCs w:val="16"/>
              </w:rPr>
            </w:pPr>
          </w:p>
        </w:tc>
        <w:tc>
          <w:tcPr>
            <w:tcW w:w="900" w:type="dxa"/>
            <w:tcBorders>
              <w:top w:val="single" w:sz="4" w:space="0" w:color="auto"/>
              <w:bottom w:val="single" w:sz="12" w:space="0" w:color="auto"/>
            </w:tcBorders>
            <w:shd w:val="clear" w:color="auto" w:fill="808080" w:themeFill="background1" w:themeFillShade="80"/>
          </w:tcPr>
          <w:p w:rsidR="00E83507" w:rsidRPr="007C6279" w:rsidRDefault="00E83507" w:rsidP="001E5A49">
            <w:pPr>
              <w:spacing w:before="80"/>
              <w:rPr>
                <w:rFonts w:ascii="Arial" w:hAnsi="Arial" w:cs="Arial"/>
                <w:i/>
                <w:color w:val="FF0000"/>
                <w:sz w:val="16"/>
                <w:szCs w:val="16"/>
              </w:rPr>
            </w:pPr>
          </w:p>
        </w:tc>
        <w:tc>
          <w:tcPr>
            <w:tcW w:w="5760" w:type="dxa"/>
            <w:tcBorders>
              <w:top w:val="single" w:sz="4" w:space="0" w:color="auto"/>
              <w:bottom w:val="single" w:sz="12" w:space="0" w:color="auto"/>
            </w:tcBorders>
          </w:tcPr>
          <w:p w:rsidR="00E83507" w:rsidRPr="0027155E" w:rsidRDefault="00E83507" w:rsidP="0027155E">
            <w:pPr>
              <w:pStyle w:val="ListParagraph"/>
              <w:numPr>
                <w:ilvl w:val="0"/>
                <w:numId w:val="14"/>
              </w:numPr>
              <w:ind w:left="371"/>
              <w:rPr>
                <w:rFonts w:ascii="Arial" w:hAnsi="Arial" w:cs="Arial"/>
                <w:sz w:val="16"/>
                <w:szCs w:val="16"/>
              </w:rPr>
            </w:pPr>
            <w:r w:rsidRPr="0027155E">
              <w:rPr>
                <w:rFonts w:ascii="Arial" w:hAnsi="Arial" w:cs="Arial"/>
                <w:sz w:val="16"/>
                <w:szCs w:val="16"/>
              </w:rPr>
              <w:t>The draft language policy includes (as applicable):</w:t>
            </w:r>
          </w:p>
          <w:p w:rsidR="00E83507" w:rsidRPr="00B0204B" w:rsidRDefault="00E83507" w:rsidP="00B546C2">
            <w:pPr>
              <w:pStyle w:val="ListParagraph"/>
              <w:numPr>
                <w:ilvl w:val="0"/>
                <w:numId w:val="13"/>
              </w:numPr>
              <w:rPr>
                <w:rFonts w:ascii="Arial" w:hAnsi="Arial" w:cs="Arial"/>
                <w:sz w:val="16"/>
                <w:szCs w:val="16"/>
              </w:rPr>
            </w:pPr>
            <w:r w:rsidRPr="00B0204B">
              <w:rPr>
                <w:rFonts w:ascii="Arial" w:hAnsi="Arial" w:cs="Arial"/>
                <w:sz w:val="16"/>
                <w:szCs w:val="16"/>
              </w:rPr>
              <w:t>support for mother tongues</w:t>
            </w:r>
          </w:p>
          <w:p w:rsidR="00E83507" w:rsidRPr="00B0204B" w:rsidRDefault="00E83507" w:rsidP="00B546C2">
            <w:pPr>
              <w:pStyle w:val="ListParagraph"/>
              <w:numPr>
                <w:ilvl w:val="0"/>
                <w:numId w:val="13"/>
              </w:numPr>
              <w:rPr>
                <w:rFonts w:ascii="Arial" w:hAnsi="Arial" w:cs="Arial"/>
                <w:sz w:val="16"/>
                <w:szCs w:val="16"/>
              </w:rPr>
            </w:pPr>
            <w:r w:rsidRPr="00B0204B">
              <w:rPr>
                <w:rFonts w:ascii="Arial" w:hAnsi="Arial" w:cs="Arial"/>
                <w:sz w:val="16"/>
                <w:szCs w:val="16"/>
              </w:rPr>
              <w:t>support for students who are not proficient in the language of instruction</w:t>
            </w:r>
          </w:p>
          <w:p w:rsidR="00E83507" w:rsidRPr="00B0204B" w:rsidRDefault="00E83507" w:rsidP="00B546C2">
            <w:pPr>
              <w:pStyle w:val="ListParagraph"/>
              <w:numPr>
                <w:ilvl w:val="0"/>
                <w:numId w:val="13"/>
              </w:numPr>
              <w:rPr>
                <w:rFonts w:ascii="Arial" w:hAnsi="Arial" w:cs="Arial"/>
                <w:sz w:val="16"/>
                <w:szCs w:val="16"/>
              </w:rPr>
            </w:pPr>
            <w:r w:rsidRPr="00B0204B">
              <w:rPr>
                <w:rFonts w:ascii="Arial" w:hAnsi="Arial" w:cs="Arial"/>
                <w:sz w:val="16"/>
                <w:szCs w:val="16"/>
              </w:rPr>
              <w:t>learning of the host country language</w:t>
            </w:r>
          </w:p>
          <w:p w:rsidR="00E83507" w:rsidRDefault="00E83507" w:rsidP="00B546C2">
            <w:pPr>
              <w:pStyle w:val="ListParagraph"/>
              <w:numPr>
                <w:ilvl w:val="0"/>
                <w:numId w:val="13"/>
              </w:numPr>
              <w:rPr>
                <w:rFonts w:ascii="Arial" w:hAnsi="Arial" w:cs="Arial"/>
                <w:sz w:val="16"/>
                <w:szCs w:val="16"/>
              </w:rPr>
            </w:pPr>
            <w:r w:rsidRPr="00B0204B">
              <w:rPr>
                <w:rFonts w:ascii="Arial" w:hAnsi="Arial" w:cs="Arial"/>
                <w:sz w:val="16"/>
                <w:szCs w:val="16"/>
              </w:rPr>
              <w:t>reflection of needs of students in group 1 and group 2 course offerings</w:t>
            </w:r>
          </w:p>
          <w:p w:rsidR="00E83507" w:rsidRDefault="00E83507" w:rsidP="0030198D">
            <w:pPr>
              <w:pStyle w:val="ListParagraph"/>
              <w:ind w:left="360"/>
              <w:rPr>
                <w:rFonts w:ascii="Arial" w:hAnsi="Arial" w:cs="Arial"/>
                <w:sz w:val="16"/>
                <w:szCs w:val="16"/>
              </w:rPr>
            </w:pPr>
          </w:p>
          <w:p w:rsidR="00E83507" w:rsidRDefault="00E83507" w:rsidP="00B546C2">
            <w:pPr>
              <w:pStyle w:val="ListParagraph"/>
              <w:numPr>
                <w:ilvl w:val="0"/>
                <w:numId w:val="13"/>
              </w:numPr>
              <w:rPr>
                <w:rFonts w:ascii="Arial" w:hAnsi="Arial" w:cs="Arial"/>
                <w:color w:val="0070C0"/>
                <w:sz w:val="16"/>
                <w:szCs w:val="16"/>
              </w:rPr>
            </w:pPr>
            <w:r w:rsidRPr="0030198D">
              <w:rPr>
                <w:rFonts w:ascii="Arial" w:hAnsi="Arial" w:cs="Arial"/>
                <w:color w:val="0070C0"/>
                <w:sz w:val="16"/>
                <w:szCs w:val="16"/>
              </w:rPr>
              <w:t>Conversations with leadership team and teachers reflect the process by which the language policy review/development took place that included different stakeholders.</w:t>
            </w:r>
          </w:p>
          <w:p w:rsidR="00E83507" w:rsidRPr="0030198D" w:rsidRDefault="00E83507" w:rsidP="0030198D">
            <w:pPr>
              <w:rPr>
                <w:rFonts w:ascii="Arial" w:hAnsi="Arial" w:cs="Arial"/>
                <w:color w:val="0070C0"/>
                <w:sz w:val="16"/>
                <w:szCs w:val="16"/>
              </w:rPr>
            </w:pPr>
          </w:p>
          <w:p w:rsidR="00E83507" w:rsidRPr="00B0204B" w:rsidRDefault="00E83507" w:rsidP="00281CBE">
            <w:pPr>
              <w:pStyle w:val="ListParagraph"/>
              <w:numPr>
                <w:ilvl w:val="0"/>
                <w:numId w:val="13"/>
              </w:numPr>
              <w:overflowPunct w:val="0"/>
              <w:autoSpaceDE w:val="0"/>
              <w:autoSpaceDN w:val="0"/>
              <w:adjustRightInd w:val="0"/>
              <w:spacing w:afterLines="40"/>
              <w:outlineLvl w:val="0"/>
              <w:rPr>
                <w:rFonts w:ascii="Arial" w:hAnsi="Arial" w:cs="Arial"/>
                <w:color w:val="000000"/>
                <w:sz w:val="16"/>
                <w:szCs w:val="16"/>
              </w:rPr>
            </w:pPr>
            <w:r w:rsidRPr="0030198D">
              <w:rPr>
                <w:rFonts w:ascii="Arial" w:hAnsi="Arial" w:cs="Arial"/>
                <w:color w:val="0070C0"/>
                <w:sz w:val="16"/>
                <w:szCs w:val="16"/>
              </w:rPr>
              <w:t>Conversations with teachers show that they are aware of the draft language policy, in which they may have participated and their future role in the support to students in this regard.</w:t>
            </w:r>
          </w:p>
        </w:tc>
        <w:tc>
          <w:tcPr>
            <w:tcW w:w="900" w:type="dxa"/>
            <w:tcBorders>
              <w:top w:val="single" w:sz="4"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160" w:type="dxa"/>
            <w:tcBorders>
              <w:top w:val="single" w:sz="4"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color w:val="000000"/>
                <w:sz w:val="16"/>
                <w:szCs w:val="16"/>
              </w:rPr>
              <w:t xml:space="preserve">The school provides extensive support for </w:t>
            </w:r>
          </w:p>
          <w:p w:rsidR="00E83507" w:rsidRPr="00B0204B" w:rsidRDefault="00E83507" w:rsidP="00B546C2">
            <w:pPr>
              <w:pStyle w:val="ListParagraph"/>
              <w:numPr>
                <w:ilvl w:val="0"/>
                <w:numId w:val="2"/>
              </w:numPr>
              <w:overflowPunct w:val="0"/>
              <w:autoSpaceDE w:val="0"/>
              <w:autoSpaceDN w:val="0"/>
              <w:adjustRightInd w:val="0"/>
              <w:ind w:left="162" w:hanging="162"/>
              <w:outlineLvl w:val="0"/>
              <w:rPr>
                <w:rFonts w:ascii="Arial" w:hAnsi="Arial" w:cs="Arial"/>
                <w:sz w:val="16"/>
                <w:szCs w:val="16"/>
              </w:rPr>
            </w:pPr>
            <w:r w:rsidRPr="00B0204B">
              <w:rPr>
                <w:rFonts w:ascii="Arial" w:hAnsi="Arial" w:cs="Arial"/>
                <w:sz w:val="16"/>
                <w:szCs w:val="16"/>
              </w:rPr>
              <w:t>a diversity of mother tongues.</w:t>
            </w:r>
          </w:p>
          <w:p w:rsidR="00E83507" w:rsidRPr="00B0204B" w:rsidRDefault="00E83507" w:rsidP="00B546C2">
            <w:pPr>
              <w:pStyle w:val="ListParagraph"/>
              <w:numPr>
                <w:ilvl w:val="0"/>
                <w:numId w:val="2"/>
              </w:numPr>
              <w:overflowPunct w:val="0"/>
              <w:autoSpaceDE w:val="0"/>
              <w:autoSpaceDN w:val="0"/>
              <w:adjustRightInd w:val="0"/>
              <w:ind w:left="162" w:hanging="162"/>
              <w:outlineLvl w:val="0"/>
              <w:rPr>
                <w:rFonts w:ascii="Arial" w:hAnsi="Arial" w:cs="Arial"/>
                <w:sz w:val="16"/>
                <w:szCs w:val="16"/>
              </w:rPr>
            </w:pPr>
            <w:r w:rsidRPr="00B0204B">
              <w:rPr>
                <w:rFonts w:ascii="Arial" w:hAnsi="Arial" w:cs="Arial"/>
                <w:sz w:val="16"/>
                <w:szCs w:val="16"/>
              </w:rPr>
              <w:t>students who are not proficient in the language of instruction.</w:t>
            </w: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r w:rsidRPr="00B0204B">
              <w:rPr>
                <w:rFonts w:ascii="Arial" w:hAnsi="Arial" w:cs="Arial"/>
                <w:color w:val="000000"/>
                <w:sz w:val="16"/>
                <w:szCs w:val="16"/>
              </w:rPr>
              <w:t>The school provides learning in the host country language which infuses students with a sense of the host country culture.</w:t>
            </w: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r w:rsidRPr="00B0204B">
              <w:rPr>
                <w:rFonts w:ascii="Arial" w:hAnsi="Arial" w:cs="Arial"/>
                <w:color w:val="000000"/>
                <w:sz w:val="16"/>
                <w:szCs w:val="16"/>
              </w:rPr>
              <w:t>The school provides an extensive selection of languages in groups 1 and 2 aligned with the needs of students.</w:t>
            </w: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p>
        </w:tc>
        <w:tc>
          <w:tcPr>
            <w:tcW w:w="2340" w:type="dxa"/>
            <w:tcBorders>
              <w:top w:val="single" w:sz="4"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explores further possibilities to support the development of mother tongues, within its possibilities.</w:t>
            </w:r>
          </w:p>
          <w:p w:rsidR="00E83507" w:rsidRPr="00B0204B" w:rsidRDefault="00E83507" w:rsidP="001E5A49">
            <w:pPr>
              <w:overflowPunct w:val="0"/>
              <w:autoSpaceDE w:val="0"/>
              <w:autoSpaceDN w:val="0"/>
              <w:adjustRightInd w:val="0"/>
              <w:spacing w:before="80"/>
              <w:outlineLvl w:val="0"/>
              <w:rPr>
                <w:rFonts w:ascii="Arial" w:hAnsi="Arial" w:cs="Arial"/>
                <w:sz w:val="16"/>
                <w:szCs w:val="16"/>
              </w:rPr>
            </w:pPr>
            <w:r w:rsidRPr="00B0204B">
              <w:rPr>
                <w:rFonts w:ascii="Arial" w:hAnsi="Arial" w:cs="Arial"/>
                <w:sz w:val="16"/>
                <w:szCs w:val="16"/>
              </w:rPr>
              <w:t>The school further develops support for students who are not proficient in the language of instruction.</w:t>
            </w:r>
          </w:p>
          <w:p w:rsidR="00E83507" w:rsidRPr="00B0204B" w:rsidRDefault="00E83507" w:rsidP="001E5A49">
            <w:pPr>
              <w:overflowPunct w:val="0"/>
              <w:autoSpaceDE w:val="0"/>
              <w:autoSpaceDN w:val="0"/>
              <w:adjustRightInd w:val="0"/>
              <w:spacing w:before="80"/>
              <w:outlineLvl w:val="0"/>
              <w:rPr>
                <w:rFonts w:ascii="Arial" w:hAnsi="Arial" w:cs="Arial"/>
                <w:sz w:val="16"/>
                <w:szCs w:val="16"/>
              </w:rPr>
            </w:pPr>
            <w:r w:rsidRPr="00B0204B">
              <w:rPr>
                <w:rFonts w:ascii="Arial" w:hAnsi="Arial" w:cs="Arial"/>
                <w:sz w:val="16"/>
                <w:szCs w:val="16"/>
              </w:rPr>
              <w:t xml:space="preserve">The school explores strategies to support learning of host country language. </w:t>
            </w:r>
          </w:p>
          <w:p w:rsidR="00E83507" w:rsidRPr="00B0204B" w:rsidRDefault="00E83507" w:rsidP="001E5A49">
            <w:pPr>
              <w:overflowPunct w:val="0"/>
              <w:autoSpaceDE w:val="0"/>
              <w:autoSpaceDN w:val="0"/>
              <w:adjustRightInd w:val="0"/>
              <w:spacing w:before="80"/>
              <w:outlineLvl w:val="0"/>
              <w:rPr>
                <w:rFonts w:ascii="Arial" w:hAnsi="Arial" w:cs="Arial"/>
                <w:sz w:val="16"/>
                <w:szCs w:val="16"/>
              </w:rPr>
            </w:pPr>
            <w:r w:rsidRPr="00B0204B">
              <w:rPr>
                <w:rFonts w:ascii="Arial" w:hAnsi="Arial" w:cs="Arial"/>
                <w:sz w:val="16"/>
                <w:szCs w:val="16"/>
              </w:rPr>
              <w:t xml:space="preserve">The school explores possibilities to open more options in  group 1 and group 2 languages to address the needs of the student population.  </w:t>
            </w:r>
          </w:p>
          <w:p w:rsidR="00E83507" w:rsidRPr="00B0204B" w:rsidRDefault="00E83507" w:rsidP="001E5A49">
            <w:pPr>
              <w:overflowPunct w:val="0"/>
              <w:autoSpaceDE w:val="0"/>
              <w:autoSpaceDN w:val="0"/>
              <w:adjustRightInd w:val="0"/>
              <w:spacing w:before="80"/>
              <w:outlineLvl w:val="0"/>
              <w:rPr>
                <w:rFonts w:ascii="Arial" w:hAnsi="Arial" w:cs="Arial"/>
                <w:sz w:val="16"/>
                <w:szCs w:val="16"/>
              </w:rPr>
            </w:pPr>
            <w:r w:rsidRPr="00B0204B">
              <w:rPr>
                <w:rFonts w:ascii="Arial" w:hAnsi="Arial" w:cs="Arial"/>
                <w:sz w:val="16"/>
                <w:szCs w:val="16"/>
              </w:rPr>
              <w:t>The school ensures all teachers are aware of the language policy and participate in its different reviews.</w:t>
            </w:r>
          </w:p>
        </w:tc>
        <w:tc>
          <w:tcPr>
            <w:tcW w:w="2700" w:type="dxa"/>
            <w:tcBorders>
              <w:top w:val="single" w:sz="4" w:space="0" w:color="auto"/>
              <w:bottom w:val="single" w:sz="12" w:space="0" w:color="auto"/>
            </w:tcBorders>
            <w:shd w:val="clear" w:color="auto" w:fill="F2F2F2" w:themeFill="background1" w:themeFillShade="F2"/>
          </w:tcPr>
          <w:p w:rsidR="00E83507" w:rsidRDefault="00E83507" w:rsidP="006B5B24">
            <w:pPr>
              <w:overflowPunct w:val="0"/>
              <w:autoSpaceDE w:val="0"/>
              <w:autoSpaceDN w:val="0"/>
              <w:adjustRightInd w:val="0"/>
              <w:outlineLvl w:val="0"/>
              <w:rPr>
                <w:rFonts w:ascii="Arial" w:hAnsi="Arial" w:cs="Arial"/>
                <w:color w:val="000000"/>
                <w:sz w:val="16"/>
                <w:szCs w:val="16"/>
              </w:rPr>
            </w:pPr>
            <w:r>
              <w:rPr>
                <w:rFonts w:ascii="Arial" w:hAnsi="Arial" w:cs="Arial"/>
                <w:color w:val="000000"/>
                <w:sz w:val="16"/>
                <w:szCs w:val="16"/>
              </w:rPr>
              <w:t xml:space="preserve">It </w:t>
            </w:r>
            <w:r w:rsidRPr="00B0204B">
              <w:rPr>
                <w:rFonts w:ascii="Arial" w:hAnsi="Arial" w:cs="Arial"/>
                <w:color w:val="000000"/>
                <w:sz w:val="16"/>
                <w:szCs w:val="16"/>
              </w:rPr>
              <w:t>develops a draft language policy</w:t>
            </w:r>
            <w:r>
              <w:rPr>
                <w:rFonts w:ascii="Arial" w:hAnsi="Arial" w:cs="Arial"/>
                <w:color w:val="000000"/>
                <w:sz w:val="16"/>
                <w:szCs w:val="16"/>
              </w:rPr>
              <w:t>.</w:t>
            </w:r>
          </w:p>
          <w:p w:rsidR="00E83507" w:rsidRDefault="00E83507" w:rsidP="006B5B24">
            <w:pPr>
              <w:overflowPunct w:val="0"/>
              <w:autoSpaceDE w:val="0"/>
              <w:autoSpaceDN w:val="0"/>
              <w:adjustRightInd w:val="0"/>
              <w:outlineLvl w:val="0"/>
              <w:rPr>
                <w:rFonts w:ascii="Arial" w:hAnsi="Arial" w:cs="Arial"/>
                <w:color w:val="000000"/>
                <w:sz w:val="16"/>
                <w:szCs w:val="16"/>
              </w:rPr>
            </w:pPr>
          </w:p>
          <w:p w:rsidR="00E83507" w:rsidRPr="00B0204B" w:rsidRDefault="00E83507" w:rsidP="006B5B24">
            <w:pPr>
              <w:overflowPunct w:val="0"/>
              <w:autoSpaceDE w:val="0"/>
              <w:autoSpaceDN w:val="0"/>
              <w:adjustRightInd w:val="0"/>
              <w:outlineLvl w:val="0"/>
              <w:rPr>
                <w:rFonts w:ascii="Arial" w:hAnsi="Arial" w:cs="Arial"/>
                <w:i/>
                <w:color w:val="FF0000"/>
                <w:sz w:val="16"/>
                <w:szCs w:val="16"/>
              </w:rPr>
            </w:pPr>
          </w:p>
        </w:tc>
      </w:tr>
      <w:tr w:rsidR="00E83507" w:rsidRPr="00B0204B" w:rsidTr="003577AB">
        <w:trPr>
          <w:trHeight w:val="753"/>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autoSpaceDE w:val="0"/>
              <w:autoSpaceDN w:val="0"/>
              <w:adjustRightInd w:val="0"/>
              <w:jc w:val="center"/>
              <w:rPr>
                <w:rFonts w:ascii="Arial" w:hAnsi="Arial" w:cs="Arial"/>
                <w:sz w:val="16"/>
                <w:szCs w:val="16"/>
                <w:lang w:eastAsia="en-GB"/>
              </w:rPr>
            </w:pPr>
            <w:r w:rsidRPr="00B0204B">
              <w:rPr>
                <w:rFonts w:ascii="Arial" w:hAnsi="Arial" w:cs="Arial"/>
                <w:sz w:val="16"/>
                <w:szCs w:val="16"/>
                <w:lang w:eastAsia="en-GB"/>
              </w:rPr>
              <w:t>5c</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The school has developed and implements a special educational needs policy that is consistent with IB expectations and with the school’s admissions policy. </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Default="00E83507" w:rsidP="00920771">
            <w:pPr>
              <w:overflowPunct w:val="0"/>
              <w:autoSpaceDE w:val="0"/>
              <w:autoSpaceDN w:val="0"/>
              <w:adjustRightInd w:val="0"/>
              <w:outlineLvl w:val="0"/>
              <w:rPr>
                <w:rFonts w:ascii="Arial" w:hAnsi="Arial" w:cs="Arial"/>
                <w:sz w:val="16"/>
                <w:szCs w:val="16"/>
              </w:rPr>
            </w:pPr>
            <w:r>
              <w:rPr>
                <w:rFonts w:ascii="Arial" w:hAnsi="Arial" w:cs="Arial"/>
                <w:sz w:val="16"/>
                <w:szCs w:val="16"/>
              </w:rPr>
              <w:t xml:space="preserve">Comments may have been included in </w:t>
            </w:r>
            <w:r>
              <w:rPr>
                <w:rFonts w:ascii="Arial" w:hAnsi="Arial" w:cs="Arial"/>
                <w:sz w:val="16"/>
                <w:szCs w:val="16"/>
              </w:rPr>
              <w:lastRenderedPageBreak/>
              <w:t>QB1.1b</w:t>
            </w:r>
          </w:p>
          <w:p w:rsidR="00E83507" w:rsidRDefault="00E83507" w:rsidP="00920771">
            <w:pPr>
              <w:overflowPunct w:val="0"/>
              <w:autoSpaceDE w:val="0"/>
              <w:autoSpaceDN w:val="0"/>
              <w:adjustRightInd w:val="0"/>
              <w:outlineLvl w:val="0"/>
              <w:rPr>
                <w:rFonts w:ascii="Arial" w:hAnsi="Arial" w:cs="Arial"/>
                <w:sz w:val="16"/>
                <w:szCs w:val="16"/>
              </w:rPr>
            </w:pPr>
          </w:p>
          <w:p w:rsidR="00E83507" w:rsidRPr="00B0204B" w:rsidRDefault="00E83507" w:rsidP="00920771">
            <w:pPr>
              <w:overflowPunct w:val="0"/>
              <w:autoSpaceDE w:val="0"/>
              <w:autoSpaceDN w:val="0"/>
              <w:adjustRightInd w:val="0"/>
              <w:outlineLvl w:val="0"/>
              <w:rPr>
                <w:rFonts w:ascii="Arial" w:hAnsi="Arial" w:cs="Arial"/>
                <w:sz w:val="16"/>
                <w:szCs w:val="16"/>
              </w:rPr>
            </w:pPr>
            <w:r>
              <w:rPr>
                <w:rFonts w:ascii="Arial" w:hAnsi="Arial" w:cs="Arial"/>
                <w:sz w:val="16"/>
                <w:szCs w:val="16"/>
              </w:rPr>
              <w:t>References may have been included in the SD: preliminary assessment policy</w:t>
            </w:r>
          </w:p>
        </w:tc>
        <w:tc>
          <w:tcPr>
            <w:tcW w:w="4140" w:type="dxa"/>
            <w:tcBorders>
              <w:top w:val="single" w:sz="12" w:space="0" w:color="auto"/>
              <w:bottom w:val="single" w:sz="12" w:space="0" w:color="auto"/>
            </w:tcBorders>
          </w:tcPr>
          <w:p w:rsidR="00E83507" w:rsidRPr="00B0204B" w:rsidRDefault="00E83507" w:rsidP="008A4F69">
            <w:pPr>
              <w:pStyle w:val="ListParagraph"/>
              <w:numPr>
                <w:ilvl w:val="0"/>
                <w:numId w:val="53"/>
              </w:numPr>
              <w:spacing w:before="80"/>
              <w:ind w:left="260" w:hanging="224"/>
              <w:rPr>
                <w:rFonts w:ascii="Arial" w:hAnsi="Arial" w:cs="Arial"/>
                <w:color w:val="000000"/>
                <w:sz w:val="16"/>
                <w:szCs w:val="16"/>
              </w:rPr>
            </w:pPr>
            <w:r>
              <w:rPr>
                <w:rFonts w:ascii="Arial" w:hAnsi="Arial" w:cs="Arial"/>
                <w:color w:val="000000"/>
                <w:sz w:val="16"/>
                <w:szCs w:val="16"/>
              </w:rPr>
              <w:lastRenderedPageBreak/>
              <w:t>The school may have included references in the admission criteria and/or in the assessment policy</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spacing w:before="80"/>
              <w:rPr>
                <w:rFonts w:ascii="Arial" w:hAnsi="Arial" w:cs="Arial"/>
                <w:color w:val="000000"/>
                <w:sz w:val="16"/>
                <w:szCs w:val="16"/>
              </w:rPr>
            </w:pPr>
          </w:p>
        </w:tc>
        <w:tc>
          <w:tcPr>
            <w:tcW w:w="5760" w:type="dxa"/>
            <w:tcBorders>
              <w:top w:val="single" w:sz="12" w:space="0" w:color="auto"/>
              <w:bottom w:val="single" w:sz="12" w:space="0" w:color="auto"/>
            </w:tcBorders>
          </w:tcPr>
          <w:p w:rsidR="00E83507" w:rsidRPr="00925495" w:rsidRDefault="00E83507" w:rsidP="00281CBE">
            <w:pPr>
              <w:pStyle w:val="ListParagraph"/>
              <w:numPr>
                <w:ilvl w:val="0"/>
                <w:numId w:val="12"/>
              </w:numPr>
              <w:overflowPunct w:val="0"/>
              <w:autoSpaceDE w:val="0"/>
              <w:autoSpaceDN w:val="0"/>
              <w:adjustRightInd w:val="0"/>
              <w:spacing w:afterLines="40"/>
              <w:outlineLvl w:val="0"/>
              <w:rPr>
                <w:rFonts w:ascii="Arial" w:hAnsi="Arial" w:cs="Arial"/>
                <w:color w:val="0070C0"/>
                <w:sz w:val="16"/>
                <w:szCs w:val="16"/>
              </w:rPr>
            </w:pPr>
            <w:r w:rsidRPr="00925495">
              <w:rPr>
                <w:rFonts w:ascii="Arial" w:hAnsi="Arial" w:cs="Arial"/>
                <w:color w:val="0070C0"/>
                <w:sz w:val="16"/>
                <w:szCs w:val="16"/>
              </w:rPr>
              <w:t>DP coordinator is aware of the possibilities that the IB can offer to students with special needs.</w:t>
            </w:r>
          </w:p>
          <w:p w:rsidR="00E83507" w:rsidRPr="00925495" w:rsidRDefault="00E83507" w:rsidP="00281CBE">
            <w:pPr>
              <w:pStyle w:val="ListParagraph"/>
              <w:overflowPunct w:val="0"/>
              <w:autoSpaceDE w:val="0"/>
              <w:autoSpaceDN w:val="0"/>
              <w:adjustRightInd w:val="0"/>
              <w:spacing w:afterLines="40"/>
              <w:ind w:left="360"/>
              <w:outlineLvl w:val="0"/>
              <w:rPr>
                <w:rFonts w:ascii="Arial" w:hAnsi="Arial" w:cs="Arial"/>
                <w:color w:val="0070C0"/>
                <w:sz w:val="16"/>
                <w:szCs w:val="16"/>
              </w:rPr>
            </w:pPr>
          </w:p>
          <w:p w:rsidR="00E83507" w:rsidRPr="00925495" w:rsidRDefault="00E83507" w:rsidP="00281CBE">
            <w:pPr>
              <w:pStyle w:val="ListParagraph"/>
              <w:numPr>
                <w:ilvl w:val="0"/>
                <w:numId w:val="12"/>
              </w:numPr>
              <w:overflowPunct w:val="0"/>
              <w:autoSpaceDE w:val="0"/>
              <w:autoSpaceDN w:val="0"/>
              <w:adjustRightInd w:val="0"/>
              <w:spacing w:afterLines="40"/>
              <w:outlineLvl w:val="0"/>
              <w:rPr>
                <w:rFonts w:ascii="Arial" w:hAnsi="Arial" w:cs="Arial"/>
                <w:color w:val="0070C0"/>
                <w:sz w:val="16"/>
                <w:szCs w:val="16"/>
              </w:rPr>
            </w:pPr>
            <w:r w:rsidRPr="00925495">
              <w:rPr>
                <w:rFonts w:ascii="Arial" w:hAnsi="Arial" w:cs="Arial"/>
                <w:color w:val="0070C0"/>
                <w:sz w:val="16"/>
                <w:szCs w:val="16"/>
              </w:rPr>
              <w:t>Teachers are aware of the possibilities that the DP offers to include students with special needs</w:t>
            </w:r>
          </w:p>
          <w:p w:rsidR="00E83507" w:rsidRPr="00925495" w:rsidRDefault="00E83507" w:rsidP="001635F3">
            <w:pPr>
              <w:pStyle w:val="ListParagraph"/>
              <w:rPr>
                <w:rFonts w:ascii="Arial" w:hAnsi="Arial" w:cs="Arial"/>
                <w:color w:val="0070C0"/>
                <w:sz w:val="16"/>
                <w:szCs w:val="16"/>
              </w:rPr>
            </w:pPr>
          </w:p>
          <w:p w:rsidR="00E83507" w:rsidRPr="00925495" w:rsidRDefault="00E83507" w:rsidP="00B546C2">
            <w:pPr>
              <w:pStyle w:val="ListParagraph"/>
              <w:numPr>
                <w:ilvl w:val="0"/>
                <w:numId w:val="12"/>
              </w:numPr>
              <w:spacing w:before="80"/>
              <w:rPr>
                <w:rFonts w:ascii="Arial" w:hAnsi="Arial" w:cs="Arial"/>
                <w:color w:val="0070C0"/>
                <w:sz w:val="16"/>
                <w:szCs w:val="16"/>
              </w:rPr>
            </w:pPr>
            <w:r w:rsidRPr="00925495">
              <w:rPr>
                <w:rFonts w:ascii="Arial" w:hAnsi="Arial" w:cs="Arial"/>
                <w:color w:val="0070C0"/>
                <w:sz w:val="16"/>
                <w:szCs w:val="16"/>
              </w:rPr>
              <w:t xml:space="preserve">Conversations with school staff indicate that there may be practices in the school to support students with special educational needs as per the </w:t>
            </w:r>
            <w:r w:rsidRPr="00925495">
              <w:rPr>
                <w:rFonts w:ascii="Arial" w:hAnsi="Arial" w:cs="Arial"/>
                <w:color w:val="0070C0"/>
                <w:sz w:val="16"/>
                <w:szCs w:val="16"/>
              </w:rPr>
              <w:lastRenderedPageBreak/>
              <w:t>school admissions policy.</w:t>
            </w:r>
          </w:p>
          <w:p w:rsidR="00E83507" w:rsidRPr="00B0204B" w:rsidRDefault="00E83507" w:rsidP="00281CBE">
            <w:pPr>
              <w:pStyle w:val="ListParagraph"/>
              <w:overflowPunct w:val="0"/>
              <w:autoSpaceDE w:val="0"/>
              <w:autoSpaceDN w:val="0"/>
              <w:adjustRightInd w:val="0"/>
              <w:spacing w:afterLines="40"/>
              <w:ind w:left="360"/>
              <w:outlineLvl w:val="0"/>
              <w:rPr>
                <w:rFonts w:ascii="Arial" w:hAnsi="Arial" w:cs="Arial"/>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 has developed the context to implement an inclusive programme with policies and practices that effectively support special educational needs.</w:t>
            </w: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pStyle w:val="ListParagraph"/>
              <w:overflowPunct w:val="0"/>
              <w:autoSpaceDE w:val="0"/>
              <w:autoSpaceDN w:val="0"/>
              <w:adjustRightInd w:val="0"/>
              <w:ind w:left="0"/>
              <w:outlineLvl w:val="0"/>
              <w:rPr>
                <w:rFonts w:ascii="Arial" w:hAnsi="Arial" w:cs="Arial"/>
                <w:color w:val="000000"/>
                <w:sz w:val="16"/>
                <w:szCs w:val="16"/>
              </w:rPr>
            </w:pPr>
            <w:r w:rsidRPr="00B0204B">
              <w:rPr>
                <w:rFonts w:ascii="Arial" w:hAnsi="Arial" w:cs="Arial"/>
                <w:color w:val="000000"/>
                <w:sz w:val="16"/>
                <w:szCs w:val="16"/>
              </w:rPr>
              <w:t xml:space="preserve">The school </w:t>
            </w:r>
            <w:r>
              <w:rPr>
                <w:rFonts w:ascii="Arial" w:hAnsi="Arial" w:cs="Arial"/>
                <w:color w:val="000000"/>
                <w:sz w:val="16"/>
                <w:szCs w:val="16"/>
              </w:rPr>
              <w:t>further analyses the possibilities that the DP offers to students with special needs</w:t>
            </w:r>
            <w:r w:rsidRPr="00B0204B">
              <w:rPr>
                <w:rFonts w:ascii="Arial" w:hAnsi="Arial" w:cs="Arial"/>
                <w:color w:val="000000"/>
                <w:sz w:val="16"/>
                <w:szCs w:val="16"/>
              </w:rPr>
              <w:t>.</w:t>
            </w:r>
          </w:p>
          <w:p w:rsidR="00E83507" w:rsidRDefault="00E83507" w:rsidP="009B3588">
            <w:pPr>
              <w:pStyle w:val="ListParagraph"/>
              <w:overflowPunct w:val="0"/>
              <w:autoSpaceDE w:val="0"/>
              <w:autoSpaceDN w:val="0"/>
              <w:adjustRightInd w:val="0"/>
              <w:spacing w:before="80"/>
              <w:ind w:left="0"/>
              <w:contextualSpacing w:val="0"/>
              <w:outlineLvl w:val="0"/>
              <w:rPr>
                <w:rFonts w:ascii="Arial" w:hAnsi="Arial" w:cs="Arial"/>
                <w:color w:val="000000"/>
                <w:sz w:val="16"/>
                <w:szCs w:val="16"/>
              </w:rPr>
            </w:pPr>
            <w:r w:rsidRPr="00B0204B">
              <w:rPr>
                <w:rFonts w:ascii="Arial" w:hAnsi="Arial" w:cs="Arial"/>
                <w:color w:val="000000"/>
                <w:sz w:val="16"/>
                <w:szCs w:val="16"/>
              </w:rPr>
              <w:t xml:space="preserve">The school </w:t>
            </w:r>
            <w:r>
              <w:rPr>
                <w:rFonts w:ascii="Arial" w:hAnsi="Arial" w:cs="Arial"/>
                <w:color w:val="000000"/>
                <w:sz w:val="16"/>
                <w:szCs w:val="16"/>
              </w:rPr>
              <w:t>implements actions so that</w:t>
            </w:r>
            <w:r w:rsidRPr="00B0204B">
              <w:rPr>
                <w:rFonts w:ascii="Arial" w:hAnsi="Arial" w:cs="Arial"/>
                <w:color w:val="000000"/>
                <w:sz w:val="16"/>
                <w:szCs w:val="16"/>
              </w:rPr>
              <w:t xml:space="preserve"> teachers are aware of the </w:t>
            </w:r>
            <w:r>
              <w:rPr>
                <w:rFonts w:ascii="Arial" w:hAnsi="Arial" w:cs="Arial"/>
                <w:color w:val="000000"/>
                <w:sz w:val="16"/>
                <w:szCs w:val="16"/>
              </w:rPr>
              <w:t xml:space="preserve">possibilities that </w:t>
            </w:r>
            <w:r>
              <w:rPr>
                <w:rFonts w:ascii="Arial" w:hAnsi="Arial" w:cs="Arial"/>
                <w:color w:val="000000"/>
                <w:sz w:val="16"/>
                <w:szCs w:val="16"/>
              </w:rPr>
              <w:lastRenderedPageBreak/>
              <w:t>the DP offers to students with special needs.</w:t>
            </w:r>
          </w:p>
          <w:p w:rsidR="00E83507" w:rsidRPr="00B0204B" w:rsidRDefault="00E83507" w:rsidP="009B3588">
            <w:pPr>
              <w:pStyle w:val="ListParagraph"/>
              <w:overflowPunct w:val="0"/>
              <w:autoSpaceDE w:val="0"/>
              <w:autoSpaceDN w:val="0"/>
              <w:adjustRightInd w:val="0"/>
              <w:spacing w:before="80"/>
              <w:ind w:left="0"/>
              <w:contextualSpacing w:val="0"/>
              <w:outlineLvl w:val="0"/>
              <w:rPr>
                <w:rFonts w:ascii="Arial" w:hAnsi="Arial" w:cs="Arial"/>
                <w:color w:val="000000"/>
                <w:sz w:val="16"/>
                <w:szCs w:val="16"/>
              </w:rPr>
            </w:pPr>
            <w:r>
              <w:rPr>
                <w:rFonts w:ascii="Arial" w:hAnsi="Arial" w:cs="Arial"/>
                <w:color w:val="000000"/>
                <w:sz w:val="16"/>
                <w:szCs w:val="16"/>
              </w:rPr>
              <w:t>The school includes reference to the DP in its special needs policy as applicable.</w:t>
            </w:r>
          </w:p>
        </w:tc>
        <w:tc>
          <w:tcPr>
            <w:tcW w:w="270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r>
      <w:tr w:rsidR="00E83507" w:rsidRPr="00B0204B" w:rsidTr="003577AB">
        <w:trPr>
          <w:trHeight w:val="303"/>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autoSpaceDE w:val="0"/>
              <w:autoSpaceDN w:val="0"/>
              <w:adjustRightInd w:val="0"/>
              <w:jc w:val="center"/>
              <w:rPr>
                <w:rFonts w:ascii="Arial" w:hAnsi="Arial" w:cs="Arial"/>
                <w:sz w:val="16"/>
                <w:szCs w:val="16"/>
                <w:lang w:eastAsia="en-GB"/>
              </w:rPr>
            </w:pPr>
            <w:r w:rsidRPr="00B0204B">
              <w:rPr>
                <w:rFonts w:ascii="Arial" w:hAnsi="Arial" w:cs="Arial"/>
                <w:sz w:val="16"/>
                <w:szCs w:val="16"/>
                <w:lang w:eastAsia="en-GB"/>
              </w:rPr>
              <w:lastRenderedPageBreak/>
              <w:t>5d</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developed and implements an assessment policy that is consistent with IB expectations.</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Question B1.4b</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SD: </w:t>
            </w:r>
            <w:r>
              <w:rPr>
                <w:rFonts w:ascii="Arial" w:hAnsi="Arial" w:cs="Arial"/>
                <w:sz w:val="16"/>
                <w:szCs w:val="16"/>
              </w:rPr>
              <w:t xml:space="preserve">Preliminary </w:t>
            </w:r>
            <w:r w:rsidRPr="00B0204B">
              <w:rPr>
                <w:rFonts w:ascii="Arial" w:hAnsi="Arial" w:cs="Arial"/>
                <w:sz w:val="16"/>
                <w:szCs w:val="16"/>
              </w:rPr>
              <w:t>Assessment policy</w:t>
            </w:r>
          </w:p>
          <w:p w:rsidR="00E83507" w:rsidRPr="00B0204B" w:rsidRDefault="00E83507" w:rsidP="001E5A49">
            <w:pPr>
              <w:rPr>
                <w:rFonts w:ascii="Arial" w:hAnsi="Arial" w:cs="Arial"/>
                <w:i/>
                <w:sz w:val="16"/>
                <w:szCs w:val="16"/>
              </w:rPr>
            </w:pPr>
          </w:p>
        </w:tc>
        <w:tc>
          <w:tcPr>
            <w:tcW w:w="4140" w:type="dxa"/>
            <w:tcBorders>
              <w:top w:val="single" w:sz="12" w:space="0" w:color="auto"/>
              <w:bottom w:val="single" w:sz="12" w:space="0" w:color="auto"/>
            </w:tcBorders>
          </w:tcPr>
          <w:p w:rsidR="00E83507" w:rsidRPr="00B546C2" w:rsidRDefault="00E83507" w:rsidP="008A4F69">
            <w:pPr>
              <w:pStyle w:val="ListParagraph"/>
              <w:numPr>
                <w:ilvl w:val="0"/>
                <w:numId w:val="54"/>
              </w:numPr>
              <w:overflowPunct w:val="0"/>
              <w:autoSpaceDE w:val="0"/>
              <w:autoSpaceDN w:val="0"/>
              <w:adjustRightInd w:val="0"/>
              <w:ind w:left="246" w:hanging="224"/>
              <w:outlineLvl w:val="0"/>
              <w:rPr>
                <w:rFonts w:ascii="Arial" w:hAnsi="Arial" w:cs="Arial"/>
                <w:color w:val="000000"/>
                <w:sz w:val="16"/>
                <w:szCs w:val="16"/>
              </w:rPr>
            </w:pPr>
            <w:r w:rsidRPr="00B546C2">
              <w:rPr>
                <w:rFonts w:ascii="Arial" w:hAnsi="Arial" w:cs="Arial"/>
                <w:color w:val="000000"/>
                <w:sz w:val="16"/>
                <w:szCs w:val="16"/>
              </w:rPr>
              <w:t>Draft  assessment policy includes most of the following:</w:t>
            </w:r>
          </w:p>
          <w:p w:rsidR="00E83507" w:rsidRPr="00B0204B" w:rsidRDefault="00E83507" w:rsidP="00B546C2">
            <w:pPr>
              <w:pStyle w:val="ListParagraph"/>
              <w:numPr>
                <w:ilvl w:val="0"/>
                <w:numId w:val="15"/>
              </w:numPr>
              <w:tabs>
                <w:tab w:val="left" w:pos="512"/>
              </w:tabs>
              <w:overflowPunct w:val="0"/>
              <w:autoSpaceDE w:val="0"/>
              <w:autoSpaceDN w:val="0"/>
              <w:adjustRightInd w:val="0"/>
              <w:ind w:left="512" w:hanging="252"/>
              <w:outlineLvl w:val="0"/>
              <w:rPr>
                <w:rFonts w:ascii="Arial" w:hAnsi="Arial" w:cs="Arial"/>
                <w:color w:val="000000"/>
                <w:sz w:val="16"/>
                <w:szCs w:val="16"/>
              </w:rPr>
            </w:pPr>
            <w:r w:rsidRPr="00B0204B">
              <w:rPr>
                <w:rFonts w:ascii="Arial" w:hAnsi="Arial" w:cs="Arial"/>
                <w:color w:val="000000"/>
                <w:sz w:val="16"/>
                <w:szCs w:val="16"/>
              </w:rPr>
              <w:t>a philosophy of assessment that supports student learning</w:t>
            </w:r>
          </w:p>
          <w:p w:rsidR="00E83507" w:rsidRPr="00B0204B" w:rsidRDefault="00E83507" w:rsidP="00B546C2">
            <w:pPr>
              <w:pStyle w:val="ListParagraph"/>
              <w:numPr>
                <w:ilvl w:val="0"/>
                <w:numId w:val="15"/>
              </w:numPr>
              <w:tabs>
                <w:tab w:val="left" w:pos="512"/>
              </w:tabs>
              <w:overflowPunct w:val="0"/>
              <w:autoSpaceDE w:val="0"/>
              <w:autoSpaceDN w:val="0"/>
              <w:adjustRightInd w:val="0"/>
              <w:ind w:left="526" w:hanging="252"/>
              <w:outlineLvl w:val="0"/>
              <w:rPr>
                <w:rFonts w:ascii="Arial" w:hAnsi="Arial" w:cs="Arial"/>
                <w:color w:val="000000"/>
                <w:sz w:val="16"/>
                <w:szCs w:val="16"/>
              </w:rPr>
            </w:pPr>
            <w:r w:rsidRPr="00B0204B">
              <w:rPr>
                <w:rFonts w:ascii="Arial" w:hAnsi="Arial" w:cs="Arial"/>
                <w:color w:val="000000"/>
                <w:sz w:val="16"/>
                <w:szCs w:val="16"/>
              </w:rPr>
              <w:t>understanding of the use of DP assessment criteria</w:t>
            </w:r>
          </w:p>
          <w:p w:rsidR="00E83507" w:rsidRPr="00B0204B" w:rsidRDefault="00E83507" w:rsidP="00B546C2">
            <w:pPr>
              <w:pStyle w:val="ListParagraph"/>
              <w:numPr>
                <w:ilvl w:val="0"/>
                <w:numId w:val="15"/>
              </w:numPr>
              <w:tabs>
                <w:tab w:val="left" w:pos="526"/>
              </w:tabs>
              <w:overflowPunct w:val="0"/>
              <w:autoSpaceDE w:val="0"/>
              <w:autoSpaceDN w:val="0"/>
              <w:adjustRightInd w:val="0"/>
              <w:ind w:left="526" w:hanging="252"/>
              <w:outlineLvl w:val="0"/>
              <w:rPr>
                <w:rFonts w:ascii="Arial" w:hAnsi="Arial" w:cs="Arial"/>
                <w:color w:val="000000"/>
                <w:sz w:val="16"/>
                <w:szCs w:val="16"/>
              </w:rPr>
            </w:pPr>
            <w:r w:rsidRPr="00B0204B">
              <w:rPr>
                <w:rFonts w:ascii="Arial" w:hAnsi="Arial" w:cs="Arial"/>
                <w:color w:val="000000"/>
                <w:sz w:val="16"/>
                <w:szCs w:val="16"/>
              </w:rPr>
              <w:t>processes for recording and reporting DP assessment</w:t>
            </w:r>
          </w:p>
          <w:p w:rsidR="00E83507" w:rsidRPr="00B0204B" w:rsidRDefault="00E83507" w:rsidP="00B546C2">
            <w:pPr>
              <w:pStyle w:val="ListParagraph"/>
              <w:numPr>
                <w:ilvl w:val="0"/>
                <w:numId w:val="15"/>
              </w:numPr>
              <w:overflowPunct w:val="0"/>
              <w:autoSpaceDE w:val="0"/>
              <w:autoSpaceDN w:val="0"/>
              <w:adjustRightInd w:val="0"/>
              <w:ind w:left="512" w:hanging="252"/>
              <w:outlineLvl w:val="0"/>
              <w:rPr>
                <w:rFonts w:ascii="Arial" w:hAnsi="Arial" w:cs="Arial"/>
                <w:color w:val="000000"/>
                <w:sz w:val="16"/>
                <w:szCs w:val="16"/>
              </w:rPr>
            </w:pPr>
            <w:r w:rsidRPr="00B0204B">
              <w:rPr>
                <w:rFonts w:ascii="Arial" w:hAnsi="Arial" w:cs="Arial"/>
                <w:color w:val="000000"/>
                <w:sz w:val="16"/>
                <w:szCs w:val="16"/>
              </w:rPr>
              <w:t>processes for standardization of student work’s assessment</w:t>
            </w:r>
          </w:p>
          <w:p w:rsidR="00E83507" w:rsidRPr="00B0204B" w:rsidRDefault="00E83507" w:rsidP="00B546C2">
            <w:pPr>
              <w:pStyle w:val="ListParagraph"/>
              <w:numPr>
                <w:ilvl w:val="0"/>
                <w:numId w:val="15"/>
              </w:numPr>
              <w:tabs>
                <w:tab w:val="left" w:pos="512"/>
              </w:tabs>
              <w:overflowPunct w:val="0"/>
              <w:autoSpaceDE w:val="0"/>
              <w:autoSpaceDN w:val="0"/>
              <w:adjustRightInd w:val="0"/>
              <w:ind w:left="512" w:hanging="238"/>
              <w:outlineLvl w:val="0"/>
              <w:rPr>
                <w:rFonts w:ascii="Arial" w:hAnsi="Arial" w:cs="Arial"/>
                <w:color w:val="000000"/>
                <w:sz w:val="16"/>
                <w:szCs w:val="16"/>
              </w:rPr>
            </w:pPr>
            <w:r w:rsidRPr="00B0204B">
              <w:rPr>
                <w:rFonts w:ascii="Arial" w:hAnsi="Arial" w:cs="Arial"/>
                <w:color w:val="000000"/>
                <w:sz w:val="16"/>
                <w:szCs w:val="16"/>
              </w:rPr>
              <w:t xml:space="preserve">frequency of formative and summative assessment </w:t>
            </w:r>
          </w:p>
          <w:p w:rsidR="00E83507" w:rsidRPr="00B0204B" w:rsidRDefault="00E83507" w:rsidP="00B546C2">
            <w:pPr>
              <w:pStyle w:val="ListParagraph"/>
              <w:numPr>
                <w:ilvl w:val="0"/>
                <w:numId w:val="15"/>
              </w:numPr>
              <w:tabs>
                <w:tab w:val="left" w:pos="526"/>
              </w:tabs>
              <w:overflowPunct w:val="0"/>
              <w:autoSpaceDE w:val="0"/>
              <w:autoSpaceDN w:val="0"/>
              <w:adjustRightInd w:val="0"/>
              <w:ind w:left="512" w:hanging="224"/>
              <w:outlineLvl w:val="0"/>
              <w:rPr>
                <w:rFonts w:ascii="Arial" w:hAnsi="Arial" w:cs="Arial"/>
                <w:color w:val="000000"/>
                <w:sz w:val="16"/>
                <w:szCs w:val="16"/>
              </w:rPr>
            </w:pPr>
            <w:r w:rsidRPr="00B0204B">
              <w:rPr>
                <w:rFonts w:ascii="Arial" w:hAnsi="Arial" w:cs="Arial"/>
                <w:color w:val="000000"/>
                <w:sz w:val="16"/>
                <w:szCs w:val="16"/>
              </w:rPr>
              <w:t>how the school will combine DP  assessment with national requirements (where applicable)</w:t>
            </w:r>
          </w:p>
          <w:p w:rsidR="00E83507" w:rsidRPr="00B0204B" w:rsidRDefault="00E83507" w:rsidP="00720CF0">
            <w:pPr>
              <w:overflowPunct w:val="0"/>
              <w:autoSpaceDE w:val="0"/>
              <w:autoSpaceDN w:val="0"/>
              <w:adjustRightInd w:val="0"/>
              <w:spacing w:before="80"/>
              <w:outlineLvl w:val="0"/>
              <w:rPr>
                <w:rFonts w:ascii="Arial" w:hAnsi="Arial" w:cs="Arial"/>
                <w:color w:val="000000"/>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p>
        </w:tc>
        <w:tc>
          <w:tcPr>
            <w:tcW w:w="5760" w:type="dxa"/>
            <w:tcBorders>
              <w:top w:val="single" w:sz="12" w:space="0" w:color="auto"/>
              <w:bottom w:val="single" w:sz="12" w:space="0" w:color="auto"/>
            </w:tcBorders>
          </w:tcPr>
          <w:p w:rsidR="00E83507" w:rsidRPr="00B0204B" w:rsidRDefault="00E83507" w:rsidP="00B26BEC">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Draft  assessment policy includes most of the following:</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a philosophy of assessment that supports student learning</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understanding of the use of DP assessment criteria</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processes for recording and reporting DP assessment</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processes for standardization of student work’s assessment</w:t>
            </w:r>
          </w:p>
          <w:p w:rsidR="00E83507" w:rsidRPr="00B0204B" w:rsidRDefault="00E83507" w:rsidP="00B546C2">
            <w:pPr>
              <w:pStyle w:val="ListParagraph"/>
              <w:numPr>
                <w:ilvl w:val="0"/>
                <w:numId w:val="15"/>
              </w:numPr>
              <w:overflowPunct w:val="0"/>
              <w:autoSpaceDE w:val="0"/>
              <w:autoSpaceDN w:val="0"/>
              <w:adjustRightInd w:val="0"/>
              <w:ind w:left="227" w:hanging="164"/>
              <w:outlineLvl w:val="0"/>
              <w:rPr>
                <w:rFonts w:ascii="Arial" w:hAnsi="Arial" w:cs="Arial"/>
                <w:color w:val="000000"/>
                <w:sz w:val="16"/>
                <w:szCs w:val="16"/>
              </w:rPr>
            </w:pPr>
            <w:r w:rsidRPr="00B0204B">
              <w:rPr>
                <w:rFonts w:ascii="Arial" w:hAnsi="Arial" w:cs="Arial"/>
                <w:color w:val="000000"/>
                <w:sz w:val="16"/>
                <w:szCs w:val="16"/>
              </w:rPr>
              <w:t xml:space="preserve">frequency of formative and summative assessment </w:t>
            </w:r>
          </w:p>
          <w:p w:rsidR="00E83507" w:rsidRDefault="00E83507" w:rsidP="00B546C2">
            <w:pPr>
              <w:pStyle w:val="ListParagraph"/>
              <w:numPr>
                <w:ilvl w:val="0"/>
                <w:numId w:val="15"/>
              </w:numPr>
              <w:overflowPunct w:val="0"/>
              <w:autoSpaceDE w:val="0"/>
              <w:autoSpaceDN w:val="0"/>
              <w:adjustRightInd w:val="0"/>
              <w:ind w:left="227" w:hanging="164"/>
              <w:outlineLvl w:val="0"/>
              <w:rPr>
                <w:rFonts w:ascii="Arial" w:hAnsi="Arial" w:cs="Arial"/>
                <w:color w:val="000000"/>
                <w:sz w:val="16"/>
                <w:szCs w:val="16"/>
              </w:rPr>
            </w:pPr>
            <w:r w:rsidRPr="00B0204B">
              <w:rPr>
                <w:rFonts w:ascii="Arial" w:hAnsi="Arial" w:cs="Arial"/>
                <w:color w:val="000000"/>
                <w:sz w:val="16"/>
                <w:szCs w:val="16"/>
              </w:rPr>
              <w:t>how the school will combine DP  assessment with national requirements (where applicable)</w:t>
            </w:r>
          </w:p>
          <w:p w:rsidR="00E83507" w:rsidRPr="00B0204B" w:rsidRDefault="00E83507" w:rsidP="00B546C2">
            <w:pPr>
              <w:pStyle w:val="ListParagraph"/>
              <w:overflowPunct w:val="0"/>
              <w:autoSpaceDE w:val="0"/>
              <w:autoSpaceDN w:val="0"/>
              <w:adjustRightInd w:val="0"/>
              <w:ind w:left="227"/>
              <w:outlineLvl w:val="0"/>
              <w:rPr>
                <w:rFonts w:ascii="Arial" w:hAnsi="Arial" w:cs="Arial"/>
                <w:color w:val="000000"/>
                <w:sz w:val="16"/>
                <w:szCs w:val="16"/>
              </w:rPr>
            </w:pPr>
          </w:p>
          <w:p w:rsidR="00E83507" w:rsidRPr="00B546C2" w:rsidRDefault="00E83507" w:rsidP="00B546C2">
            <w:pPr>
              <w:pStyle w:val="ListParagraph"/>
              <w:numPr>
                <w:ilvl w:val="0"/>
                <w:numId w:val="15"/>
              </w:numPr>
              <w:overflowPunct w:val="0"/>
              <w:autoSpaceDE w:val="0"/>
              <w:autoSpaceDN w:val="0"/>
              <w:adjustRightInd w:val="0"/>
              <w:spacing w:before="80"/>
              <w:ind w:left="231" w:hanging="182"/>
              <w:outlineLvl w:val="0"/>
              <w:rPr>
                <w:rFonts w:ascii="Arial" w:hAnsi="Arial" w:cs="Arial"/>
                <w:color w:val="0070C0"/>
                <w:sz w:val="16"/>
                <w:szCs w:val="16"/>
              </w:rPr>
            </w:pPr>
            <w:r w:rsidRPr="00B546C2">
              <w:rPr>
                <w:rFonts w:ascii="Arial" w:hAnsi="Arial" w:cs="Arial"/>
                <w:color w:val="0070C0"/>
                <w:sz w:val="16"/>
                <w:szCs w:val="16"/>
              </w:rPr>
              <w:t>Teachers are aware of the preliminary assessment policy and they have contributed to its production,</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highlight w:val="yellow"/>
              </w:rPr>
            </w:pP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 xml:space="preserve"> </w:t>
            </w: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r w:rsidRPr="00B0204B">
              <w:rPr>
                <w:rFonts w:ascii="Arial" w:hAnsi="Arial" w:cs="Arial"/>
                <w:color w:val="000000"/>
                <w:sz w:val="16"/>
                <w:szCs w:val="16"/>
              </w:rPr>
              <w:t>The school further develops the following aspects in the assessment policy:</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a philosophy of assessment that supports student learning</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understanding of the use of DP assessment criteria</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processes for recording and reporting DP assessment</w:t>
            </w:r>
          </w:p>
          <w:p w:rsidR="00E83507" w:rsidRPr="00B0204B" w:rsidRDefault="00E83507" w:rsidP="00B546C2">
            <w:pPr>
              <w:pStyle w:val="ListParagraph"/>
              <w:numPr>
                <w:ilvl w:val="0"/>
                <w:numId w:val="15"/>
              </w:numPr>
              <w:overflowPunct w:val="0"/>
              <w:autoSpaceDE w:val="0"/>
              <w:autoSpaceDN w:val="0"/>
              <w:adjustRightInd w:val="0"/>
              <w:ind w:left="213" w:hanging="168"/>
              <w:outlineLvl w:val="0"/>
              <w:rPr>
                <w:rFonts w:ascii="Arial" w:hAnsi="Arial" w:cs="Arial"/>
                <w:color w:val="000000"/>
                <w:sz w:val="16"/>
                <w:szCs w:val="16"/>
              </w:rPr>
            </w:pPr>
            <w:r w:rsidRPr="00B0204B">
              <w:rPr>
                <w:rFonts w:ascii="Arial" w:hAnsi="Arial" w:cs="Arial"/>
                <w:color w:val="000000"/>
                <w:sz w:val="16"/>
                <w:szCs w:val="16"/>
              </w:rPr>
              <w:t>processes for standardization of student work’s assessment</w:t>
            </w:r>
          </w:p>
          <w:p w:rsidR="00E83507" w:rsidRPr="00B0204B" w:rsidRDefault="00E83507" w:rsidP="00B546C2">
            <w:pPr>
              <w:pStyle w:val="ListParagraph"/>
              <w:numPr>
                <w:ilvl w:val="0"/>
                <w:numId w:val="15"/>
              </w:numPr>
              <w:overflowPunct w:val="0"/>
              <w:autoSpaceDE w:val="0"/>
              <w:autoSpaceDN w:val="0"/>
              <w:adjustRightInd w:val="0"/>
              <w:ind w:left="227" w:hanging="227"/>
              <w:outlineLvl w:val="0"/>
              <w:rPr>
                <w:rFonts w:ascii="Arial" w:hAnsi="Arial" w:cs="Arial"/>
                <w:color w:val="000000"/>
                <w:sz w:val="16"/>
                <w:szCs w:val="16"/>
              </w:rPr>
            </w:pPr>
            <w:r w:rsidRPr="00B0204B">
              <w:rPr>
                <w:rFonts w:ascii="Arial" w:hAnsi="Arial" w:cs="Arial"/>
                <w:color w:val="000000"/>
                <w:sz w:val="16"/>
                <w:szCs w:val="16"/>
              </w:rPr>
              <w:t xml:space="preserve">frequency of formative and summative assessment </w:t>
            </w:r>
          </w:p>
          <w:p w:rsidR="00E83507" w:rsidRPr="00B0204B" w:rsidRDefault="00E83507" w:rsidP="00B546C2">
            <w:pPr>
              <w:pStyle w:val="ListParagraph"/>
              <w:numPr>
                <w:ilvl w:val="0"/>
                <w:numId w:val="15"/>
              </w:numPr>
              <w:overflowPunct w:val="0"/>
              <w:autoSpaceDE w:val="0"/>
              <w:autoSpaceDN w:val="0"/>
              <w:adjustRightInd w:val="0"/>
              <w:ind w:left="227" w:hanging="227"/>
              <w:outlineLvl w:val="0"/>
              <w:rPr>
                <w:rFonts w:ascii="Arial" w:hAnsi="Arial" w:cs="Arial"/>
                <w:color w:val="000000"/>
                <w:sz w:val="16"/>
                <w:szCs w:val="16"/>
              </w:rPr>
            </w:pPr>
            <w:r w:rsidRPr="00B0204B">
              <w:rPr>
                <w:rFonts w:ascii="Arial" w:hAnsi="Arial" w:cs="Arial"/>
                <w:color w:val="000000"/>
                <w:sz w:val="16"/>
                <w:szCs w:val="16"/>
              </w:rPr>
              <w:t>how the school will combine DP  assessment with national requirements (where applicable)</w:t>
            </w:r>
          </w:p>
          <w:p w:rsidR="00E83507" w:rsidRPr="00A27398" w:rsidRDefault="00E83507" w:rsidP="001E5A49">
            <w:pPr>
              <w:pStyle w:val="ListParagraph"/>
              <w:overflowPunct w:val="0"/>
              <w:autoSpaceDE w:val="0"/>
              <w:autoSpaceDN w:val="0"/>
              <w:adjustRightInd w:val="0"/>
              <w:spacing w:before="80"/>
              <w:ind w:left="0"/>
              <w:contextualSpacing w:val="0"/>
              <w:outlineLvl w:val="0"/>
              <w:rPr>
                <w:rFonts w:ascii="Arial" w:hAnsi="Arial" w:cs="Arial"/>
                <w:sz w:val="16"/>
                <w:szCs w:val="16"/>
              </w:rPr>
            </w:pPr>
            <w:r w:rsidRPr="00B0204B">
              <w:rPr>
                <w:rFonts w:ascii="Arial" w:hAnsi="Arial" w:cs="Arial"/>
                <w:color w:val="000000"/>
                <w:sz w:val="16"/>
                <w:szCs w:val="16"/>
              </w:rPr>
              <w:t>The school implements different strategies to ensure that teachers are aware of and apply the assessment policy.</w:t>
            </w:r>
            <w:r w:rsidRPr="00B0204B">
              <w:rPr>
                <w:rFonts w:ascii="Arial" w:hAnsi="Arial" w:cs="Arial"/>
                <w:sz w:val="16"/>
                <w:szCs w:val="16"/>
              </w:rPr>
              <w:t xml:space="preserve"> </w:t>
            </w:r>
          </w:p>
        </w:tc>
        <w:tc>
          <w:tcPr>
            <w:tcW w:w="270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sz w:val="16"/>
                <w:szCs w:val="16"/>
              </w:rPr>
            </w:pPr>
            <w:r>
              <w:rPr>
                <w:rFonts w:ascii="Arial" w:hAnsi="Arial" w:cs="Arial"/>
                <w:color w:val="000000"/>
                <w:sz w:val="16"/>
                <w:szCs w:val="16"/>
              </w:rPr>
              <w:t>It develops a draft</w:t>
            </w:r>
            <w:r w:rsidRPr="00B0204B">
              <w:rPr>
                <w:rFonts w:ascii="Arial" w:hAnsi="Arial" w:cs="Arial"/>
                <w:color w:val="000000"/>
                <w:sz w:val="16"/>
                <w:szCs w:val="16"/>
              </w:rPr>
              <w:t xml:space="preserve"> assessment policy</w:t>
            </w:r>
            <w:r>
              <w:rPr>
                <w:rFonts w:ascii="Arial" w:hAnsi="Arial" w:cs="Arial"/>
                <w:color w:val="000000"/>
                <w:sz w:val="16"/>
                <w:szCs w:val="16"/>
              </w:rPr>
              <w:t>.</w:t>
            </w:r>
          </w:p>
          <w:p w:rsidR="00E83507" w:rsidRPr="00B0204B" w:rsidRDefault="00E83507" w:rsidP="001E5A49">
            <w:pPr>
              <w:overflowPunct w:val="0"/>
              <w:autoSpaceDE w:val="0"/>
              <w:autoSpaceDN w:val="0"/>
              <w:adjustRightInd w:val="0"/>
              <w:outlineLvl w:val="0"/>
              <w:rPr>
                <w:rFonts w:ascii="Arial" w:hAnsi="Arial" w:cs="Arial"/>
                <w:sz w:val="16"/>
                <w:szCs w:val="16"/>
              </w:rPr>
            </w:pPr>
          </w:p>
        </w:tc>
      </w:tr>
      <w:tr w:rsidR="00E83507" w:rsidRPr="00B0204B" w:rsidTr="003577AB">
        <w:trPr>
          <w:trHeight w:val="513"/>
        </w:trPr>
        <w:tc>
          <w:tcPr>
            <w:tcW w:w="522" w:type="dxa"/>
            <w:tcBorders>
              <w:top w:val="single" w:sz="12" w:space="0" w:color="auto"/>
              <w:bottom w:val="single" w:sz="12" w:space="0" w:color="auto"/>
            </w:tcBorders>
            <w:shd w:val="clear" w:color="auto" w:fill="FABF8F" w:themeFill="accent6" w:themeFillTint="99"/>
            <w:vAlign w:val="center"/>
          </w:tcPr>
          <w:p w:rsidR="00E83507" w:rsidRPr="00B0204B" w:rsidRDefault="00E83507" w:rsidP="001E5A49">
            <w:pPr>
              <w:autoSpaceDE w:val="0"/>
              <w:autoSpaceDN w:val="0"/>
              <w:adjustRightInd w:val="0"/>
              <w:jc w:val="center"/>
              <w:rPr>
                <w:rFonts w:ascii="Arial" w:hAnsi="Arial" w:cs="Arial"/>
                <w:sz w:val="16"/>
                <w:szCs w:val="16"/>
                <w:lang w:eastAsia="en-GB"/>
              </w:rPr>
            </w:pPr>
            <w:r w:rsidRPr="00B0204B">
              <w:rPr>
                <w:rFonts w:ascii="Arial" w:hAnsi="Arial" w:cs="Arial"/>
                <w:sz w:val="16"/>
                <w:szCs w:val="16"/>
                <w:lang w:eastAsia="en-GB"/>
              </w:rPr>
              <w:t>5e</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 xml:space="preserve">The school has developed and implements an academic honesty policy that is consistent with IB expectations. </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A27398">
            <w:pPr>
              <w:overflowPunct w:val="0"/>
              <w:autoSpaceDE w:val="0"/>
              <w:autoSpaceDN w:val="0"/>
              <w:adjustRightInd w:val="0"/>
              <w:outlineLvl w:val="0"/>
              <w:rPr>
                <w:rFonts w:ascii="Arial" w:hAnsi="Arial" w:cs="Arial"/>
                <w:sz w:val="16"/>
                <w:szCs w:val="16"/>
              </w:rPr>
            </w:pPr>
            <w:r w:rsidRPr="00B0204B">
              <w:rPr>
                <w:rFonts w:ascii="Arial" w:hAnsi="Arial" w:cs="Arial"/>
                <w:sz w:val="16"/>
                <w:szCs w:val="16"/>
              </w:rPr>
              <w:t>Question B1.4c</w:t>
            </w:r>
          </w:p>
          <w:p w:rsidR="00E83507" w:rsidRPr="00B0204B" w:rsidRDefault="00E83507" w:rsidP="00A27398">
            <w:pPr>
              <w:rPr>
                <w:rFonts w:ascii="Arial" w:hAnsi="Arial" w:cs="Arial"/>
                <w:sz w:val="16"/>
                <w:szCs w:val="16"/>
              </w:rPr>
            </w:pPr>
            <w:r>
              <w:rPr>
                <w:rFonts w:ascii="Arial" w:hAnsi="Arial" w:cs="Arial"/>
                <w:sz w:val="16"/>
                <w:szCs w:val="16"/>
              </w:rPr>
              <w:t>SD: Aca</w:t>
            </w:r>
            <w:r w:rsidRPr="00B0204B">
              <w:rPr>
                <w:rFonts w:ascii="Arial" w:hAnsi="Arial" w:cs="Arial"/>
                <w:sz w:val="16"/>
                <w:szCs w:val="16"/>
              </w:rPr>
              <w:t>demic honesty policy</w:t>
            </w:r>
          </w:p>
        </w:tc>
        <w:tc>
          <w:tcPr>
            <w:tcW w:w="4140" w:type="dxa"/>
            <w:tcBorders>
              <w:top w:val="single" w:sz="12" w:space="0" w:color="auto"/>
              <w:bottom w:val="single" w:sz="12" w:space="0" w:color="auto"/>
            </w:tcBorders>
          </w:tcPr>
          <w:p w:rsidR="00E83507" w:rsidRPr="00B0204B" w:rsidRDefault="00E83507" w:rsidP="008A4F69">
            <w:pPr>
              <w:pStyle w:val="ListParagraph"/>
              <w:numPr>
                <w:ilvl w:val="0"/>
                <w:numId w:val="16"/>
              </w:numPr>
              <w:overflowPunct w:val="0"/>
              <w:autoSpaceDE w:val="0"/>
              <w:autoSpaceDN w:val="0"/>
              <w:adjustRightInd w:val="0"/>
              <w:ind w:left="255" w:hanging="255"/>
              <w:outlineLvl w:val="0"/>
              <w:rPr>
                <w:rFonts w:ascii="Arial" w:hAnsi="Arial" w:cs="Arial"/>
                <w:color w:val="000000"/>
                <w:sz w:val="16"/>
                <w:szCs w:val="16"/>
              </w:rPr>
            </w:pPr>
            <w:r w:rsidRPr="00B0204B">
              <w:rPr>
                <w:rFonts w:ascii="Arial" w:hAnsi="Arial" w:cs="Arial"/>
                <w:color w:val="000000"/>
                <w:sz w:val="16"/>
                <w:szCs w:val="16"/>
              </w:rPr>
              <w:t xml:space="preserve">The school submits current academic honesty policy with the changes envisaged as a consequence of the implementation of the DP. </w:t>
            </w:r>
          </w:p>
          <w:p w:rsidR="00E83507" w:rsidRPr="00B0204B" w:rsidRDefault="00E83507" w:rsidP="008A4F69">
            <w:pPr>
              <w:pStyle w:val="ListParagraph"/>
              <w:numPr>
                <w:ilvl w:val="0"/>
                <w:numId w:val="16"/>
              </w:numPr>
              <w:overflowPunct w:val="0"/>
              <w:autoSpaceDE w:val="0"/>
              <w:autoSpaceDN w:val="0"/>
              <w:adjustRightInd w:val="0"/>
              <w:ind w:left="255" w:hanging="255"/>
              <w:outlineLvl w:val="0"/>
              <w:rPr>
                <w:rFonts w:ascii="Arial" w:hAnsi="Arial" w:cs="Arial"/>
                <w:color w:val="000000"/>
                <w:sz w:val="16"/>
                <w:szCs w:val="16"/>
              </w:rPr>
            </w:pPr>
            <w:r w:rsidRPr="00B0204B">
              <w:rPr>
                <w:rFonts w:ascii="Arial" w:hAnsi="Arial" w:cs="Arial"/>
                <w:color w:val="000000"/>
                <w:sz w:val="16"/>
                <w:szCs w:val="16"/>
              </w:rPr>
              <w:t>Policy includes monitoring processes and sanctions.</w:t>
            </w:r>
          </w:p>
          <w:p w:rsidR="00E83507" w:rsidRPr="00B0204B" w:rsidRDefault="00E83507" w:rsidP="008A4F69">
            <w:pPr>
              <w:pStyle w:val="ListParagraph"/>
              <w:numPr>
                <w:ilvl w:val="0"/>
                <w:numId w:val="16"/>
              </w:numPr>
              <w:spacing w:before="80"/>
              <w:ind w:left="255" w:hanging="255"/>
              <w:rPr>
                <w:rFonts w:ascii="Arial" w:hAnsi="Arial" w:cs="Arial"/>
                <w:sz w:val="16"/>
                <w:szCs w:val="16"/>
              </w:rPr>
            </w:pPr>
            <w:r w:rsidRPr="00B0204B">
              <w:rPr>
                <w:rFonts w:ascii="Arial" w:hAnsi="Arial" w:cs="Arial"/>
                <w:sz w:val="16"/>
                <w:szCs w:val="16"/>
              </w:rPr>
              <w:t>Resources which support the policy (i.e software to check plagiarism, student guides etc).</w:t>
            </w:r>
          </w:p>
          <w:p w:rsidR="00E83507" w:rsidRPr="00B0204B" w:rsidRDefault="00E83507" w:rsidP="00720CF0">
            <w:pPr>
              <w:spacing w:before="80"/>
              <w:rPr>
                <w:rFonts w:ascii="Arial" w:hAnsi="Arial" w:cs="Arial"/>
                <w:color w:val="000000"/>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tcPr>
          <w:p w:rsidR="00E83507" w:rsidRDefault="00E83507" w:rsidP="008A4F69">
            <w:pPr>
              <w:pStyle w:val="ListParagraph"/>
              <w:numPr>
                <w:ilvl w:val="0"/>
                <w:numId w:val="55"/>
              </w:numPr>
              <w:overflowPunct w:val="0"/>
              <w:autoSpaceDE w:val="0"/>
              <w:autoSpaceDN w:val="0"/>
              <w:adjustRightInd w:val="0"/>
              <w:ind w:left="343" w:hanging="294"/>
              <w:outlineLvl w:val="0"/>
              <w:rPr>
                <w:rFonts w:ascii="Arial" w:hAnsi="Arial" w:cs="Arial"/>
                <w:color w:val="000000"/>
                <w:sz w:val="16"/>
                <w:szCs w:val="16"/>
              </w:rPr>
            </w:pPr>
            <w:r w:rsidRPr="00B0204B">
              <w:rPr>
                <w:rFonts w:ascii="Arial" w:hAnsi="Arial" w:cs="Arial"/>
                <w:color w:val="000000"/>
                <w:sz w:val="16"/>
                <w:szCs w:val="16"/>
              </w:rPr>
              <w:t xml:space="preserve">The school submits current academic honesty policy with the changes envisaged as a consequence of the implementation of the DP. </w:t>
            </w:r>
          </w:p>
          <w:p w:rsidR="00E83507" w:rsidRPr="00B0204B" w:rsidRDefault="00E83507" w:rsidP="001E7CE2">
            <w:pPr>
              <w:pStyle w:val="ListParagraph"/>
              <w:overflowPunct w:val="0"/>
              <w:autoSpaceDE w:val="0"/>
              <w:autoSpaceDN w:val="0"/>
              <w:adjustRightInd w:val="0"/>
              <w:ind w:left="343"/>
              <w:outlineLvl w:val="0"/>
              <w:rPr>
                <w:rFonts w:ascii="Arial" w:hAnsi="Arial" w:cs="Arial"/>
                <w:color w:val="000000"/>
                <w:sz w:val="16"/>
                <w:szCs w:val="16"/>
              </w:rPr>
            </w:pPr>
          </w:p>
          <w:p w:rsidR="00E83507" w:rsidRDefault="00E83507" w:rsidP="008A4F69">
            <w:pPr>
              <w:pStyle w:val="ListParagraph"/>
              <w:numPr>
                <w:ilvl w:val="0"/>
                <w:numId w:val="55"/>
              </w:numPr>
              <w:overflowPunct w:val="0"/>
              <w:autoSpaceDE w:val="0"/>
              <w:autoSpaceDN w:val="0"/>
              <w:adjustRightInd w:val="0"/>
              <w:ind w:left="371" w:hanging="308"/>
              <w:outlineLvl w:val="0"/>
              <w:rPr>
                <w:rFonts w:ascii="Arial" w:hAnsi="Arial" w:cs="Arial"/>
                <w:color w:val="000000"/>
                <w:sz w:val="16"/>
                <w:szCs w:val="16"/>
              </w:rPr>
            </w:pPr>
            <w:r w:rsidRPr="00B0204B">
              <w:rPr>
                <w:rFonts w:ascii="Arial" w:hAnsi="Arial" w:cs="Arial"/>
                <w:color w:val="000000"/>
                <w:sz w:val="16"/>
                <w:szCs w:val="16"/>
              </w:rPr>
              <w:t>Policy includes monitoring processes and sanctions.</w:t>
            </w:r>
          </w:p>
          <w:p w:rsidR="00E83507" w:rsidRPr="001E7CE2" w:rsidRDefault="00E83507" w:rsidP="001E7CE2">
            <w:pPr>
              <w:overflowPunct w:val="0"/>
              <w:autoSpaceDE w:val="0"/>
              <w:autoSpaceDN w:val="0"/>
              <w:adjustRightInd w:val="0"/>
              <w:outlineLvl w:val="0"/>
              <w:rPr>
                <w:rFonts w:ascii="Arial" w:hAnsi="Arial" w:cs="Arial"/>
                <w:color w:val="000000"/>
                <w:sz w:val="16"/>
                <w:szCs w:val="16"/>
              </w:rPr>
            </w:pPr>
          </w:p>
          <w:p w:rsidR="00E83507" w:rsidRPr="00B0204B" w:rsidRDefault="00E83507" w:rsidP="008A4F69">
            <w:pPr>
              <w:pStyle w:val="ListParagraph"/>
              <w:numPr>
                <w:ilvl w:val="0"/>
                <w:numId w:val="55"/>
              </w:numPr>
              <w:spacing w:before="80"/>
              <w:ind w:left="343" w:hanging="280"/>
              <w:rPr>
                <w:rFonts w:ascii="Arial" w:hAnsi="Arial" w:cs="Arial"/>
                <w:sz w:val="16"/>
                <w:szCs w:val="16"/>
              </w:rPr>
            </w:pPr>
            <w:r w:rsidRPr="00B0204B">
              <w:rPr>
                <w:rFonts w:ascii="Arial" w:hAnsi="Arial" w:cs="Arial"/>
                <w:sz w:val="16"/>
                <w:szCs w:val="16"/>
              </w:rPr>
              <w:t>Resources which support the policy (i.e software to check plagiarism, student guides etc).</w:t>
            </w:r>
          </w:p>
          <w:p w:rsidR="00E83507" w:rsidRDefault="00E83507" w:rsidP="00281CBE">
            <w:pPr>
              <w:pStyle w:val="ListParagraph"/>
              <w:overflowPunct w:val="0"/>
              <w:autoSpaceDE w:val="0"/>
              <w:autoSpaceDN w:val="0"/>
              <w:adjustRightInd w:val="0"/>
              <w:spacing w:afterLines="40"/>
              <w:outlineLvl w:val="0"/>
              <w:rPr>
                <w:rFonts w:ascii="Arial" w:hAnsi="Arial" w:cs="Arial"/>
                <w:color w:val="000000"/>
                <w:sz w:val="16"/>
                <w:szCs w:val="16"/>
              </w:rPr>
            </w:pPr>
          </w:p>
          <w:p w:rsidR="00E83507" w:rsidRDefault="00E83507" w:rsidP="00281CBE">
            <w:pPr>
              <w:pStyle w:val="ListParagraph"/>
              <w:overflowPunct w:val="0"/>
              <w:autoSpaceDE w:val="0"/>
              <w:autoSpaceDN w:val="0"/>
              <w:adjustRightInd w:val="0"/>
              <w:spacing w:afterLines="40"/>
              <w:outlineLvl w:val="0"/>
              <w:rPr>
                <w:rFonts w:ascii="Arial" w:hAnsi="Arial" w:cs="Arial"/>
                <w:color w:val="000000"/>
                <w:sz w:val="16"/>
                <w:szCs w:val="16"/>
              </w:rPr>
            </w:pPr>
          </w:p>
          <w:p w:rsidR="00E83507" w:rsidRPr="00C26277" w:rsidRDefault="00E83507" w:rsidP="00281CBE">
            <w:pPr>
              <w:pStyle w:val="ListParagraph"/>
              <w:numPr>
                <w:ilvl w:val="0"/>
                <w:numId w:val="55"/>
              </w:numPr>
              <w:overflowPunct w:val="0"/>
              <w:autoSpaceDE w:val="0"/>
              <w:autoSpaceDN w:val="0"/>
              <w:adjustRightInd w:val="0"/>
              <w:spacing w:afterLines="40"/>
              <w:ind w:left="357" w:hanging="294"/>
              <w:outlineLvl w:val="0"/>
              <w:rPr>
                <w:rFonts w:ascii="Arial" w:hAnsi="Arial" w:cs="Arial"/>
                <w:color w:val="0070C0"/>
                <w:sz w:val="16"/>
                <w:szCs w:val="16"/>
              </w:rPr>
            </w:pPr>
            <w:r w:rsidRPr="00C26277">
              <w:rPr>
                <w:rFonts w:ascii="Arial" w:hAnsi="Arial" w:cs="Arial"/>
                <w:color w:val="0070C0"/>
                <w:sz w:val="16"/>
                <w:szCs w:val="16"/>
              </w:rPr>
              <w:t>Conversations with teachers show that:</w:t>
            </w:r>
          </w:p>
          <w:p w:rsidR="00E83507" w:rsidRPr="00C26277" w:rsidRDefault="00E83507" w:rsidP="00281CBE">
            <w:pPr>
              <w:pStyle w:val="ListParagraph"/>
              <w:numPr>
                <w:ilvl w:val="0"/>
                <w:numId w:val="55"/>
              </w:numPr>
              <w:overflowPunct w:val="0"/>
              <w:autoSpaceDE w:val="0"/>
              <w:autoSpaceDN w:val="0"/>
              <w:adjustRightInd w:val="0"/>
              <w:spacing w:afterLines="40"/>
              <w:outlineLvl w:val="0"/>
              <w:rPr>
                <w:rFonts w:ascii="Arial" w:hAnsi="Arial" w:cs="Arial"/>
                <w:color w:val="0070C0"/>
                <w:sz w:val="16"/>
                <w:szCs w:val="16"/>
              </w:rPr>
            </w:pPr>
            <w:r w:rsidRPr="00C26277">
              <w:rPr>
                <w:rFonts w:ascii="Arial" w:hAnsi="Arial" w:cs="Arial"/>
                <w:color w:val="0070C0"/>
                <w:sz w:val="16"/>
                <w:szCs w:val="16"/>
              </w:rPr>
              <w:t xml:space="preserve">they may have participated in the design and apply current school academic honesty policy </w:t>
            </w:r>
          </w:p>
          <w:p w:rsidR="00E83507" w:rsidRPr="00C26277" w:rsidRDefault="00E83507" w:rsidP="00281CBE">
            <w:pPr>
              <w:pStyle w:val="ListParagraph"/>
              <w:numPr>
                <w:ilvl w:val="0"/>
                <w:numId w:val="55"/>
              </w:numPr>
              <w:overflowPunct w:val="0"/>
              <w:autoSpaceDE w:val="0"/>
              <w:autoSpaceDN w:val="0"/>
              <w:adjustRightInd w:val="0"/>
              <w:spacing w:afterLines="40"/>
              <w:outlineLvl w:val="0"/>
              <w:rPr>
                <w:rFonts w:ascii="Arial" w:hAnsi="Arial" w:cs="Arial"/>
                <w:color w:val="0070C0"/>
                <w:sz w:val="16"/>
                <w:szCs w:val="16"/>
              </w:rPr>
            </w:pPr>
            <w:r w:rsidRPr="00C26277">
              <w:rPr>
                <w:rFonts w:ascii="Arial" w:hAnsi="Arial" w:cs="Arial"/>
                <w:color w:val="0070C0"/>
                <w:sz w:val="16"/>
                <w:szCs w:val="16"/>
              </w:rPr>
              <w:t>they are able to identify its IB specific elements and understand that the responsibility to detect academic dishonesty lies in them and not in the IB.</w:t>
            </w:r>
          </w:p>
          <w:p w:rsidR="00E83507" w:rsidRPr="00C26277" w:rsidRDefault="00E83507" w:rsidP="00281CBE">
            <w:pPr>
              <w:pStyle w:val="ListParagraph"/>
              <w:numPr>
                <w:ilvl w:val="0"/>
                <w:numId w:val="55"/>
              </w:numPr>
              <w:overflowPunct w:val="0"/>
              <w:autoSpaceDE w:val="0"/>
              <w:autoSpaceDN w:val="0"/>
              <w:adjustRightInd w:val="0"/>
              <w:spacing w:afterLines="40"/>
              <w:outlineLvl w:val="0"/>
              <w:rPr>
                <w:rFonts w:ascii="Arial" w:hAnsi="Arial" w:cs="Arial"/>
                <w:color w:val="0070C0"/>
                <w:sz w:val="16"/>
                <w:szCs w:val="16"/>
              </w:rPr>
            </w:pPr>
            <w:r w:rsidRPr="00C26277">
              <w:rPr>
                <w:rFonts w:ascii="Arial" w:hAnsi="Arial" w:cs="Arial"/>
                <w:color w:val="0070C0"/>
                <w:sz w:val="16"/>
                <w:szCs w:val="16"/>
              </w:rPr>
              <w:t>The school supports the implementation of the policy through the use of IT resources or school specific documents and training.</w:t>
            </w:r>
          </w:p>
          <w:p w:rsidR="00E83507" w:rsidRPr="00C26277" w:rsidRDefault="00E83507" w:rsidP="00281CBE">
            <w:pPr>
              <w:pStyle w:val="ListParagraph"/>
              <w:overflowPunct w:val="0"/>
              <w:autoSpaceDE w:val="0"/>
              <w:autoSpaceDN w:val="0"/>
              <w:adjustRightInd w:val="0"/>
              <w:spacing w:afterLines="40"/>
              <w:ind w:left="522"/>
              <w:outlineLvl w:val="0"/>
              <w:rPr>
                <w:rFonts w:ascii="Arial" w:hAnsi="Arial" w:cs="Arial"/>
                <w:color w:val="0070C0"/>
                <w:sz w:val="16"/>
                <w:szCs w:val="16"/>
              </w:rPr>
            </w:pPr>
          </w:p>
          <w:p w:rsidR="00E83507" w:rsidRPr="00414285" w:rsidRDefault="00E83507" w:rsidP="008A4F69">
            <w:pPr>
              <w:pStyle w:val="ListParagraph"/>
              <w:numPr>
                <w:ilvl w:val="0"/>
                <w:numId w:val="55"/>
              </w:numPr>
              <w:overflowPunct w:val="0"/>
              <w:autoSpaceDE w:val="0"/>
              <w:autoSpaceDN w:val="0"/>
              <w:adjustRightInd w:val="0"/>
              <w:ind w:left="399" w:hanging="336"/>
              <w:outlineLvl w:val="0"/>
              <w:rPr>
                <w:rFonts w:ascii="Arial" w:hAnsi="Arial" w:cs="Arial"/>
                <w:color w:val="000000"/>
                <w:sz w:val="16"/>
                <w:szCs w:val="16"/>
              </w:rPr>
            </w:pPr>
            <w:r w:rsidRPr="00C26277">
              <w:rPr>
                <w:rFonts w:ascii="Arial" w:hAnsi="Arial" w:cs="Arial"/>
                <w:color w:val="0070C0"/>
                <w:sz w:val="16"/>
                <w:szCs w:val="16"/>
              </w:rPr>
              <w:t>Conversations with students show that they are aware of the academic honesty policy and consequences.</w:t>
            </w:r>
          </w:p>
        </w:tc>
        <w:tc>
          <w:tcPr>
            <w:tcW w:w="900" w:type="dxa"/>
            <w:tcBorders>
              <w:top w:val="single" w:sz="12" w:space="0" w:color="auto"/>
              <w:bottom w:val="single" w:sz="12" w:space="0" w:color="auto"/>
            </w:tcBorders>
            <w:shd w:val="clear" w:color="auto" w:fill="auto"/>
            <w:vAlign w:val="center"/>
          </w:tcPr>
          <w:p w:rsidR="00E83507" w:rsidRPr="00B0204B" w:rsidRDefault="00E83507" w:rsidP="00A27398">
            <w:pPr>
              <w:overflowPunct w:val="0"/>
              <w:autoSpaceDE w:val="0"/>
              <w:autoSpaceDN w:val="0"/>
              <w:adjustRightInd w:val="0"/>
              <w:jc w:val="center"/>
              <w:outlineLvl w:val="0"/>
              <w:rPr>
                <w:rFonts w:ascii="Arial" w:hAnsi="Arial" w:cs="Arial"/>
                <w:color w:val="000000"/>
                <w:sz w:val="16"/>
                <w:szCs w:val="16"/>
              </w:rPr>
            </w:pPr>
            <w:r w:rsidRPr="00DA18F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 further develops the draft policy to include description of monitoring processes and sanctions.</w:t>
            </w:r>
          </w:p>
          <w:p w:rsidR="00E83507" w:rsidRPr="00B0204B" w:rsidRDefault="00E83507" w:rsidP="001E5A49">
            <w:pPr>
              <w:overflowPunct w:val="0"/>
              <w:autoSpaceDE w:val="0"/>
              <w:autoSpaceDN w:val="0"/>
              <w:adjustRightInd w:val="0"/>
              <w:outlineLvl w:val="0"/>
              <w:rPr>
                <w:rFonts w:ascii="Arial" w:hAnsi="Arial" w:cs="Arial"/>
                <w:color w:val="000000"/>
                <w:sz w:val="16"/>
                <w:szCs w:val="16"/>
              </w:rPr>
            </w:pPr>
          </w:p>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 further develops strategies to ensure all teachers understand and apply the academic honesty policy.</w:t>
            </w: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p>
        </w:tc>
        <w:tc>
          <w:tcPr>
            <w:tcW w:w="2700" w:type="dxa"/>
            <w:tcBorders>
              <w:top w:val="single" w:sz="12" w:space="0" w:color="auto"/>
              <w:bottom w:val="single" w:sz="12" w:space="0" w:color="auto"/>
            </w:tcBorders>
            <w:shd w:val="clear" w:color="auto" w:fill="F2F2F2" w:themeFill="background1" w:themeFillShade="F2"/>
          </w:tcPr>
          <w:p w:rsidR="00E83507" w:rsidRPr="00CF4600" w:rsidRDefault="00E83507" w:rsidP="001E5A49">
            <w:pPr>
              <w:overflowPunct w:val="0"/>
              <w:autoSpaceDE w:val="0"/>
              <w:autoSpaceDN w:val="0"/>
              <w:adjustRightInd w:val="0"/>
              <w:outlineLvl w:val="0"/>
              <w:rPr>
                <w:rFonts w:ascii="Arial" w:hAnsi="Arial" w:cs="Arial"/>
                <w:sz w:val="16"/>
                <w:szCs w:val="16"/>
              </w:rPr>
            </w:pPr>
            <w:r w:rsidRPr="00B0204B">
              <w:rPr>
                <w:rFonts w:ascii="Arial" w:hAnsi="Arial" w:cs="Arial"/>
                <w:color w:val="000000"/>
                <w:sz w:val="16"/>
                <w:szCs w:val="16"/>
              </w:rPr>
              <w:t xml:space="preserve">The school has a documented academic honesty </w:t>
            </w:r>
            <w:r>
              <w:rPr>
                <w:rFonts w:ascii="Arial" w:hAnsi="Arial" w:cs="Arial"/>
                <w:sz w:val="16"/>
                <w:szCs w:val="16"/>
              </w:rPr>
              <w:t xml:space="preserve">policy </w:t>
            </w:r>
            <w:r w:rsidRPr="00CF4600">
              <w:rPr>
                <w:rFonts w:ascii="Arial" w:hAnsi="Arial" w:cs="Arial"/>
                <w:sz w:val="16"/>
                <w:szCs w:val="16"/>
              </w:rPr>
              <w:t>consistent with IB expectations.</w:t>
            </w:r>
          </w:p>
          <w:p w:rsidR="00E83507" w:rsidRPr="00CF4600" w:rsidRDefault="00E83507" w:rsidP="001E5A49">
            <w:pPr>
              <w:overflowPunct w:val="0"/>
              <w:autoSpaceDE w:val="0"/>
              <w:autoSpaceDN w:val="0"/>
              <w:adjustRightInd w:val="0"/>
              <w:outlineLvl w:val="0"/>
              <w:rPr>
                <w:rFonts w:ascii="Arial" w:hAnsi="Arial" w:cs="Arial"/>
                <w:sz w:val="16"/>
                <w:szCs w:val="16"/>
              </w:rPr>
            </w:pPr>
          </w:p>
          <w:p w:rsidR="00E83507" w:rsidRPr="00B0204B" w:rsidRDefault="00E83507" w:rsidP="001E5A49">
            <w:pPr>
              <w:overflowPunct w:val="0"/>
              <w:autoSpaceDE w:val="0"/>
              <w:autoSpaceDN w:val="0"/>
              <w:adjustRightInd w:val="0"/>
              <w:spacing w:before="80"/>
              <w:outlineLvl w:val="0"/>
              <w:rPr>
                <w:rFonts w:ascii="Arial" w:hAnsi="Arial" w:cs="Arial"/>
                <w:color w:val="000000"/>
                <w:sz w:val="16"/>
                <w:szCs w:val="16"/>
              </w:rPr>
            </w:pPr>
            <w:r w:rsidRPr="00B0204B">
              <w:rPr>
                <w:rFonts w:ascii="Arial" w:hAnsi="Arial" w:cs="Arial"/>
                <w:color w:val="000000"/>
                <w:sz w:val="16"/>
                <w:szCs w:val="16"/>
              </w:rPr>
              <w:t xml:space="preserve"> </w:t>
            </w:r>
          </w:p>
        </w:tc>
      </w:tr>
      <w:tr w:rsidR="00E83507" w:rsidRPr="00B0204B" w:rsidTr="003577AB">
        <w:trPr>
          <w:trHeight w:val="753"/>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autoSpaceDE w:val="0"/>
              <w:autoSpaceDN w:val="0"/>
              <w:adjustRightInd w:val="0"/>
              <w:jc w:val="center"/>
              <w:rPr>
                <w:rFonts w:ascii="Arial" w:hAnsi="Arial" w:cs="Arial"/>
                <w:sz w:val="16"/>
                <w:szCs w:val="16"/>
                <w:lang w:eastAsia="en-GB"/>
              </w:rPr>
            </w:pPr>
            <w:r w:rsidRPr="00B0204B">
              <w:rPr>
                <w:rFonts w:ascii="Arial" w:hAnsi="Arial" w:cs="Arial"/>
                <w:sz w:val="16"/>
                <w:szCs w:val="16"/>
                <w:lang w:eastAsia="en-GB"/>
              </w:rPr>
              <w:t>5f</w:t>
            </w:r>
          </w:p>
        </w:tc>
        <w:tc>
          <w:tcPr>
            <w:tcW w:w="3168" w:type="dxa"/>
            <w:tcBorders>
              <w:top w:val="single" w:sz="12" w:space="0" w:color="auto"/>
              <w:bottom w:val="single" w:sz="12" w:space="0" w:color="auto"/>
            </w:tcBorders>
            <w:shd w:val="clear" w:color="auto" w:fill="auto"/>
          </w:tcPr>
          <w:p w:rsidR="00E83507"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complies with the IB regulations and procedures related to the conduct of all forms of assessment for the DP</w:t>
            </w:r>
          </w:p>
          <w:p w:rsidR="00E83507"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Pr>
                <w:rFonts w:ascii="Arial" w:hAnsi="Arial" w:cs="Arial"/>
                <w:b/>
                <w:sz w:val="16"/>
                <w:szCs w:val="16"/>
              </w:rPr>
              <w:t>Q B2.5</w:t>
            </w:r>
          </w:p>
          <w:p w:rsidR="00E83507" w:rsidRPr="00B0204B" w:rsidRDefault="00E83507" w:rsidP="00281CBE">
            <w:pPr>
              <w:overflowPunct w:val="0"/>
              <w:autoSpaceDE w:val="0"/>
              <w:autoSpaceDN w:val="0"/>
              <w:adjustRightInd w:val="0"/>
              <w:spacing w:afterLines="40"/>
              <w:outlineLvl w:val="0"/>
              <w:rPr>
                <w:rFonts w:ascii="Arial" w:hAnsi="Arial" w:cs="Arial"/>
                <w:sz w:val="16"/>
                <w:szCs w:val="16"/>
              </w:rPr>
            </w:pPr>
          </w:p>
        </w:tc>
        <w:tc>
          <w:tcPr>
            <w:tcW w:w="4140" w:type="dxa"/>
            <w:tcBorders>
              <w:top w:val="single" w:sz="12" w:space="0" w:color="auto"/>
              <w:bottom w:val="single" w:sz="12" w:space="0" w:color="auto"/>
            </w:tcBorders>
          </w:tcPr>
          <w:p w:rsidR="00E83507" w:rsidRPr="00B0204B" w:rsidRDefault="00E83507" w:rsidP="008A4F69">
            <w:pPr>
              <w:pStyle w:val="ListParagraph"/>
              <w:numPr>
                <w:ilvl w:val="0"/>
                <w:numId w:val="18"/>
              </w:numPr>
              <w:ind w:left="255" w:hanging="255"/>
              <w:rPr>
                <w:rFonts w:ascii="Arial" w:hAnsi="Arial" w:cs="Arial"/>
                <w:sz w:val="16"/>
                <w:szCs w:val="16"/>
              </w:rPr>
            </w:pPr>
            <w:r w:rsidRPr="00B0204B">
              <w:rPr>
                <w:rFonts w:ascii="Arial" w:hAnsi="Arial" w:cs="Arial"/>
                <w:sz w:val="16"/>
                <w:szCs w:val="16"/>
              </w:rPr>
              <w:t>The school has planned for the implementation of the regulations and procedures related to the different forms of assessment in the DP</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A27398">
            <w:pPr>
              <w:pStyle w:val="ListParagraph"/>
              <w:ind w:left="255"/>
              <w:rPr>
                <w:rFonts w:ascii="Arial" w:hAnsi="Arial" w:cs="Arial"/>
                <w:sz w:val="16"/>
                <w:szCs w:val="16"/>
              </w:rPr>
            </w:pPr>
          </w:p>
        </w:tc>
        <w:tc>
          <w:tcPr>
            <w:tcW w:w="5760" w:type="dxa"/>
            <w:tcBorders>
              <w:top w:val="single" w:sz="12" w:space="0" w:color="auto"/>
              <w:bottom w:val="single" w:sz="12" w:space="0" w:color="auto"/>
            </w:tcBorders>
          </w:tcPr>
          <w:p w:rsidR="00E83507" w:rsidRDefault="00E83507" w:rsidP="008A4F69">
            <w:pPr>
              <w:pStyle w:val="ListParagraph"/>
              <w:numPr>
                <w:ilvl w:val="0"/>
                <w:numId w:val="18"/>
              </w:numPr>
              <w:overflowPunct w:val="0"/>
              <w:autoSpaceDE w:val="0"/>
              <w:autoSpaceDN w:val="0"/>
              <w:adjustRightInd w:val="0"/>
              <w:outlineLvl w:val="0"/>
              <w:rPr>
                <w:rFonts w:ascii="Arial" w:hAnsi="Arial" w:cs="Arial"/>
                <w:color w:val="000000"/>
                <w:sz w:val="16"/>
                <w:szCs w:val="16"/>
              </w:rPr>
            </w:pPr>
            <w:r w:rsidRPr="00B0204B">
              <w:rPr>
                <w:rFonts w:ascii="Arial" w:hAnsi="Arial" w:cs="Arial"/>
                <w:sz w:val="16"/>
                <w:szCs w:val="16"/>
              </w:rPr>
              <w:t>The school has planned for the implementation of the regulations and procedures related to the different forms of assessment in the DP</w:t>
            </w:r>
          </w:p>
          <w:p w:rsidR="00E83507" w:rsidRDefault="00E83507" w:rsidP="00C26277">
            <w:pPr>
              <w:pStyle w:val="ListParagraph"/>
              <w:overflowPunct w:val="0"/>
              <w:autoSpaceDE w:val="0"/>
              <w:autoSpaceDN w:val="0"/>
              <w:adjustRightInd w:val="0"/>
              <w:ind w:left="284"/>
              <w:outlineLvl w:val="0"/>
              <w:rPr>
                <w:rFonts w:ascii="Arial" w:hAnsi="Arial" w:cs="Arial"/>
                <w:color w:val="000000"/>
                <w:sz w:val="16"/>
                <w:szCs w:val="16"/>
              </w:rPr>
            </w:pPr>
          </w:p>
          <w:p w:rsidR="00E83507" w:rsidRDefault="00E83507" w:rsidP="008A4F69">
            <w:pPr>
              <w:pStyle w:val="ListParagraph"/>
              <w:numPr>
                <w:ilvl w:val="0"/>
                <w:numId w:val="17"/>
              </w:numPr>
              <w:overflowPunct w:val="0"/>
              <w:autoSpaceDE w:val="0"/>
              <w:autoSpaceDN w:val="0"/>
              <w:adjustRightInd w:val="0"/>
              <w:ind w:left="284" w:hanging="257"/>
              <w:outlineLvl w:val="0"/>
              <w:rPr>
                <w:rFonts w:ascii="Arial" w:hAnsi="Arial" w:cs="Arial"/>
                <w:color w:val="0070C0"/>
                <w:sz w:val="16"/>
                <w:szCs w:val="16"/>
              </w:rPr>
            </w:pPr>
            <w:r w:rsidRPr="00C26277">
              <w:rPr>
                <w:rFonts w:ascii="Arial" w:hAnsi="Arial" w:cs="Arial"/>
                <w:color w:val="0070C0"/>
                <w:sz w:val="16"/>
                <w:szCs w:val="16"/>
              </w:rPr>
              <w:t>DP coordinator</w:t>
            </w:r>
          </w:p>
          <w:p w:rsidR="00E83507" w:rsidRDefault="00E83507" w:rsidP="008A4F69">
            <w:pPr>
              <w:pStyle w:val="ListParagraph"/>
              <w:numPr>
                <w:ilvl w:val="1"/>
                <w:numId w:val="17"/>
              </w:numPr>
              <w:overflowPunct w:val="0"/>
              <w:autoSpaceDE w:val="0"/>
              <w:autoSpaceDN w:val="0"/>
              <w:adjustRightInd w:val="0"/>
              <w:outlineLvl w:val="0"/>
              <w:rPr>
                <w:rFonts w:ascii="Arial" w:hAnsi="Arial" w:cs="Arial"/>
                <w:color w:val="0070C0"/>
                <w:sz w:val="16"/>
                <w:szCs w:val="16"/>
              </w:rPr>
            </w:pPr>
            <w:r w:rsidRPr="00C26277">
              <w:rPr>
                <w:rFonts w:ascii="Arial" w:hAnsi="Arial" w:cs="Arial"/>
                <w:color w:val="0070C0"/>
                <w:sz w:val="16"/>
                <w:szCs w:val="16"/>
              </w:rPr>
              <w:t xml:space="preserve"> is familiar with IB requirements and expected conduct related to all forms of assessment.</w:t>
            </w:r>
          </w:p>
          <w:p w:rsidR="00E83507" w:rsidRDefault="00E83507" w:rsidP="008A4F69">
            <w:pPr>
              <w:pStyle w:val="ListParagraph"/>
              <w:numPr>
                <w:ilvl w:val="1"/>
                <w:numId w:val="17"/>
              </w:numPr>
              <w:overflowPunct w:val="0"/>
              <w:autoSpaceDE w:val="0"/>
              <w:autoSpaceDN w:val="0"/>
              <w:adjustRightInd w:val="0"/>
              <w:outlineLvl w:val="0"/>
              <w:rPr>
                <w:rFonts w:ascii="Arial" w:hAnsi="Arial" w:cs="Arial"/>
                <w:color w:val="0070C0"/>
                <w:sz w:val="16"/>
                <w:szCs w:val="16"/>
              </w:rPr>
            </w:pPr>
            <w:r w:rsidRPr="00C26277">
              <w:rPr>
                <w:rFonts w:ascii="Arial" w:hAnsi="Arial" w:cs="Arial"/>
                <w:color w:val="0070C0"/>
                <w:sz w:val="16"/>
                <w:szCs w:val="16"/>
              </w:rPr>
              <w:t>has plans to inform the candidates about the conduct of all forms of assessment in meetings, individual interviews, etc.</w:t>
            </w:r>
          </w:p>
          <w:p w:rsidR="00E83507" w:rsidRPr="00C26277" w:rsidRDefault="00E83507" w:rsidP="00C26277">
            <w:pPr>
              <w:pStyle w:val="ListParagraph"/>
              <w:overflowPunct w:val="0"/>
              <w:autoSpaceDE w:val="0"/>
              <w:autoSpaceDN w:val="0"/>
              <w:adjustRightInd w:val="0"/>
              <w:ind w:left="284"/>
              <w:outlineLvl w:val="0"/>
              <w:rPr>
                <w:rFonts w:ascii="Arial" w:hAnsi="Arial" w:cs="Arial"/>
                <w:color w:val="0070C0"/>
                <w:sz w:val="16"/>
                <w:szCs w:val="16"/>
              </w:rPr>
            </w:pPr>
          </w:p>
          <w:p w:rsidR="00E83507" w:rsidRDefault="00E83507" w:rsidP="008A4F69">
            <w:pPr>
              <w:pStyle w:val="ListParagraph"/>
              <w:numPr>
                <w:ilvl w:val="0"/>
                <w:numId w:val="17"/>
              </w:numPr>
              <w:overflowPunct w:val="0"/>
              <w:autoSpaceDE w:val="0"/>
              <w:autoSpaceDN w:val="0"/>
              <w:adjustRightInd w:val="0"/>
              <w:spacing w:before="80"/>
              <w:ind w:left="312" w:hanging="312"/>
              <w:outlineLvl w:val="0"/>
              <w:rPr>
                <w:rFonts w:ascii="Arial" w:hAnsi="Arial" w:cs="Arial"/>
                <w:color w:val="0070C0"/>
                <w:sz w:val="16"/>
                <w:szCs w:val="16"/>
              </w:rPr>
            </w:pPr>
            <w:r w:rsidRPr="00C26277">
              <w:rPr>
                <w:rFonts w:ascii="Arial" w:hAnsi="Arial" w:cs="Arial"/>
                <w:color w:val="0070C0"/>
                <w:sz w:val="16"/>
                <w:szCs w:val="16"/>
              </w:rPr>
              <w:t xml:space="preserve">Teachers </w:t>
            </w:r>
          </w:p>
          <w:p w:rsidR="00E83507" w:rsidRPr="00C26277" w:rsidRDefault="00E83507" w:rsidP="008A4F69">
            <w:pPr>
              <w:pStyle w:val="ListParagraph"/>
              <w:numPr>
                <w:ilvl w:val="1"/>
                <w:numId w:val="17"/>
              </w:numPr>
              <w:overflowPunct w:val="0"/>
              <w:autoSpaceDE w:val="0"/>
              <w:autoSpaceDN w:val="0"/>
              <w:adjustRightInd w:val="0"/>
              <w:spacing w:before="80"/>
              <w:outlineLvl w:val="0"/>
              <w:rPr>
                <w:rFonts w:ascii="Arial" w:hAnsi="Arial" w:cs="Arial"/>
                <w:color w:val="0070C0"/>
                <w:sz w:val="16"/>
                <w:szCs w:val="16"/>
              </w:rPr>
            </w:pPr>
            <w:r w:rsidRPr="00C26277">
              <w:rPr>
                <w:rFonts w:ascii="Arial" w:hAnsi="Arial" w:cs="Arial"/>
                <w:color w:val="0070C0"/>
                <w:sz w:val="16"/>
                <w:szCs w:val="16"/>
              </w:rPr>
              <w:t>are aware of the requirements and expected conduct related to all forms of assessment</w:t>
            </w:r>
          </w:p>
          <w:p w:rsidR="00E83507" w:rsidRPr="00583F7D" w:rsidRDefault="00E83507" w:rsidP="008A4F69">
            <w:pPr>
              <w:pStyle w:val="ListParagraph"/>
              <w:numPr>
                <w:ilvl w:val="1"/>
                <w:numId w:val="17"/>
              </w:numPr>
              <w:overflowPunct w:val="0"/>
              <w:autoSpaceDE w:val="0"/>
              <w:autoSpaceDN w:val="0"/>
              <w:adjustRightInd w:val="0"/>
              <w:spacing w:before="80"/>
              <w:outlineLvl w:val="0"/>
              <w:rPr>
                <w:rFonts w:ascii="Arial" w:hAnsi="Arial" w:cs="Arial"/>
                <w:color w:val="0070C0"/>
                <w:sz w:val="16"/>
                <w:szCs w:val="16"/>
              </w:rPr>
            </w:pPr>
            <w:r w:rsidRPr="00C26277">
              <w:rPr>
                <w:rFonts w:ascii="Arial" w:hAnsi="Arial" w:cs="Arial"/>
                <w:color w:val="0070C0"/>
                <w:sz w:val="16"/>
                <w:szCs w:val="16"/>
              </w:rPr>
              <w:t>have plans to apply the rules of conduct to their assessment activities, as applicable</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 has already included regulations and procedures consistent with the IB in their assessment practices</w:t>
            </w: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 implements actions (such as meetings) to ensure that all staff who will be involved in the implementation of the DP understands the IB regulations and procedures related to the conduct of all forms of assessment for the DP</w:t>
            </w:r>
          </w:p>
        </w:tc>
        <w:tc>
          <w:tcPr>
            <w:tcW w:w="27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pStyle w:val="ListParagraph"/>
              <w:overflowPunct w:val="0"/>
              <w:autoSpaceDE w:val="0"/>
              <w:autoSpaceDN w:val="0"/>
              <w:adjustRightInd w:val="0"/>
              <w:ind w:left="162"/>
              <w:outlineLvl w:val="0"/>
              <w:rPr>
                <w:rFonts w:ascii="Arial" w:hAnsi="Arial" w:cs="Arial"/>
                <w:color w:val="000000"/>
                <w:sz w:val="16"/>
                <w:szCs w:val="16"/>
              </w:rPr>
            </w:pPr>
          </w:p>
        </w:tc>
      </w:tr>
      <w:tr w:rsidR="00E83507" w:rsidRPr="00B0204B" w:rsidTr="003577AB">
        <w:trPr>
          <w:trHeight w:val="753"/>
        </w:trPr>
        <w:tc>
          <w:tcPr>
            <w:tcW w:w="522" w:type="dxa"/>
            <w:tcBorders>
              <w:top w:val="single" w:sz="12" w:space="0" w:color="auto"/>
              <w:bottom w:val="single" w:sz="12" w:space="0" w:color="auto"/>
            </w:tcBorders>
            <w:shd w:val="clear" w:color="auto" w:fill="DAEEF3" w:themeFill="accent5" w:themeFillTint="33"/>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B0204B">
              <w:rPr>
                <w:rFonts w:ascii="Arial" w:hAnsi="Arial" w:cs="Arial"/>
                <w:color w:val="000000"/>
                <w:sz w:val="16"/>
                <w:szCs w:val="16"/>
                <w:lang w:eastAsia="en-GB"/>
              </w:rPr>
              <w:t>6</w:t>
            </w:r>
          </w:p>
        </w:tc>
        <w:tc>
          <w:tcPr>
            <w:tcW w:w="3168" w:type="dxa"/>
            <w:tcBorders>
              <w:top w:val="single" w:sz="12" w:space="0" w:color="auto"/>
              <w:bottom w:val="single" w:sz="12" w:space="0" w:color="auto"/>
            </w:tcBorders>
            <w:shd w:val="clear" w:color="auto" w:fill="auto"/>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B0204B">
              <w:rPr>
                <w:rFonts w:ascii="Arial" w:hAnsi="Arial" w:cs="Arial"/>
                <w:sz w:val="16"/>
                <w:szCs w:val="16"/>
              </w:rPr>
              <w:t>The school has systems in place for the continuity and ongoing development of the programme(s).</w:t>
            </w:r>
          </w:p>
          <w:p w:rsidR="00E83507" w:rsidRDefault="00E83507" w:rsidP="00281CBE">
            <w:pPr>
              <w:overflowPunct w:val="0"/>
              <w:autoSpaceDE w:val="0"/>
              <w:autoSpaceDN w:val="0"/>
              <w:adjustRightInd w:val="0"/>
              <w:spacing w:afterLines="40"/>
              <w:outlineLvl w:val="0"/>
              <w:rPr>
                <w:rFonts w:ascii="Arial" w:hAnsi="Arial" w:cs="Arial"/>
                <w:b/>
                <w:sz w:val="16"/>
                <w:szCs w:val="16"/>
              </w:rPr>
            </w:pPr>
            <w:r w:rsidRPr="00B0204B">
              <w:rPr>
                <w:rFonts w:ascii="Arial" w:hAnsi="Arial" w:cs="Arial"/>
                <w:b/>
                <w:sz w:val="16"/>
                <w:szCs w:val="16"/>
              </w:rPr>
              <w:t>Evidence in the school application:</w:t>
            </w:r>
          </w:p>
          <w:p w:rsidR="00E83507" w:rsidRPr="00B0204B" w:rsidRDefault="00E83507" w:rsidP="00281CBE">
            <w:pPr>
              <w:overflowPunct w:val="0"/>
              <w:autoSpaceDE w:val="0"/>
              <w:autoSpaceDN w:val="0"/>
              <w:adjustRightInd w:val="0"/>
              <w:spacing w:afterLines="40"/>
              <w:outlineLvl w:val="0"/>
              <w:rPr>
                <w:rFonts w:ascii="Arial" w:hAnsi="Arial" w:cs="Arial"/>
                <w:b/>
                <w:sz w:val="16"/>
                <w:szCs w:val="16"/>
              </w:rPr>
            </w:pPr>
            <w:r>
              <w:rPr>
                <w:rFonts w:ascii="Arial" w:hAnsi="Arial" w:cs="Arial"/>
                <w:b/>
                <w:sz w:val="16"/>
                <w:szCs w:val="16"/>
              </w:rPr>
              <w:t>SD: action plan</w:t>
            </w:r>
          </w:p>
          <w:p w:rsidR="00E83507" w:rsidRPr="00B0204B" w:rsidRDefault="00E83507" w:rsidP="001E5A49">
            <w:pPr>
              <w:rPr>
                <w:rFonts w:ascii="Arial" w:hAnsi="Arial" w:cs="Arial"/>
                <w:sz w:val="16"/>
                <w:szCs w:val="16"/>
              </w:rPr>
            </w:pPr>
          </w:p>
        </w:tc>
        <w:tc>
          <w:tcPr>
            <w:tcW w:w="4140" w:type="dxa"/>
            <w:tcBorders>
              <w:top w:val="single" w:sz="12" w:space="0" w:color="auto"/>
              <w:bottom w:val="single" w:sz="12" w:space="0" w:color="auto"/>
            </w:tcBorders>
          </w:tcPr>
          <w:p w:rsidR="00E83507" w:rsidRPr="00B4188D" w:rsidRDefault="00E83507" w:rsidP="008A4F69">
            <w:pPr>
              <w:pStyle w:val="ListParagraph"/>
              <w:numPr>
                <w:ilvl w:val="0"/>
                <w:numId w:val="56"/>
              </w:numPr>
              <w:rPr>
                <w:rFonts w:ascii="Arial" w:hAnsi="Arial" w:cs="Arial"/>
                <w:sz w:val="16"/>
                <w:szCs w:val="16"/>
              </w:rPr>
            </w:pPr>
            <w:r w:rsidRPr="00B4188D">
              <w:rPr>
                <w:rFonts w:ascii="Arial" w:hAnsi="Arial" w:cs="Arial"/>
                <w:sz w:val="16"/>
                <w:szCs w:val="16"/>
              </w:rPr>
              <w:t xml:space="preserve">The school’s action plan includes clear timelines, accountabilities and outcomes </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rPr>
                <w:rFonts w:ascii="Arial" w:hAnsi="Arial" w:cs="Arial"/>
                <w:sz w:val="16"/>
                <w:szCs w:val="16"/>
              </w:rPr>
            </w:pPr>
          </w:p>
        </w:tc>
        <w:tc>
          <w:tcPr>
            <w:tcW w:w="5760" w:type="dxa"/>
            <w:tcBorders>
              <w:top w:val="single" w:sz="12" w:space="0" w:color="auto"/>
              <w:bottom w:val="single" w:sz="12" w:space="0" w:color="auto"/>
            </w:tcBorders>
          </w:tcPr>
          <w:p w:rsidR="00E83507" w:rsidRDefault="00E83507" w:rsidP="00281CBE">
            <w:pPr>
              <w:pStyle w:val="ListParagraph"/>
              <w:numPr>
                <w:ilvl w:val="0"/>
                <w:numId w:val="56"/>
              </w:numPr>
              <w:overflowPunct w:val="0"/>
              <w:autoSpaceDE w:val="0"/>
              <w:autoSpaceDN w:val="0"/>
              <w:adjustRightInd w:val="0"/>
              <w:spacing w:afterLines="40"/>
              <w:outlineLvl w:val="0"/>
              <w:rPr>
                <w:rFonts w:ascii="Arial" w:hAnsi="Arial" w:cs="Arial"/>
                <w:color w:val="000000"/>
                <w:sz w:val="16"/>
                <w:szCs w:val="16"/>
              </w:rPr>
            </w:pPr>
            <w:r w:rsidRPr="00B4188D">
              <w:rPr>
                <w:rFonts w:ascii="Arial" w:hAnsi="Arial" w:cs="Arial"/>
                <w:sz w:val="16"/>
                <w:szCs w:val="16"/>
              </w:rPr>
              <w:t>The school’s action plan includes clear timelines, accountabilities and outcomes</w:t>
            </w:r>
          </w:p>
          <w:p w:rsidR="00E83507"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p w:rsidR="00E83507" w:rsidRPr="00B4188D" w:rsidRDefault="00E83507" w:rsidP="00281CBE">
            <w:pPr>
              <w:pStyle w:val="ListParagraph"/>
              <w:numPr>
                <w:ilvl w:val="0"/>
                <w:numId w:val="19"/>
              </w:numPr>
              <w:overflowPunct w:val="0"/>
              <w:autoSpaceDE w:val="0"/>
              <w:autoSpaceDN w:val="0"/>
              <w:adjustRightInd w:val="0"/>
              <w:spacing w:afterLines="40"/>
              <w:ind w:left="311" w:hanging="311"/>
              <w:outlineLvl w:val="0"/>
              <w:rPr>
                <w:rFonts w:ascii="Arial" w:hAnsi="Arial" w:cs="Arial"/>
                <w:color w:val="000000"/>
                <w:sz w:val="16"/>
                <w:szCs w:val="16"/>
              </w:rPr>
            </w:pPr>
            <w:r w:rsidRPr="00B4188D">
              <w:rPr>
                <w:rFonts w:ascii="Arial" w:hAnsi="Arial" w:cs="Arial"/>
                <w:color w:val="0070C0"/>
                <w:sz w:val="16"/>
                <w:szCs w:val="16"/>
              </w:rPr>
              <w:t>The pedagogical leadership team describe</w:t>
            </w:r>
            <w:r>
              <w:rPr>
                <w:rFonts w:ascii="Arial" w:hAnsi="Arial" w:cs="Arial"/>
                <w:color w:val="0070C0"/>
                <w:sz w:val="16"/>
                <w:szCs w:val="16"/>
              </w:rPr>
              <w:t>s</w:t>
            </w:r>
            <w:r w:rsidRPr="00B4188D">
              <w:rPr>
                <w:rFonts w:ascii="Arial" w:hAnsi="Arial" w:cs="Arial"/>
                <w:color w:val="0070C0"/>
                <w:sz w:val="16"/>
                <w:szCs w:val="16"/>
              </w:rPr>
              <w:t xml:space="preserve"> plans for the future ongoing development of the programme</w:t>
            </w:r>
          </w:p>
        </w:tc>
        <w:tc>
          <w:tcPr>
            <w:tcW w:w="9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r w:rsidRPr="00B0204B">
              <w:rPr>
                <w:rFonts w:ascii="Arial" w:hAnsi="Arial" w:cs="Arial"/>
                <w:color w:val="000000"/>
                <w:sz w:val="16"/>
                <w:szCs w:val="16"/>
              </w:rPr>
              <w:t>The school’s action plan shows that the school has considered different aspects to enhance the implementation of the programme over time</w:t>
            </w:r>
          </w:p>
        </w:tc>
        <w:tc>
          <w:tcPr>
            <w:tcW w:w="2340" w:type="dxa"/>
            <w:tcBorders>
              <w:top w:val="single" w:sz="12" w:space="0" w:color="auto"/>
              <w:bottom w:val="single" w:sz="12" w:space="0" w:color="auto"/>
            </w:tcBorders>
            <w:shd w:val="clear" w:color="auto" w:fill="F2F2F2" w:themeFill="background1" w:themeFillShade="F2"/>
          </w:tcPr>
          <w:p w:rsidR="00E83507" w:rsidRPr="00B0204B" w:rsidRDefault="00E83507" w:rsidP="00CF4600">
            <w:pPr>
              <w:pStyle w:val="ListParagraph"/>
              <w:overflowPunct w:val="0"/>
              <w:autoSpaceDE w:val="0"/>
              <w:autoSpaceDN w:val="0"/>
              <w:adjustRightInd w:val="0"/>
              <w:ind w:left="0"/>
              <w:outlineLvl w:val="0"/>
              <w:rPr>
                <w:rFonts w:ascii="Arial" w:hAnsi="Arial" w:cs="Arial"/>
                <w:color w:val="000000"/>
                <w:sz w:val="16"/>
                <w:szCs w:val="16"/>
              </w:rPr>
            </w:pPr>
            <w:r w:rsidRPr="00B0204B">
              <w:rPr>
                <w:rFonts w:ascii="Arial" w:hAnsi="Arial" w:cs="Arial"/>
                <w:color w:val="000000"/>
                <w:sz w:val="16"/>
                <w:szCs w:val="16"/>
              </w:rPr>
              <w:t xml:space="preserve">The school reviews the action plan to ensure it </w:t>
            </w:r>
            <w:r w:rsidRPr="00B0204B">
              <w:rPr>
                <w:rFonts w:ascii="Arial" w:hAnsi="Arial" w:cs="Arial"/>
                <w:sz w:val="16"/>
                <w:szCs w:val="16"/>
              </w:rPr>
              <w:t>includes clear timelines, account</w:t>
            </w:r>
            <w:r>
              <w:rPr>
                <w:rFonts w:ascii="Arial" w:hAnsi="Arial" w:cs="Arial"/>
                <w:sz w:val="16"/>
                <w:szCs w:val="16"/>
              </w:rPr>
              <w:t>abilities and outcomes.</w:t>
            </w:r>
          </w:p>
        </w:tc>
        <w:tc>
          <w:tcPr>
            <w:tcW w:w="2700" w:type="dxa"/>
            <w:tcBorders>
              <w:top w:val="single" w:sz="12" w:space="0" w:color="auto"/>
              <w:bottom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r>
      <w:tr w:rsidR="00E83507" w:rsidRPr="00B0204B" w:rsidTr="00485323">
        <w:trPr>
          <w:trHeight w:val="465"/>
        </w:trPr>
        <w:tc>
          <w:tcPr>
            <w:tcW w:w="522" w:type="dxa"/>
            <w:tcBorders>
              <w:top w:val="single" w:sz="12" w:space="0" w:color="auto"/>
            </w:tcBorders>
            <w:shd w:val="clear" w:color="auto" w:fill="808080" w:themeFill="background1" w:themeFillShade="80"/>
            <w:vAlign w:val="center"/>
          </w:tcPr>
          <w:p w:rsidR="00E83507" w:rsidRPr="00B0204B" w:rsidRDefault="00E83507" w:rsidP="001E5A49">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Pr>
                <w:rFonts w:ascii="Arial" w:hAnsi="Arial" w:cs="Arial"/>
                <w:color w:val="000000"/>
                <w:sz w:val="16"/>
                <w:szCs w:val="16"/>
                <w:lang w:eastAsia="en-GB"/>
              </w:rPr>
              <w:t>7</w:t>
            </w:r>
          </w:p>
        </w:tc>
        <w:tc>
          <w:tcPr>
            <w:tcW w:w="3168" w:type="dxa"/>
            <w:tcBorders>
              <w:top w:val="single" w:sz="12" w:space="0" w:color="auto"/>
            </w:tcBorders>
            <w:shd w:val="clear" w:color="auto" w:fill="808080" w:themeFill="background1" w:themeFillShade="80"/>
          </w:tcPr>
          <w:p w:rsidR="00E83507" w:rsidRPr="00B0204B" w:rsidRDefault="00E83507" w:rsidP="001E5A49">
            <w:pPr>
              <w:shd w:val="clear" w:color="auto" w:fill="92D050"/>
              <w:tabs>
                <w:tab w:val="left" w:pos="592"/>
              </w:tabs>
              <w:overflowPunct w:val="0"/>
              <w:autoSpaceDE w:val="0"/>
              <w:autoSpaceDN w:val="0"/>
              <w:adjustRightInd w:val="0"/>
              <w:outlineLvl w:val="0"/>
              <w:rPr>
                <w:rFonts w:ascii="Arial" w:hAnsi="Arial" w:cs="Arial"/>
                <w:sz w:val="16"/>
                <w:szCs w:val="16"/>
              </w:rPr>
            </w:pPr>
            <w:r w:rsidRPr="00D05931">
              <w:rPr>
                <w:rFonts w:ascii="Arial" w:hAnsi="Arial" w:cs="Arial"/>
                <w:sz w:val="16"/>
                <w:szCs w:val="16"/>
              </w:rPr>
              <w:t>The school carries out programme evaluation involving all</w:t>
            </w:r>
            <w:r>
              <w:rPr>
                <w:rFonts w:ascii="Arial" w:hAnsi="Arial" w:cs="Arial"/>
                <w:sz w:val="16"/>
                <w:szCs w:val="16"/>
              </w:rPr>
              <w:t xml:space="preserve"> </w:t>
            </w:r>
            <w:r w:rsidRPr="00D05931">
              <w:rPr>
                <w:rFonts w:ascii="Arial" w:hAnsi="Arial" w:cs="Arial"/>
                <w:sz w:val="16"/>
                <w:szCs w:val="16"/>
              </w:rPr>
              <w:t>stakeholders.</w:t>
            </w:r>
          </w:p>
        </w:tc>
        <w:tc>
          <w:tcPr>
            <w:tcW w:w="4140" w:type="dxa"/>
            <w:tcBorders>
              <w:top w:val="single" w:sz="12" w:space="0" w:color="auto"/>
            </w:tcBorders>
            <w:shd w:val="clear" w:color="auto" w:fill="808080" w:themeFill="background1" w:themeFillShade="80"/>
          </w:tcPr>
          <w:p w:rsidR="00E83507" w:rsidRPr="00B0204B" w:rsidRDefault="00E83507" w:rsidP="00720CF0">
            <w:pPr>
              <w:rPr>
                <w:rFonts w:ascii="Arial" w:hAnsi="Arial" w:cs="Arial"/>
                <w:sz w:val="16"/>
                <w:szCs w:val="16"/>
              </w:rPr>
            </w:pPr>
          </w:p>
        </w:tc>
        <w:tc>
          <w:tcPr>
            <w:tcW w:w="900" w:type="dxa"/>
            <w:tcBorders>
              <w:top w:val="single" w:sz="12" w:space="0" w:color="auto"/>
            </w:tcBorders>
            <w:shd w:val="clear" w:color="auto" w:fill="808080" w:themeFill="background1" w:themeFillShade="80"/>
          </w:tcPr>
          <w:p w:rsidR="00E83507" w:rsidRPr="00B0204B" w:rsidRDefault="00E83507" w:rsidP="001E5A49">
            <w:pPr>
              <w:rPr>
                <w:rFonts w:ascii="Arial" w:hAnsi="Arial" w:cs="Arial"/>
                <w:sz w:val="16"/>
                <w:szCs w:val="16"/>
              </w:rPr>
            </w:pPr>
          </w:p>
        </w:tc>
        <w:tc>
          <w:tcPr>
            <w:tcW w:w="5760" w:type="dxa"/>
            <w:tcBorders>
              <w:top w:val="single" w:sz="12" w:space="0" w:color="auto"/>
            </w:tcBorders>
            <w:shd w:val="clear" w:color="auto" w:fill="808080" w:themeFill="background1" w:themeFillShade="80"/>
          </w:tcPr>
          <w:p w:rsidR="00E83507" w:rsidRPr="00B0204B"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tc>
        <w:tc>
          <w:tcPr>
            <w:tcW w:w="900" w:type="dxa"/>
            <w:tcBorders>
              <w:top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160" w:type="dxa"/>
            <w:tcBorders>
              <w:top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c>
          <w:tcPr>
            <w:tcW w:w="2340" w:type="dxa"/>
            <w:tcBorders>
              <w:top w:val="single" w:sz="12" w:space="0" w:color="auto"/>
            </w:tcBorders>
            <w:shd w:val="clear" w:color="auto" w:fill="808080" w:themeFill="background1" w:themeFillShade="80"/>
          </w:tcPr>
          <w:p w:rsidR="00E83507" w:rsidRPr="00B0204B" w:rsidRDefault="00E83507" w:rsidP="00CF4600">
            <w:pPr>
              <w:pStyle w:val="ListParagraph"/>
              <w:overflowPunct w:val="0"/>
              <w:autoSpaceDE w:val="0"/>
              <w:autoSpaceDN w:val="0"/>
              <w:adjustRightInd w:val="0"/>
              <w:ind w:left="0"/>
              <w:outlineLvl w:val="0"/>
              <w:rPr>
                <w:rFonts w:ascii="Arial" w:hAnsi="Arial" w:cs="Arial"/>
                <w:color w:val="000000"/>
                <w:sz w:val="16"/>
                <w:szCs w:val="16"/>
              </w:rPr>
            </w:pPr>
          </w:p>
        </w:tc>
        <w:tc>
          <w:tcPr>
            <w:tcW w:w="2700" w:type="dxa"/>
            <w:tcBorders>
              <w:top w:val="single" w:sz="12" w:space="0" w:color="auto"/>
            </w:tcBorders>
            <w:shd w:val="clear" w:color="auto" w:fill="808080" w:themeFill="background1" w:themeFillShade="80"/>
          </w:tcPr>
          <w:p w:rsidR="00E83507" w:rsidRPr="00B0204B" w:rsidRDefault="00E83507" w:rsidP="001E5A49">
            <w:pPr>
              <w:overflowPunct w:val="0"/>
              <w:autoSpaceDE w:val="0"/>
              <w:autoSpaceDN w:val="0"/>
              <w:adjustRightInd w:val="0"/>
              <w:outlineLvl w:val="0"/>
              <w:rPr>
                <w:rFonts w:ascii="Arial" w:hAnsi="Arial" w:cs="Arial"/>
                <w:color w:val="000000"/>
                <w:sz w:val="16"/>
                <w:szCs w:val="16"/>
              </w:rPr>
            </w:pPr>
          </w:p>
        </w:tc>
      </w:tr>
    </w:tbl>
    <w:p w:rsidR="00F656CA" w:rsidRPr="00465C5B" w:rsidRDefault="00F656CA">
      <w:pPr>
        <w:rPr>
          <w:rFonts w:ascii="Arial" w:hAnsi="Arial" w:cs="Arial"/>
          <w:sz w:val="14"/>
          <w:szCs w:val="14"/>
        </w:rPr>
      </w:pPr>
    </w:p>
    <w:p w:rsidR="00B0204B" w:rsidRDefault="00B0204B" w:rsidP="006A31F7">
      <w:pPr>
        <w:spacing w:before="360"/>
        <w:outlineLvl w:val="5"/>
        <w:rPr>
          <w:rFonts w:ascii="Arial" w:hAnsi="Arial" w:cs="Arial"/>
          <w:b/>
          <w:bCs/>
          <w:sz w:val="14"/>
          <w:szCs w:val="14"/>
        </w:rPr>
      </w:pPr>
    </w:p>
    <w:p w:rsidR="006A31F7" w:rsidRPr="007C6279" w:rsidRDefault="001E5A49" w:rsidP="006A31F7">
      <w:pPr>
        <w:spacing w:before="360"/>
        <w:outlineLvl w:val="5"/>
        <w:rPr>
          <w:rFonts w:ascii="Century Gothic" w:hAnsi="Century Gothic" w:cs="Arial"/>
          <w:b/>
          <w:bCs/>
          <w:sz w:val="22"/>
          <w:szCs w:val="22"/>
        </w:rPr>
      </w:pPr>
      <w:r>
        <w:rPr>
          <w:rFonts w:ascii="Century Gothic" w:hAnsi="Century Gothic" w:cs="Arial"/>
          <w:b/>
          <w:bCs/>
          <w:sz w:val="22"/>
          <w:szCs w:val="22"/>
        </w:rPr>
        <w:t>S</w:t>
      </w:r>
      <w:r w:rsidR="006A31F7" w:rsidRPr="007C6279">
        <w:rPr>
          <w:rFonts w:ascii="Century Gothic" w:hAnsi="Century Gothic" w:cs="Arial"/>
          <w:b/>
          <w:bCs/>
          <w:sz w:val="22"/>
          <w:szCs w:val="22"/>
        </w:rPr>
        <w:t xml:space="preserve">tandard B2 Resources and support: </w:t>
      </w:r>
    </w:p>
    <w:p w:rsidR="006A31F7" w:rsidRPr="007C6279" w:rsidRDefault="006A31F7" w:rsidP="006A31F7">
      <w:pPr>
        <w:spacing w:after="60"/>
        <w:outlineLvl w:val="5"/>
        <w:rPr>
          <w:rFonts w:ascii="Century Gothic" w:hAnsi="Century Gothic" w:cs="Arial"/>
          <w:b/>
          <w:bCs/>
          <w:color w:val="A6A6A6"/>
          <w:sz w:val="20"/>
          <w:szCs w:val="20"/>
        </w:rPr>
      </w:pPr>
      <w:r w:rsidRPr="007C6279">
        <w:rPr>
          <w:rFonts w:ascii="Century Gothic" w:hAnsi="Century Gothic" w:cs="Arial"/>
          <w:b/>
          <w:bCs/>
          <w:color w:val="A6A6A6"/>
          <w:sz w:val="20"/>
          <w:szCs w:val="20"/>
        </w:rPr>
        <w:t>The school’s resources and support structures ensure implementation of the IB programme(s).</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240"/>
        <w:gridCol w:w="4050"/>
        <w:gridCol w:w="900"/>
        <w:gridCol w:w="5760"/>
        <w:gridCol w:w="900"/>
        <w:gridCol w:w="2160"/>
        <w:gridCol w:w="2340"/>
        <w:gridCol w:w="2700"/>
      </w:tblGrid>
      <w:tr w:rsidR="00E83507" w:rsidRPr="001E5A49" w:rsidTr="007433BE">
        <w:trPr>
          <w:trHeight w:val="333"/>
          <w:tblHeader/>
        </w:trPr>
        <w:tc>
          <w:tcPr>
            <w:tcW w:w="3780" w:type="dxa"/>
            <w:gridSpan w:val="2"/>
            <w:vMerge w:val="restart"/>
            <w:shd w:val="clear" w:color="auto" w:fill="FDE9D9" w:themeFill="accent6" w:themeFillTint="33"/>
            <w:vAlign w:val="center"/>
          </w:tcPr>
          <w:p w:rsidR="00E83507" w:rsidRPr="001E5A49" w:rsidRDefault="00E83507" w:rsidP="007C6279">
            <w:pPr>
              <w:spacing w:after="60"/>
              <w:outlineLvl w:val="5"/>
              <w:rPr>
                <w:rFonts w:ascii="Arial" w:hAnsi="Arial" w:cs="Arial"/>
                <w:b/>
                <w:sz w:val="16"/>
                <w:szCs w:val="16"/>
              </w:rPr>
            </w:pPr>
            <w:r w:rsidRPr="001E5A49">
              <w:rPr>
                <w:rFonts w:ascii="Arial" w:hAnsi="Arial" w:cs="Arial"/>
                <w:b/>
                <w:sz w:val="16"/>
                <w:szCs w:val="16"/>
              </w:rPr>
              <w:t>Practices</w:t>
            </w:r>
          </w:p>
        </w:tc>
        <w:tc>
          <w:tcPr>
            <w:tcW w:w="495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6660" w:type="dxa"/>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2160" w:type="dxa"/>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sz w:val="16"/>
                <w:szCs w:val="16"/>
              </w:rPr>
              <w:t>Possible commendations</w:t>
            </w:r>
          </w:p>
        </w:tc>
        <w:tc>
          <w:tcPr>
            <w:tcW w:w="2340" w:type="dxa"/>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color w:val="000000"/>
                <w:sz w:val="16"/>
                <w:szCs w:val="16"/>
              </w:rPr>
              <w:t>Possible recommendations</w:t>
            </w:r>
          </w:p>
        </w:tc>
        <w:tc>
          <w:tcPr>
            <w:tcW w:w="2700" w:type="dxa"/>
            <w:vMerge w:val="restart"/>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color w:val="000000"/>
                <w:sz w:val="16"/>
                <w:szCs w:val="16"/>
              </w:rPr>
            </w:pPr>
            <w:r w:rsidRPr="001E5A49">
              <w:rPr>
                <w:rFonts w:ascii="Arial" w:hAnsi="Arial" w:cs="Arial"/>
                <w:b/>
                <w:color w:val="000000"/>
                <w:sz w:val="16"/>
                <w:szCs w:val="16"/>
              </w:rPr>
              <w:t>MTBA</w:t>
            </w:r>
          </w:p>
          <w:p w:rsidR="00E83507" w:rsidRPr="001E5A49" w:rsidRDefault="00E83507" w:rsidP="00281CBE">
            <w:pPr>
              <w:pStyle w:val="ListParagraph"/>
              <w:spacing w:afterLines="40"/>
              <w:ind w:left="0"/>
              <w:jc w:val="center"/>
              <w:rPr>
                <w:rFonts w:ascii="Arial" w:hAnsi="Arial" w:cs="Arial"/>
                <w:b/>
                <w:sz w:val="16"/>
                <w:szCs w:val="16"/>
              </w:rPr>
            </w:pPr>
            <w:r w:rsidRPr="001E5A49">
              <w:rPr>
                <w:rFonts w:ascii="Arial" w:hAnsi="Arial" w:cs="Arial"/>
                <w:b/>
                <w:color w:val="000000"/>
                <w:sz w:val="16"/>
                <w:szCs w:val="16"/>
              </w:rPr>
              <w:t>The school ensures that:</w:t>
            </w:r>
          </w:p>
        </w:tc>
      </w:tr>
      <w:tr w:rsidR="00E83507" w:rsidRPr="001E5A49" w:rsidTr="007433BE">
        <w:trPr>
          <w:trHeight w:val="333"/>
          <w:tblHeader/>
        </w:trPr>
        <w:tc>
          <w:tcPr>
            <w:tcW w:w="3780" w:type="dxa"/>
            <w:gridSpan w:val="2"/>
            <w:vMerge/>
            <w:shd w:val="clear" w:color="auto" w:fill="FDE9D9" w:themeFill="accent6" w:themeFillTint="33"/>
            <w:vAlign w:val="center"/>
          </w:tcPr>
          <w:p w:rsidR="00E83507" w:rsidRPr="001E5A49" w:rsidRDefault="00E83507" w:rsidP="007C6279">
            <w:pPr>
              <w:spacing w:after="60"/>
              <w:outlineLvl w:val="5"/>
              <w:rPr>
                <w:rFonts w:ascii="Arial" w:hAnsi="Arial" w:cs="Arial"/>
                <w:b/>
                <w:sz w:val="16"/>
                <w:szCs w:val="16"/>
              </w:rPr>
            </w:pPr>
          </w:p>
        </w:tc>
        <w:tc>
          <w:tcPr>
            <w:tcW w:w="4050" w:type="dxa"/>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sz w:val="16"/>
                <w:szCs w:val="16"/>
              </w:rPr>
            </w:pPr>
            <w:r w:rsidRPr="001E5A49">
              <w:rPr>
                <w:rFonts w:ascii="Arial" w:hAnsi="Arial" w:cs="Arial"/>
                <w:b/>
                <w:sz w:val="16"/>
                <w:szCs w:val="16"/>
              </w:rPr>
              <w:t>Findings of the reader</w:t>
            </w:r>
          </w:p>
        </w:tc>
        <w:tc>
          <w:tcPr>
            <w:tcW w:w="900" w:type="dxa"/>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5760" w:type="dxa"/>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sz w:val="16"/>
                <w:szCs w:val="16"/>
              </w:rPr>
            </w:pPr>
            <w:r w:rsidRPr="001E5A49">
              <w:rPr>
                <w:rFonts w:ascii="Arial" w:hAnsi="Arial" w:cs="Arial"/>
                <w:b/>
                <w:sz w:val="16"/>
                <w:szCs w:val="16"/>
              </w:rPr>
              <w:t>Findings of the team</w:t>
            </w:r>
          </w:p>
        </w:tc>
        <w:tc>
          <w:tcPr>
            <w:tcW w:w="900" w:type="dxa"/>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2160" w:type="dxa"/>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p>
        </w:tc>
        <w:tc>
          <w:tcPr>
            <w:tcW w:w="2340" w:type="dxa"/>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color w:val="000000"/>
                <w:sz w:val="16"/>
                <w:szCs w:val="16"/>
              </w:rPr>
            </w:pPr>
          </w:p>
        </w:tc>
        <w:tc>
          <w:tcPr>
            <w:tcW w:w="2700" w:type="dxa"/>
            <w:vMerge/>
            <w:shd w:val="clear" w:color="auto" w:fill="FDE9D9" w:themeFill="accent6" w:themeFillTint="33"/>
            <w:vAlign w:val="center"/>
          </w:tcPr>
          <w:p w:rsidR="00E83507" w:rsidRPr="001E5A49" w:rsidRDefault="00E83507" w:rsidP="00281CBE">
            <w:pPr>
              <w:pStyle w:val="ListParagraph"/>
              <w:spacing w:afterLines="40"/>
              <w:ind w:left="0"/>
              <w:jc w:val="center"/>
              <w:rPr>
                <w:rFonts w:ascii="Arial" w:hAnsi="Arial" w:cs="Arial"/>
                <w:b/>
                <w:color w:val="000000"/>
                <w:sz w:val="16"/>
                <w:szCs w:val="16"/>
              </w:rPr>
            </w:pPr>
          </w:p>
        </w:tc>
      </w:tr>
      <w:tr w:rsidR="00E83507" w:rsidRPr="001E5A49" w:rsidTr="00720CF0">
        <w:trPr>
          <w:trHeight w:val="735"/>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Pr>
                <w:rFonts w:ascii="Arial" w:hAnsi="Arial" w:cs="Arial"/>
                <w:color w:val="000000"/>
                <w:sz w:val="16"/>
                <w:szCs w:val="16"/>
                <w:lang w:eastAsia="en-GB"/>
              </w:rPr>
              <w:t>1 + 1a+1</w:t>
            </w:r>
            <w:r w:rsidRPr="001E5A49">
              <w:rPr>
                <w:rFonts w:ascii="Arial" w:hAnsi="Arial" w:cs="Arial"/>
                <w:color w:val="000000"/>
                <w:sz w:val="16"/>
                <w:szCs w:val="16"/>
                <w:lang w:eastAsia="en-GB"/>
              </w:rPr>
              <w:t>b</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 xml:space="preserve">The governing body allocates funding for the implementation and ongoing development of the programme(s). </w:t>
            </w:r>
          </w:p>
          <w:p w:rsidR="00E83507" w:rsidRPr="001E5A49" w:rsidRDefault="00E83507" w:rsidP="00FB3B23">
            <w:pPr>
              <w:overflowPunct w:val="0"/>
              <w:autoSpaceDE w:val="0"/>
              <w:autoSpaceDN w:val="0"/>
              <w:adjustRightInd w:val="0"/>
              <w:outlineLvl w:val="0"/>
              <w:rPr>
                <w:rFonts w:ascii="Arial" w:hAnsi="Arial" w:cs="Arial"/>
                <w:b/>
                <w:sz w:val="16"/>
                <w:szCs w:val="16"/>
              </w:rPr>
            </w:pPr>
          </w:p>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 xml:space="preserve">a. </w:t>
            </w:r>
            <w:r w:rsidRPr="001E5A49">
              <w:rPr>
                <w:rFonts w:ascii="Arial" w:hAnsi="Arial" w:cs="Arial"/>
                <w:sz w:val="16"/>
                <w:szCs w:val="16"/>
              </w:rPr>
              <w:t>The allocation of funds includes adequate resources and supervision for the creativity, action, service (CAS) programme and the appointment of a CAS coordinator</w:t>
            </w:r>
          </w:p>
          <w:p w:rsidR="00E83507" w:rsidRPr="001E5A49" w:rsidRDefault="00E83507" w:rsidP="00FB3B23">
            <w:pPr>
              <w:overflowPunct w:val="0"/>
              <w:autoSpaceDE w:val="0"/>
              <w:autoSpaceDN w:val="0"/>
              <w:adjustRightInd w:val="0"/>
              <w:outlineLvl w:val="0"/>
              <w:rPr>
                <w:rFonts w:ascii="Arial" w:hAnsi="Arial" w:cs="Arial"/>
                <w:sz w:val="16"/>
                <w:szCs w:val="16"/>
              </w:rPr>
            </w:pPr>
          </w:p>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 xml:space="preserve">b. </w:t>
            </w:r>
            <w:r w:rsidRPr="001E5A49">
              <w:rPr>
                <w:rFonts w:ascii="Arial" w:hAnsi="Arial" w:cs="Arial"/>
                <w:sz w:val="16"/>
                <w:szCs w:val="16"/>
              </w:rPr>
              <w:t>The allocation of funds includes adequate resources to implement the theory of knowledge course over two years.</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Default="00E83507" w:rsidP="00802F17">
            <w:pPr>
              <w:overflowPunct w:val="0"/>
              <w:autoSpaceDE w:val="0"/>
              <w:autoSpaceDN w:val="0"/>
              <w:adjustRightInd w:val="0"/>
              <w:outlineLvl w:val="0"/>
              <w:rPr>
                <w:rFonts w:ascii="Arial" w:hAnsi="Arial" w:cs="Arial"/>
                <w:sz w:val="16"/>
                <w:szCs w:val="16"/>
              </w:rPr>
            </w:pPr>
            <w:r w:rsidRPr="00802F17">
              <w:rPr>
                <w:rFonts w:ascii="Arial" w:hAnsi="Arial" w:cs="Arial"/>
                <w:sz w:val="16"/>
                <w:szCs w:val="16"/>
              </w:rPr>
              <w:t>Chart 1: Update of subjects proposal and sequencing chart</w:t>
            </w:r>
          </w:p>
          <w:p w:rsidR="00E83507" w:rsidRPr="00802F17" w:rsidRDefault="00E83507" w:rsidP="00802F17">
            <w:pPr>
              <w:overflowPunct w:val="0"/>
              <w:autoSpaceDE w:val="0"/>
              <w:autoSpaceDN w:val="0"/>
              <w:adjustRightInd w:val="0"/>
              <w:outlineLvl w:val="0"/>
              <w:rPr>
                <w:rFonts w:ascii="Arial" w:hAnsi="Arial" w:cs="Arial"/>
                <w:sz w:val="16"/>
                <w:szCs w:val="16"/>
              </w:rPr>
            </w:pPr>
            <w:r w:rsidRPr="00802F17">
              <w:rPr>
                <w:rFonts w:ascii="Arial" w:hAnsi="Arial" w:cs="Arial"/>
                <w:sz w:val="16"/>
                <w:szCs w:val="16"/>
              </w:rPr>
              <w:t>Chart 2: Teaching staff, qualifications and PD</w:t>
            </w:r>
          </w:p>
          <w:p w:rsidR="00E83507" w:rsidRPr="00956A47" w:rsidRDefault="00E83507" w:rsidP="007433BE">
            <w:pPr>
              <w:overflowPunct w:val="0"/>
              <w:autoSpaceDE w:val="0"/>
              <w:autoSpaceDN w:val="0"/>
              <w:adjustRightInd w:val="0"/>
              <w:outlineLvl w:val="0"/>
              <w:rPr>
                <w:rFonts w:ascii="Arial" w:hAnsi="Arial" w:cs="Arial"/>
                <w:sz w:val="16"/>
                <w:szCs w:val="16"/>
                <w:lang w:val="fr-FR"/>
              </w:rPr>
            </w:pPr>
            <w:r w:rsidRPr="00956A47">
              <w:rPr>
                <w:rFonts w:ascii="Arial" w:hAnsi="Arial" w:cs="Arial"/>
                <w:sz w:val="16"/>
                <w:szCs w:val="16"/>
                <w:lang w:val="fr-FR"/>
              </w:rPr>
              <w:t>Chart 3: Implementation budget</w:t>
            </w:r>
          </w:p>
          <w:p w:rsidR="00E83507" w:rsidRPr="00802F17" w:rsidRDefault="00E83507" w:rsidP="007433BE">
            <w:pPr>
              <w:rPr>
                <w:rFonts w:ascii="Arial" w:hAnsi="Arial" w:cs="Arial"/>
                <w:sz w:val="16"/>
                <w:szCs w:val="16"/>
                <w:lang w:val="fr-FR"/>
              </w:rPr>
            </w:pPr>
            <w:r w:rsidRPr="00802F17">
              <w:rPr>
                <w:rFonts w:ascii="Arial" w:hAnsi="Arial" w:cs="Arial"/>
                <w:sz w:val="16"/>
                <w:szCs w:val="16"/>
                <w:lang w:val="fr-FR"/>
              </w:rPr>
              <w:t>DP programme outline –CAS: question 5</w:t>
            </w:r>
          </w:p>
          <w:p w:rsidR="00E83507" w:rsidRPr="00802F17" w:rsidRDefault="00E83507" w:rsidP="007433BE">
            <w:pPr>
              <w:overflowPunct w:val="0"/>
              <w:autoSpaceDE w:val="0"/>
              <w:autoSpaceDN w:val="0"/>
              <w:adjustRightInd w:val="0"/>
              <w:outlineLvl w:val="0"/>
              <w:rPr>
                <w:rFonts w:ascii="Arial" w:hAnsi="Arial" w:cs="Arial"/>
                <w:sz w:val="16"/>
                <w:szCs w:val="16"/>
              </w:rPr>
            </w:pPr>
            <w:r w:rsidRPr="00802F17">
              <w:rPr>
                <w:rFonts w:ascii="Arial" w:hAnsi="Arial" w:cs="Arial"/>
                <w:sz w:val="16"/>
                <w:szCs w:val="16"/>
              </w:rPr>
              <w:t>B2: question 7d</w:t>
            </w:r>
          </w:p>
          <w:p w:rsidR="00E83507" w:rsidRPr="001E5A49" w:rsidRDefault="00E83507" w:rsidP="007433BE">
            <w:pPr>
              <w:rPr>
                <w:rFonts w:ascii="Arial" w:hAnsi="Arial" w:cs="Arial"/>
                <w:sz w:val="16"/>
                <w:szCs w:val="16"/>
                <w:lang w:val="fr-FR"/>
              </w:rPr>
            </w:pPr>
            <w:r w:rsidRPr="00802F17">
              <w:rPr>
                <w:rFonts w:ascii="Arial" w:hAnsi="Arial" w:cs="Arial"/>
                <w:sz w:val="16"/>
                <w:szCs w:val="16"/>
              </w:rPr>
              <w:t>DP course outline -TOK</w:t>
            </w:r>
          </w:p>
        </w:tc>
        <w:tc>
          <w:tcPr>
            <w:tcW w:w="4050" w:type="dxa"/>
            <w:tcBorders>
              <w:top w:val="single" w:sz="12" w:space="0" w:color="auto"/>
              <w:bottom w:val="single" w:sz="12" w:space="0" w:color="auto"/>
            </w:tcBorders>
          </w:tcPr>
          <w:p w:rsidR="00E83507" w:rsidRPr="00833FD2" w:rsidRDefault="00E83507" w:rsidP="008A4F69">
            <w:pPr>
              <w:pStyle w:val="ListParagraph"/>
              <w:numPr>
                <w:ilvl w:val="0"/>
                <w:numId w:val="19"/>
              </w:numPr>
              <w:ind w:left="240" w:hanging="240"/>
              <w:rPr>
                <w:rFonts w:ascii="Arial" w:hAnsi="Arial" w:cs="Arial"/>
                <w:sz w:val="16"/>
                <w:szCs w:val="16"/>
              </w:rPr>
            </w:pPr>
            <w:r w:rsidRPr="00833FD2">
              <w:rPr>
                <w:rFonts w:ascii="Arial" w:hAnsi="Arial" w:cs="Arial"/>
                <w:sz w:val="16"/>
                <w:szCs w:val="16"/>
              </w:rPr>
              <w:t>The school budget and description of programme show  reasonable allocation of funds so that:</w:t>
            </w:r>
          </w:p>
          <w:p w:rsidR="00E83507" w:rsidRPr="001E5A49" w:rsidRDefault="00E83507" w:rsidP="008A4F69">
            <w:pPr>
              <w:pStyle w:val="ListParagraph"/>
              <w:numPr>
                <w:ilvl w:val="0"/>
                <w:numId w:val="20"/>
              </w:numPr>
              <w:ind w:left="387" w:hanging="158"/>
              <w:rPr>
                <w:rFonts w:ascii="Arial" w:hAnsi="Arial" w:cs="Arial"/>
                <w:sz w:val="16"/>
                <w:szCs w:val="16"/>
              </w:rPr>
            </w:pPr>
            <w:r w:rsidRPr="001E5A49">
              <w:rPr>
                <w:rFonts w:ascii="Arial" w:hAnsi="Arial" w:cs="Arial"/>
                <w:sz w:val="16"/>
                <w:szCs w:val="16"/>
              </w:rPr>
              <w:t>IB fees can be paid</w:t>
            </w:r>
          </w:p>
          <w:p w:rsidR="00E83507" w:rsidRPr="001E5A49" w:rsidRDefault="00E83507" w:rsidP="008A4F69">
            <w:pPr>
              <w:pStyle w:val="ListParagraph"/>
              <w:numPr>
                <w:ilvl w:val="0"/>
                <w:numId w:val="20"/>
              </w:numPr>
              <w:ind w:left="383" w:hanging="138"/>
              <w:rPr>
                <w:rFonts w:ascii="Arial" w:hAnsi="Arial" w:cs="Arial"/>
                <w:sz w:val="16"/>
                <w:szCs w:val="16"/>
              </w:rPr>
            </w:pPr>
            <w:r w:rsidRPr="001E5A49">
              <w:rPr>
                <w:rFonts w:ascii="Arial" w:hAnsi="Arial" w:cs="Arial"/>
                <w:sz w:val="16"/>
                <w:szCs w:val="16"/>
              </w:rPr>
              <w:t>facilities improvement as described in application and actio</w:t>
            </w:r>
            <w:r>
              <w:rPr>
                <w:rFonts w:ascii="Arial" w:hAnsi="Arial" w:cs="Arial"/>
                <w:sz w:val="16"/>
                <w:szCs w:val="16"/>
              </w:rPr>
              <w:t>n plan can be covered</w:t>
            </w:r>
          </w:p>
          <w:p w:rsidR="00E83507" w:rsidRPr="001E5A49" w:rsidRDefault="00E83507" w:rsidP="008A4F69">
            <w:pPr>
              <w:pStyle w:val="ListParagraph"/>
              <w:numPr>
                <w:ilvl w:val="0"/>
                <w:numId w:val="20"/>
              </w:numPr>
              <w:ind w:left="411" w:hanging="154"/>
              <w:rPr>
                <w:rFonts w:ascii="Arial" w:hAnsi="Arial" w:cs="Arial"/>
                <w:sz w:val="16"/>
                <w:szCs w:val="16"/>
              </w:rPr>
            </w:pPr>
            <w:r w:rsidRPr="001E5A49">
              <w:rPr>
                <w:rFonts w:ascii="Arial" w:hAnsi="Arial" w:cs="Arial"/>
                <w:sz w:val="16"/>
                <w:szCs w:val="16"/>
              </w:rPr>
              <w:t xml:space="preserve">Subjects are offered according to the requirements as well as the extended essay, CAS and TOK </w:t>
            </w:r>
          </w:p>
          <w:p w:rsidR="00E83507" w:rsidRPr="001E5A49" w:rsidRDefault="00E83507" w:rsidP="008A4F69">
            <w:pPr>
              <w:pStyle w:val="ListParagraph"/>
              <w:numPr>
                <w:ilvl w:val="0"/>
                <w:numId w:val="20"/>
              </w:numPr>
              <w:ind w:left="425" w:hanging="168"/>
              <w:rPr>
                <w:rFonts w:ascii="Arial" w:hAnsi="Arial" w:cs="Arial"/>
                <w:sz w:val="16"/>
                <w:szCs w:val="16"/>
              </w:rPr>
            </w:pPr>
            <w:r w:rsidRPr="001E5A49">
              <w:rPr>
                <w:rFonts w:ascii="Arial" w:hAnsi="Arial" w:cs="Arial"/>
                <w:sz w:val="16"/>
                <w:szCs w:val="16"/>
              </w:rPr>
              <w:t>ongoing professional development can take place</w:t>
            </w:r>
          </w:p>
          <w:p w:rsidR="00E83507" w:rsidRPr="001E5A49" w:rsidRDefault="00E83507" w:rsidP="008A4F69">
            <w:pPr>
              <w:pStyle w:val="ListParagraph"/>
              <w:numPr>
                <w:ilvl w:val="0"/>
                <w:numId w:val="20"/>
              </w:numPr>
              <w:ind w:left="425" w:hanging="168"/>
              <w:rPr>
                <w:rFonts w:ascii="Arial" w:hAnsi="Arial" w:cs="Arial"/>
                <w:sz w:val="16"/>
                <w:szCs w:val="16"/>
              </w:rPr>
            </w:pPr>
            <w:r w:rsidRPr="001E5A49">
              <w:rPr>
                <w:rFonts w:ascii="Arial" w:hAnsi="Arial" w:cs="Arial"/>
                <w:sz w:val="16"/>
                <w:szCs w:val="16"/>
              </w:rPr>
              <w:t>there is meeting time for teachers</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a CAS coordinator has been appointed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TOK is taught over two years</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Subject teachers’ judgement on resources as per course outlines has been addressed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CAS outline includes all the requirements and mentions how budget is produced.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TOK outline shows that it will be taught over two years</w:t>
            </w:r>
          </w:p>
          <w:p w:rsidR="00E83507" w:rsidRPr="001E5A49" w:rsidRDefault="00E83507" w:rsidP="00720CF0">
            <w:pPr>
              <w:rPr>
                <w:rFonts w:ascii="Arial" w:hAnsi="Arial" w:cs="Arial"/>
                <w:sz w:val="16"/>
                <w:szCs w:val="16"/>
              </w:rPr>
            </w:pPr>
          </w:p>
          <w:p w:rsidR="00E83507" w:rsidRPr="001E5A49" w:rsidRDefault="00E83507" w:rsidP="00720CF0">
            <w:pPr>
              <w:rPr>
                <w:rFonts w:ascii="Arial" w:hAnsi="Arial" w:cs="Arial"/>
                <w:sz w:val="16"/>
                <w:szCs w:val="16"/>
              </w:rPr>
            </w:pPr>
          </w:p>
          <w:p w:rsidR="00E83507" w:rsidRPr="001E5A49" w:rsidRDefault="00E83507" w:rsidP="00720CF0">
            <w:pPr>
              <w:pStyle w:val="ListParagraph"/>
              <w:ind w:left="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Pr="00833FD2" w:rsidRDefault="00E83507" w:rsidP="008A4F69">
            <w:pPr>
              <w:pStyle w:val="ListParagraph"/>
              <w:numPr>
                <w:ilvl w:val="0"/>
                <w:numId w:val="57"/>
              </w:numPr>
              <w:ind w:left="245" w:hanging="245"/>
              <w:rPr>
                <w:rFonts w:ascii="Arial" w:hAnsi="Arial" w:cs="Arial"/>
                <w:sz w:val="16"/>
                <w:szCs w:val="16"/>
              </w:rPr>
            </w:pPr>
            <w:r w:rsidRPr="00833FD2">
              <w:rPr>
                <w:rFonts w:ascii="Arial" w:hAnsi="Arial" w:cs="Arial"/>
                <w:sz w:val="16"/>
                <w:szCs w:val="16"/>
              </w:rPr>
              <w:t>The school budget and description of programme show  reasonable allocation of funds so that:</w:t>
            </w:r>
          </w:p>
          <w:p w:rsidR="00E83507" w:rsidRPr="001E5A49" w:rsidRDefault="00E83507" w:rsidP="008A4F69">
            <w:pPr>
              <w:pStyle w:val="ListParagraph"/>
              <w:numPr>
                <w:ilvl w:val="0"/>
                <w:numId w:val="20"/>
              </w:numPr>
              <w:ind w:left="387" w:hanging="158"/>
              <w:rPr>
                <w:rFonts w:ascii="Arial" w:hAnsi="Arial" w:cs="Arial"/>
                <w:sz w:val="16"/>
                <w:szCs w:val="16"/>
              </w:rPr>
            </w:pPr>
            <w:r w:rsidRPr="001E5A49">
              <w:rPr>
                <w:rFonts w:ascii="Arial" w:hAnsi="Arial" w:cs="Arial"/>
                <w:sz w:val="16"/>
                <w:szCs w:val="16"/>
              </w:rPr>
              <w:t>IB fees can be paid</w:t>
            </w:r>
          </w:p>
          <w:p w:rsidR="00E83507" w:rsidRPr="001E5A49" w:rsidRDefault="00E83507" w:rsidP="008A4F69">
            <w:pPr>
              <w:pStyle w:val="ListParagraph"/>
              <w:numPr>
                <w:ilvl w:val="0"/>
                <w:numId w:val="20"/>
              </w:numPr>
              <w:ind w:left="383" w:hanging="138"/>
              <w:rPr>
                <w:rFonts w:ascii="Arial" w:hAnsi="Arial" w:cs="Arial"/>
                <w:sz w:val="16"/>
                <w:szCs w:val="16"/>
              </w:rPr>
            </w:pPr>
            <w:r w:rsidRPr="001E5A49">
              <w:rPr>
                <w:rFonts w:ascii="Arial" w:hAnsi="Arial" w:cs="Arial"/>
                <w:sz w:val="16"/>
                <w:szCs w:val="16"/>
              </w:rPr>
              <w:t>facilities improvement as described in application and actio</w:t>
            </w:r>
            <w:r>
              <w:rPr>
                <w:rFonts w:ascii="Arial" w:hAnsi="Arial" w:cs="Arial"/>
                <w:sz w:val="16"/>
                <w:szCs w:val="16"/>
              </w:rPr>
              <w:t>n plan can be covered</w:t>
            </w:r>
          </w:p>
          <w:p w:rsidR="00E83507" w:rsidRPr="001E5A49" w:rsidRDefault="00E83507" w:rsidP="008A4F69">
            <w:pPr>
              <w:pStyle w:val="ListParagraph"/>
              <w:numPr>
                <w:ilvl w:val="0"/>
                <w:numId w:val="20"/>
              </w:numPr>
              <w:ind w:left="411" w:hanging="154"/>
              <w:rPr>
                <w:rFonts w:ascii="Arial" w:hAnsi="Arial" w:cs="Arial"/>
                <w:sz w:val="16"/>
                <w:szCs w:val="16"/>
              </w:rPr>
            </w:pPr>
            <w:r w:rsidRPr="001E5A49">
              <w:rPr>
                <w:rFonts w:ascii="Arial" w:hAnsi="Arial" w:cs="Arial"/>
                <w:sz w:val="16"/>
                <w:szCs w:val="16"/>
              </w:rPr>
              <w:t xml:space="preserve">Subjects are offered according to the requirements as well as the extended essay, CAS and TOK </w:t>
            </w:r>
          </w:p>
          <w:p w:rsidR="00E83507" w:rsidRPr="001E5A49" w:rsidRDefault="00E83507" w:rsidP="008A4F69">
            <w:pPr>
              <w:pStyle w:val="ListParagraph"/>
              <w:numPr>
                <w:ilvl w:val="0"/>
                <w:numId w:val="20"/>
              </w:numPr>
              <w:ind w:left="425" w:hanging="168"/>
              <w:rPr>
                <w:rFonts w:ascii="Arial" w:hAnsi="Arial" w:cs="Arial"/>
                <w:sz w:val="16"/>
                <w:szCs w:val="16"/>
              </w:rPr>
            </w:pPr>
            <w:r w:rsidRPr="001E5A49">
              <w:rPr>
                <w:rFonts w:ascii="Arial" w:hAnsi="Arial" w:cs="Arial"/>
                <w:sz w:val="16"/>
                <w:szCs w:val="16"/>
              </w:rPr>
              <w:t>ongoing professional development can take place</w:t>
            </w:r>
          </w:p>
          <w:p w:rsidR="00E83507" w:rsidRPr="001E5A49" w:rsidRDefault="00E83507" w:rsidP="008A4F69">
            <w:pPr>
              <w:pStyle w:val="ListParagraph"/>
              <w:numPr>
                <w:ilvl w:val="0"/>
                <w:numId w:val="20"/>
              </w:numPr>
              <w:ind w:left="425" w:hanging="168"/>
              <w:rPr>
                <w:rFonts w:ascii="Arial" w:hAnsi="Arial" w:cs="Arial"/>
                <w:sz w:val="16"/>
                <w:szCs w:val="16"/>
              </w:rPr>
            </w:pPr>
            <w:r w:rsidRPr="001E5A49">
              <w:rPr>
                <w:rFonts w:ascii="Arial" w:hAnsi="Arial" w:cs="Arial"/>
                <w:sz w:val="16"/>
                <w:szCs w:val="16"/>
              </w:rPr>
              <w:t>there is meeting time for teachers</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a CAS coordinator has been appointed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TOK is taught over two years</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Subject teachers’ judgement on resources as per course outlines has been addressed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CAS outline includes all the requirements and mentions how budget is produced.</w:t>
            </w:r>
          </w:p>
          <w:p w:rsidR="00E83507" w:rsidRPr="001E5A49" w:rsidRDefault="00E83507" w:rsidP="008A4F69">
            <w:pPr>
              <w:pStyle w:val="ListParagraph"/>
              <w:numPr>
                <w:ilvl w:val="0"/>
                <w:numId w:val="20"/>
              </w:numPr>
              <w:ind w:left="427" w:hanging="182"/>
              <w:rPr>
                <w:rFonts w:ascii="Arial" w:hAnsi="Arial" w:cs="Arial"/>
                <w:sz w:val="16"/>
                <w:szCs w:val="16"/>
              </w:rPr>
            </w:pPr>
            <w:r w:rsidRPr="001E5A49">
              <w:rPr>
                <w:rFonts w:ascii="Arial" w:hAnsi="Arial" w:cs="Arial"/>
                <w:sz w:val="16"/>
                <w:szCs w:val="16"/>
              </w:rPr>
              <w:t>TOK outline shows that it will be taught over two years</w:t>
            </w:r>
          </w:p>
          <w:p w:rsidR="00E83507" w:rsidRDefault="00E83507" w:rsidP="00281CBE">
            <w:pPr>
              <w:pStyle w:val="ListParagraph"/>
              <w:overflowPunct w:val="0"/>
              <w:autoSpaceDE w:val="0"/>
              <w:autoSpaceDN w:val="0"/>
              <w:adjustRightInd w:val="0"/>
              <w:spacing w:afterLines="40"/>
              <w:ind w:left="354"/>
              <w:outlineLvl w:val="0"/>
              <w:rPr>
                <w:rFonts w:ascii="Arial" w:hAnsi="Arial" w:cs="Arial"/>
                <w:color w:val="000000"/>
                <w:sz w:val="16"/>
                <w:szCs w:val="16"/>
              </w:rPr>
            </w:pPr>
          </w:p>
          <w:p w:rsidR="00E83507" w:rsidRDefault="00E83507" w:rsidP="00281CBE">
            <w:pPr>
              <w:pStyle w:val="ListParagraph"/>
              <w:overflowPunct w:val="0"/>
              <w:autoSpaceDE w:val="0"/>
              <w:autoSpaceDN w:val="0"/>
              <w:adjustRightInd w:val="0"/>
              <w:spacing w:afterLines="40"/>
              <w:ind w:left="354"/>
              <w:outlineLvl w:val="0"/>
              <w:rPr>
                <w:rFonts w:ascii="Arial" w:hAnsi="Arial" w:cs="Arial"/>
                <w:color w:val="000000"/>
                <w:sz w:val="16"/>
                <w:szCs w:val="16"/>
              </w:rPr>
            </w:pPr>
          </w:p>
          <w:p w:rsidR="00E83507" w:rsidRPr="00833FD2" w:rsidRDefault="00E83507" w:rsidP="00281CBE">
            <w:pPr>
              <w:pStyle w:val="ListParagraph"/>
              <w:numPr>
                <w:ilvl w:val="0"/>
                <w:numId w:val="20"/>
              </w:numPr>
              <w:overflowPunct w:val="0"/>
              <w:autoSpaceDE w:val="0"/>
              <w:autoSpaceDN w:val="0"/>
              <w:adjustRightInd w:val="0"/>
              <w:spacing w:afterLines="40"/>
              <w:ind w:left="245" w:hanging="245"/>
              <w:outlineLvl w:val="0"/>
              <w:rPr>
                <w:rFonts w:ascii="Arial" w:hAnsi="Arial" w:cs="Arial"/>
                <w:color w:val="0070C0"/>
                <w:sz w:val="16"/>
                <w:szCs w:val="16"/>
              </w:rPr>
            </w:pPr>
            <w:r w:rsidRPr="00833FD2">
              <w:rPr>
                <w:rFonts w:ascii="Arial" w:hAnsi="Arial" w:cs="Arial"/>
                <w:color w:val="0070C0"/>
                <w:sz w:val="16"/>
                <w:szCs w:val="16"/>
              </w:rPr>
              <w:t>Conversation with governing body shows understanding and support of the financial requirements of the programme</w:t>
            </w:r>
          </w:p>
          <w:p w:rsidR="00E83507" w:rsidRPr="00833FD2" w:rsidRDefault="00E83507" w:rsidP="00281CBE">
            <w:pPr>
              <w:pStyle w:val="ListParagraph"/>
              <w:overflowPunct w:val="0"/>
              <w:autoSpaceDE w:val="0"/>
              <w:autoSpaceDN w:val="0"/>
              <w:adjustRightInd w:val="0"/>
              <w:spacing w:afterLines="40"/>
              <w:ind w:left="245"/>
              <w:outlineLvl w:val="0"/>
              <w:rPr>
                <w:rFonts w:ascii="Arial" w:hAnsi="Arial" w:cs="Arial"/>
                <w:color w:val="0070C0"/>
                <w:sz w:val="16"/>
                <w:szCs w:val="16"/>
              </w:rPr>
            </w:pPr>
          </w:p>
          <w:p w:rsidR="00E83507" w:rsidRPr="00833FD2" w:rsidRDefault="00E83507" w:rsidP="00281CBE">
            <w:pPr>
              <w:pStyle w:val="ListParagraph"/>
              <w:numPr>
                <w:ilvl w:val="0"/>
                <w:numId w:val="20"/>
              </w:numPr>
              <w:overflowPunct w:val="0"/>
              <w:autoSpaceDE w:val="0"/>
              <w:autoSpaceDN w:val="0"/>
              <w:adjustRightInd w:val="0"/>
              <w:spacing w:afterLines="40"/>
              <w:ind w:left="245" w:hanging="245"/>
              <w:outlineLvl w:val="0"/>
              <w:rPr>
                <w:rFonts w:ascii="Arial" w:hAnsi="Arial" w:cs="Arial"/>
                <w:color w:val="0070C0"/>
                <w:sz w:val="16"/>
                <w:szCs w:val="16"/>
              </w:rPr>
            </w:pPr>
            <w:r w:rsidRPr="00833FD2">
              <w:rPr>
                <w:rFonts w:ascii="Arial" w:hAnsi="Arial" w:cs="Arial"/>
                <w:color w:val="0070C0"/>
                <w:sz w:val="16"/>
                <w:szCs w:val="16"/>
              </w:rPr>
              <w:t>Conversation with teachers shows that resources to start implementing the programme are in place or have been approved to be in place at the time of starting to offer the programme</w:t>
            </w:r>
          </w:p>
          <w:p w:rsidR="00E83507" w:rsidRPr="00833FD2" w:rsidRDefault="00E83507" w:rsidP="00281CBE">
            <w:pPr>
              <w:pStyle w:val="ListParagraph"/>
              <w:overflowPunct w:val="0"/>
              <w:autoSpaceDE w:val="0"/>
              <w:autoSpaceDN w:val="0"/>
              <w:adjustRightInd w:val="0"/>
              <w:spacing w:afterLines="40"/>
              <w:ind w:left="245"/>
              <w:outlineLvl w:val="0"/>
              <w:rPr>
                <w:rFonts w:ascii="Arial" w:hAnsi="Arial" w:cs="Arial"/>
                <w:color w:val="0070C0"/>
                <w:sz w:val="16"/>
                <w:szCs w:val="16"/>
              </w:rPr>
            </w:pPr>
          </w:p>
          <w:p w:rsidR="00E83507" w:rsidRPr="00833FD2" w:rsidRDefault="00E83507" w:rsidP="00281CBE">
            <w:pPr>
              <w:pStyle w:val="ListParagraph"/>
              <w:numPr>
                <w:ilvl w:val="0"/>
                <w:numId w:val="20"/>
              </w:numPr>
              <w:overflowPunct w:val="0"/>
              <w:autoSpaceDE w:val="0"/>
              <w:autoSpaceDN w:val="0"/>
              <w:adjustRightInd w:val="0"/>
              <w:spacing w:afterLines="40"/>
              <w:ind w:left="245" w:hanging="245"/>
              <w:outlineLvl w:val="0"/>
              <w:rPr>
                <w:rFonts w:ascii="Arial" w:hAnsi="Arial" w:cs="Arial"/>
                <w:color w:val="0070C0"/>
                <w:sz w:val="16"/>
                <w:szCs w:val="16"/>
              </w:rPr>
            </w:pPr>
            <w:r w:rsidRPr="00833FD2">
              <w:rPr>
                <w:rFonts w:ascii="Arial" w:hAnsi="Arial" w:cs="Arial"/>
                <w:color w:val="0070C0"/>
                <w:sz w:val="16"/>
                <w:szCs w:val="16"/>
              </w:rPr>
              <w:t>Conversation with CAS coordinator shows that resources will be available for the implementation of the programme</w:t>
            </w:r>
          </w:p>
          <w:p w:rsidR="00E83507" w:rsidRPr="00833FD2" w:rsidRDefault="00E83507" w:rsidP="00833FD2">
            <w:pPr>
              <w:rPr>
                <w:rFonts w:ascii="Arial" w:hAnsi="Arial" w:cs="Arial"/>
                <w:color w:val="0070C0"/>
                <w:sz w:val="16"/>
                <w:szCs w:val="16"/>
              </w:rPr>
            </w:pPr>
          </w:p>
          <w:p w:rsidR="00E83507" w:rsidRPr="001E5A49" w:rsidRDefault="00E83507" w:rsidP="00281CBE">
            <w:pPr>
              <w:pStyle w:val="ListParagraph"/>
              <w:numPr>
                <w:ilvl w:val="0"/>
                <w:numId w:val="20"/>
              </w:numPr>
              <w:overflowPunct w:val="0"/>
              <w:autoSpaceDE w:val="0"/>
              <w:autoSpaceDN w:val="0"/>
              <w:adjustRightInd w:val="0"/>
              <w:spacing w:afterLines="40"/>
              <w:ind w:left="245" w:hanging="238"/>
              <w:outlineLvl w:val="0"/>
              <w:rPr>
                <w:rFonts w:ascii="Arial" w:hAnsi="Arial" w:cs="Arial"/>
                <w:color w:val="000000"/>
                <w:sz w:val="16"/>
                <w:szCs w:val="16"/>
              </w:rPr>
            </w:pPr>
            <w:r w:rsidRPr="00833FD2">
              <w:rPr>
                <w:rFonts w:ascii="Arial" w:hAnsi="Arial" w:cs="Arial"/>
                <w:color w:val="0070C0"/>
                <w:sz w:val="16"/>
                <w:szCs w:val="16"/>
              </w:rPr>
              <w:t>Conversation with TOK teacher shows that the course will be implemented over two years.</w:t>
            </w:r>
          </w:p>
        </w:tc>
        <w:tc>
          <w:tcPr>
            <w:tcW w:w="900" w:type="dxa"/>
            <w:tcBorders>
              <w:top w:val="single" w:sz="12" w:space="0" w:color="auto"/>
              <w:bottom w:val="single" w:sz="12" w:space="0" w:color="auto"/>
            </w:tcBorders>
            <w:shd w:val="clear" w:color="auto" w:fill="auto"/>
            <w:vAlign w:val="center"/>
          </w:tcPr>
          <w:p w:rsidR="00E83507" w:rsidRDefault="00E83507" w:rsidP="003577AB">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i/>
                <w:color w:val="000000"/>
                <w:sz w:val="16"/>
                <w:szCs w:val="16"/>
              </w:rPr>
            </w:pPr>
            <w:r w:rsidRPr="001E5A49">
              <w:rPr>
                <w:rFonts w:ascii="Arial" w:hAnsi="Arial" w:cs="Arial"/>
                <w:color w:val="000000"/>
                <w:sz w:val="16"/>
                <w:szCs w:val="16"/>
              </w:rPr>
              <w:t xml:space="preserve">The governing body has planned the allocation of resources to ensure that all requirements are in place well before the offering of the programme, for example……. </w:t>
            </w:r>
            <w:r w:rsidRPr="001E5A49">
              <w:rPr>
                <w:rFonts w:ascii="Arial" w:hAnsi="Arial" w:cs="Arial"/>
                <w:i/>
                <w:color w:val="000000"/>
                <w:sz w:val="16"/>
                <w:szCs w:val="16"/>
              </w:rPr>
              <w:t>Specify what the additional funding was for.</w:t>
            </w:r>
          </w:p>
        </w:tc>
        <w:tc>
          <w:tcPr>
            <w:tcW w:w="2340" w:type="dxa"/>
            <w:tcBorders>
              <w:top w:val="single" w:sz="12" w:space="0" w:color="auto"/>
              <w:bottom w:val="single" w:sz="12" w:space="0" w:color="auto"/>
            </w:tcBorders>
            <w:shd w:val="clear" w:color="auto" w:fill="F2F2F2" w:themeFill="background1" w:themeFillShade="F2"/>
          </w:tcPr>
          <w:p w:rsidR="00E83507" w:rsidRPr="00425953"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color w:val="000000"/>
                <w:sz w:val="16"/>
                <w:szCs w:val="16"/>
              </w:rPr>
              <w:t xml:space="preserve">The governing body reviews the school budget to ensure </w:t>
            </w:r>
            <w:r>
              <w:rPr>
                <w:rFonts w:ascii="Arial" w:hAnsi="Arial" w:cs="Arial"/>
                <w:color w:val="000000"/>
                <w:sz w:val="16"/>
                <w:szCs w:val="16"/>
              </w:rPr>
              <w:t>the projected</w:t>
            </w:r>
            <w:r w:rsidRPr="001E5A49">
              <w:rPr>
                <w:rFonts w:ascii="Arial" w:hAnsi="Arial" w:cs="Arial"/>
                <w:color w:val="000000"/>
                <w:sz w:val="16"/>
                <w:szCs w:val="16"/>
              </w:rPr>
              <w:t xml:space="preserve"> </w:t>
            </w:r>
            <w:r>
              <w:rPr>
                <w:rFonts w:ascii="Arial" w:hAnsi="Arial" w:cs="Arial"/>
                <w:color w:val="000000"/>
                <w:sz w:val="16"/>
                <w:szCs w:val="16"/>
              </w:rPr>
              <w:t xml:space="preserve">expenses and investments related to the programme are </w:t>
            </w:r>
            <w:r w:rsidRPr="00425953">
              <w:rPr>
                <w:rFonts w:ascii="Arial" w:hAnsi="Arial" w:cs="Arial"/>
                <w:sz w:val="16"/>
                <w:szCs w:val="16"/>
              </w:rPr>
              <w:t>realistic.</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 xml:space="preserve">The governing body reviews the school budget to ensure that all identified costs related to the implementation of the programme are included. </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color w:val="FF0000"/>
                <w:sz w:val="16"/>
                <w:szCs w:val="16"/>
              </w:rPr>
            </w:pPr>
          </w:p>
        </w:tc>
        <w:tc>
          <w:tcPr>
            <w:tcW w:w="270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school budget  includes allocated funds  for the IB fees and the resources necessary  for the implementation of the programme</w:t>
            </w:r>
          </w:p>
        </w:tc>
      </w:tr>
      <w:tr w:rsidR="00E83507" w:rsidRPr="001E5A49" w:rsidTr="00720CF0">
        <w:trPr>
          <w:trHeight w:val="735"/>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2</w:t>
            </w:r>
          </w:p>
        </w:tc>
        <w:tc>
          <w:tcPr>
            <w:tcW w:w="3240" w:type="dxa"/>
            <w:tcBorders>
              <w:top w:val="single" w:sz="12" w:space="0" w:color="auto"/>
              <w:bottom w:val="single" w:sz="12" w:space="0" w:color="auto"/>
            </w:tcBorders>
            <w:shd w:val="clear" w:color="auto" w:fill="auto"/>
            <w:vAlign w:val="center"/>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provides qualified staff to implement the programme(s).</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7C6279">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Chart 2: Teaching staff, qualifications and PD</w:t>
            </w:r>
          </w:p>
        </w:tc>
        <w:tc>
          <w:tcPr>
            <w:tcW w:w="4050" w:type="dxa"/>
            <w:tcBorders>
              <w:top w:val="single" w:sz="12" w:space="0" w:color="auto"/>
              <w:bottom w:val="single" w:sz="12" w:space="0" w:color="auto"/>
            </w:tcBorders>
          </w:tcPr>
          <w:p w:rsidR="00E83507" w:rsidRDefault="00E83507" w:rsidP="00281CBE">
            <w:pPr>
              <w:pStyle w:val="ListParagraph"/>
              <w:numPr>
                <w:ilvl w:val="0"/>
                <w:numId w:val="21"/>
              </w:numPr>
              <w:overflowPunct w:val="0"/>
              <w:autoSpaceDE w:val="0"/>
              <w:autoSpaceDN w:val="0"/>
              <w:adjustRightInd w:val="0"/>
              <w:spacing w:afterLines="40"/>
              <w:ind w:left="175" w:hanging="175"/>
              <w:outlineLvl w:val="0"/>
              <w:rPr>
                <w:rFonts w:ascii="Arial" w:hAnsi="Arial" w:cs="Arial"/>
                <w:sz w:val="16"/>
                <w:szCs w:val="16"/>
              </w:rPr>
            </w:pPr>
            <w:r w:rsidRPr="001E5A49">
              <w:rPr>
                <w:rFonts w:ascii="Arial" w:hAnsi="Arial" w:cs="Arial"/>
                <w:sz w:val="16"/>
                <w:szCs w:val="16"/>
              </w:rPr>
              <w:t>Qualification of teachers according to chart 2.</w:t>
            </w:r>
          </w:p>
          <w:p w:rsidR="00E83507" w:rsidRPr="00C377E3"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A qualified teacher is a teacher who has been appropriately prepared to teach the subject or the grade level according to the criteria of a formal body or of the school.</w:t>
            </w:r>
          </w:p>
          <w:p w:rsidR="00E83507" w:rsidRPr="001E5A49" w:rsidRDefault="00E83507" w:rsidP="00720CF0">
            <w:pPr>
              <w:rPr>
                <w:rFonts w:ascii="Arial" w:hAnsi="Arial" w:cs="Arial"/>
                <w:sz w:val="16"/>
                <w:szCs w:val="16"/>
              </w:rPr>
            </w:pPr>
            <w:r w:rsidRPr="001E5A49">
              <w:rPr>
                <w:rFonts w:ascii="Arial" w:hAnsi="Arial" w:cs="Arial"/>
                <w:sz w:val="16"/>
                <w:szCs w:val="16"/>
              </w:rPr>
              <w:t xml:space="preserve"> </w:t>
            </w: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Pr="001E5A49" w:rsidRDefault="00E83507" w:rsidP="00281CBE">
            <w:pPr>
              <w:pStyle w:val="ListParagraph"/>
              <w:numPr>
                <w:ilvl w:val="0"/>
                <w:numId w:val="21"/>
              </w:numPr>
              <w:overflowPunct w:val="0"/>
              <w:autoSpaceDE w:val="0"/>
              <w:autoSpaceDN w:val="0"/>
              <w:adjustRightInd w:val="0"/>
              <w:spacing w:afterLines="40"/>
              <w:ind w:left="175" w:hanging="175"/>
              <w:outlineLvl w:val="0"/>
              <w:rPr>
                <w:rFonts w:ascii="Arial" w:hAnsi="Arial" w:cs="Arial"/>
                <w:sz w:val="16"/>
                <w:szCs w:val="16"/>
              </w:rPr>
            </w:pPr>
            <w:r w:rsidRPr="001E5A49">
              <w:rPr>
                <w:rFonts w:ascii="Arial" w:hAnsi="Arial" w:cs="Arial"/>
                <w:sz w:val="16"/>
                <w:szCs w:val="16"/>
              </w:rPr>
              <w:t>Qualification of teachers according to chart 2.</w:t>
            </w:r>
          </w:p>
          <w:p w:rsidR="00E83507" w:rsidRDefault="00E83507" w:rsidP="00281CBE">
            <w:pPr>
              <w:pStyle w:val="ListParagraph"/>
              <w:overflowPunct w:val="0"/>
              <w:autoSpaceDE w:val="0"/>
              <w:autoSpaceDN w:val="0"/>
              <w:adjustRightInd w:val="0"/>
              <w:spacing w:afterLines="40"/>
              <w:ind w:left="175"/>
              <w:outlineLvl w:val="0"/>
              <w:rPr>
                <w:rFonts w:ascii="Arial" w:hAnsi="Arial" w:cs="Arial"/>
                <w:sz w:val="16"/>
                <w:szCs w:val="16"/>
              </w:rPr>
            </w:pPr>
          </w:p>
          <w:p w:rsidR="00E83507" w:rsidRPr="00833FD2" w:rsidRDefault="00E83507" w:rsidP="00281CBE">
            <w:pPr>
              <w:pStyle w:val="ListParagraph"/>
              <w:numPr>
                <w:ilvl w:val="0"/>
                <w:numId w:val="21"/>
              </w:numPr>
              <w:overflowPunct w:val="0"/>
              <w:autoSpaceDE w:val="0"/>
              <w:autoSpaceDN w:val="0"/>
              <w:adjustRightInd w:val="0"/>
              <w:spacing w:afterLines="40"/>
              <w:ind w:left="175" w:hanging="175"/>
              <w:outlineLvl w:val="0"/>
              <w:rPr>
                <w:rFonts w:ascii="Arial" w:hAnsi="Arial" w:cs="Arial"/>
                <w:color w:val="0070C0"/>
                <w:sz w:val="16"/>
                <w:szCs w:val="16"/>
              </w:rPr>
            </w:pPr>
            <w:r w:rsidRPr="00833FD2">
              <w:rPr>
                <w:rFonts w:ascii="Arial" w:hAnsi="Arial" w:cs="Arial"/>
                <w:color w:val="0070C0"/>
                <w:sz w:val="16"/>
                <w:szCs w:val="16"/>
              </w:rPr>
              <w:t>Conversation with pedagogical leadership team shows that teachers have the qualifications required locally to be in charge of their subjects.</w:t>
            </w:r>
          </w:p>
          <w:p w:rsidR="00E83507" w:rsidRPr="00833FD2" w:rsidRDefault="00E83507" w:rsidP="00833FD2">
            <w:pPr>
              <w:rPr>
                <w:rFonts w:ascii="Arial" w:hAnsi="Arial" w:cs="Arial"/>
                <w:color w:val="0070C0"/>
                <w:sz w:val="16"/>
                <w:szCs w:val="16"/>
              </w:rPr>
            </w:pPr>
          </w:p>
          <w:p w:rsidR="00E83507" w:rsidRPr="001B3865" w:rsidRDefault="00E83507" w:rsidP="00281CBE">
            <w:pPr>
              <w:pStyle w:val="ListParagraph"/>
              <w:numPr>
                <w:ilvl w:val="0"/>
                <w:numId w:val="21"/>
              </w:numPr>
              <w:overflowPunct w:val="0"/>
              <w:autoSpaceDE w:val="0"/>
              <w:autoSpaceDN w:val="0"/>
              <w:adjustRightInd w:val="0"/>
              <w:spacing w:afterLines="40"/>
              <w:ind w:left="175" w:hanging="175"/>
              <w:outlineLvl w:val="0"/>
              <w:rPr>
                <w:rFonts w:ascii="Arial" w:hAnsi="Arial" w:cs="Arial"/>
                <w:sz w:val="16"/>
                <w:szCs w:val="16"/>
              </w:rPr>
            </w:pPr>
            <w:r w:rsidRPr="00833FD2">
              <w:rPr>
                <w:rFonts w:ascii="Arial" w:hAnsi="Arial" w:cs="Arial"/>
                <w:color w:val="0070C0"/>
                <w:sz w:val="16"/>
                <w:szCs w:val="16"/>
              </w:rPr>
              <w:t>There are teachers responsible for each subject</w:t>
            </w: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school supports teachers in the development of their knowledge of the DP subject areas.</w:t>
            </w:r>
          </w:p>
        </w:tc>
        <w:tc>
          <w:tcPr>
            <w:tcW w:w="270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 xml:space="preserve">There are teachers </w:t>
            </w:r>
            <w:r>
              <w:rPr>
                <w:rFonts w:ascii="Arial" w:hAnsi="Arial" w:cs="Arial"/>
                <w:sz w:val="16"/>
                <w:szCs w:val="16"/>
              </w:rPr>
              <w:t>qualified to teach the</w:t>
            </w:r>
            <w:r w:rsidRPr="001E5A49">
              <w:rPr>
                <w:rFonts w:ascii="Arial" w:hAnsi="Arial" w:cs="Arial"/>
                <w:sz w:val="16"/>
                <w:szCs w:val="16"/>
              </w:rPr>
              <w:t xml:space="preserve"> DP subjects</w:t>
            </w:r>
            <w:r>
              <w:rPr>
                <w:rFonts w:ascii="Arial" w:hAnsi="Arial" w:cs="Arial"/>
                <w:sz w:val="16"/>
                <w:szCs w:val="16"/>
              </w:rPr>
              <w:t xml:space="preserve">/core offered by </w:t>
            </w:r>
            <w:r w:rsidRPr="001E5A49">
              <w:rPr>
                <w:rFonts w:ascii="Arial" w:hAnsi="Arial" w:cs="Arial"/>
                <w:sz w:val="16"/>
                <w:szCs w:val="16"/>
              </w:rPr>
              <w:t>the school.</w:t>
            </w:r>
          </w:p>
        </w:tc>
      </w:tr>
      <w:tr w:rsidR="00E83507" w:rsidRPr="001E5A49" w:rsidTr="00720CF0">
        <w:trPr>
          <w:trHeight w:val="1212"/>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3 + 3a</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ensures that teachers and administrators receive IB-recognized professional development.</w:t>
            </w:r>
          </w:p>
          <w:p w:rsidR="00E83507" w:rsidRPr="001E5A49" w:rsidRDefault="00E83507" w:rsidP="006668A2">
            <w:pPr>
              <w:overflowPunct w:val="0"/>
              <w:autoSpaceDE w:val="0"/>
              <w:autoSpaceDN w:val="0"/>
              <w:adjustRightInd w:val="0"/>
              <w:outlineLvl w:val="0"/>
              <w:rPr>
                <w:rFonts w:ascii="Arial" w:hAnsi="Arial" w:cs="Arial"/>
                <w:b/>
                <w:sz w:val="16"/>
                <w:szCs w:val="16"/>
              </w:rPr>
            </w:pPr>
          </w:p>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a. The school complies with the IB professional development requirements for the DP  at authorization and at evaluation.</w:t>
            </w:r>
          </w:p>
          <w:p w:rsidR="00E83507" w:rsidRPr="001E5A49" w:rsidRDefault="00E83507" w:rsidP="006668A2">
            <w:pPr>
              <w:overflowPunct w:val="0"/>
              <w:autoSpaceDE w:val="0"/>
              <w:autoSpaceDN w:val="0"/>
              <w:adjustRightInd w:val="0"/>
              <w:outlineLvl w:val="0"/>
              <w:rPr>
                <w:rFonts w:ascii="Arial" w:hAnsi="Arial" w:cs="Arial"/>
                <w:b/>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3577AB">
            <w:pPr>
              <w:rPr>
                <w:rFonts w:ascii="Arial" w:hAnsi="Arial" w:cs="Arial"/>
                <w:sz w:val="16"/>
                <w:szCs w:val="16"/>
              </w:rPr>
            </w:pPr>
            <w:r w:rsidRPr="001E5A49">
              <w:rPr>
                <w:rFonts w:ascii="Arial" w:hAnsi="Arial" w:cs="Arial"/>
                <w:sz w:val="16"/>
                <w:szCs w:val="16"/>
              </w:rPr>
              <w:t>Question B2.1c</w:t>
            </w:r>
          </w:p>
          <w:p w:rsidR="00E83507" w:rsidRPr="001E5A49" w:rsidRDefault="00E83507" w:rsidP="003577AB">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Chart 2: Teaching staff, qualifications and PD</w:t>
            </w:r>
          </w:p>
          <w:p w:rsidR="00E83507" w:rsidRPr="001E5A49" w:rsidRDefault="00E83507" w:rsidP="007C6279">
            <w:pPr>
              <w:overflowPunct w:val="0"/>
              <w:autoSpaceDE w:val="0"/>
              <w:autoSpaceDN w:val="0"/>
              <w:adjustRightInd w:val="0"/>
              <w:outlineLvl w:val="0"/>
              <w:rPr>
                <w:rFonts w:ascii="Arial" w:hAnsi="Arial" w:cs="Arial"/>
                <w:sz w:val="16"/>
                <w:szCs w:val="16"/>
              </w:rPr>
            </w:pPr>
          </w:p>
        </w:tc>
        <w:tc>
          <w:tcPr>
            <w:tcW w:w="4050" w:type="dxa"/>
            <w:tcBorders>
              <w:top w:val="single" w:sz="12" w:space="0" w:color="auto"/>
              <w:bottom w:val="single" w:sz="12" w:space="0" w:color="auto"/>
            </w:tcBorders>
          </w:tcPr>
          <w:p w:rsidR="00E83507" w:rsidRPr="005313FA" w:rsidRDefault="00E83507" w:rsidP="008A4F69">
            <w:pPr>
              <w:pStyle w:val="ListParagraph"/>
              <w:numPr>
                <w:ilvl w:val="0"/>
                <w:numId w:val="58"/>
              </w:numPr>
              <w:ind w:left="282"/>
              <w:rPr>
                <w:rFonts w:ascii="Arial" w:hAnsi="Arial" w:cs="Arial"/>
                <w:color w:val="FF0000"/>
                <w:sz w:val="16"/>
                <w:szCs w:val="16"/>
              </w:rPr>
            </w:pPr>
            <w:r w:rsidRPr="005313FA">
              <w:rPr>
                <w:rFonts w:ascii="Arial" w:hAnsi="Arial" w:cs="Arial"/>
                <w:sz w:val="16"/>
                <w:szCs w:val="16"/>
              </w:rPr>
              <w:t xml:space="preserve">School demonstrates that staff participation at IB recognized professional development meets the requirements for authorization: </w:t>
            </w:r>
          </w:p>
          <w:p w:rsidR="00E83507" w:rsidRPr="001E5A49"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0000"/>
                <w:sz w:val="16"/>
                <w:szCs w:val="16"/>
              </w:rPr>
            </w:pPr>
            <w:r w:rsidRPr="001E5A49">
              <w:rPr>
                <w:rFonts w:ascii="Arial" w:hAnsi="Arial" w:cs="Arial"/>
                <w:color w:val="000000"/>
                <w:sz w:val="16"/>
                <w:szCs w:val="16"/>
              </w:rPr>
              <w:t>All Diploma Programme subject teachers must attend IB category 1 workshops in their subject.</w:t>
            </w:r>
          </w:p>
          <w:p w:rsidR="00E83507" w:rsidRPr="001E5A49"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0000"/>
                <w:sz w:val="16"/>
                <w:szCs w:val="16"/>
              </w:rPr>
            </w:pPr>
            <w:r w:rsidRPr="001E5A49">
              <w:rPr>
                <w:rFonts w:ascii="Arial" w:hAnsi="Arial" w:cs="Arial"/>
                <w:color w:val="000000"/>
                <w:sz w:val="16"/>
                <w:szCs w:val="16"/>
              </w:rPr>
              <w:t>TOK teacher(s) must attend IB category 1 TOK course workshops.</w:t>
            </w:r>
          </w:p>
          <w:p w:rsidR="00E83507" w:rsidRPr="001E5A49"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0000"/>
                <w:sz w:val="16"/>
                <w:szCs w:val="16"/>
              </w:rPr>
            </w:pPr>
            <w:r w:rsidRPr="001E5A49">
              <w:rPr>
                <w:rFonts w:ascii="Arial" w:hAnsi="Arial" w:cs="Arial"/>
                <w:color w:val="000000"/>
                <w:sz w:val="16"/>
                <w:szCs w:val="16"/>
              </w:rPr>
              <w:t>CAS coordinators must attend IB category 1 CAS workshops.</w:t>
            </w:r>
          </w:p>
          <w:p w:rsidR="00E83507" w:rsidRPr="001E5A49"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0000"/>
                <w:sz w:val="16"/>
                <w:szCs w:val="16"/>
              </w:rPr>
            </w:pPr>
            <w:r w:rsidRPr="001E5A49">
              <w:rPr>
                <w:rFonts w:ascii="Arial" w:hAnsi="Arial" w:cs="Arial"/>
                <w:color w:val="000000"/>
                <w:sz w:val="16"/>
                <w:szCs w:val="16"/>
              </w:rPr>
              <w:t>The Diploma Programme coordinator must attend IB category 1 Diploma Programme coordination workshops.</w:t>
            </w:r>
          </w:p>
          <w:p w:rsidR="00E83507" w:rsidRDefault="00E83507" w:rsidP="00281CBE">
            <w:pPr>
              <w:pStyle w:val="ListParagraph"/>
              <w:numPr>
                <w:ilvl w:val="0"/>
                <w:numId w:val="22"/>
              </w:numPr>
              <w:overflowPunct w:val="0"/>
              <w:autoSpaceDE w:val="0"/>
              <w:autoSpaceDN w:val="0"/>
              <w:adjustRightInd w:val="0"/>
              <w:spacing w:afterLines="40"/>
              <w:ind w:left="447" w:hanging="203"/>
              <w:outlineLvl w:val="0"/>
              <w:rPr>
                <w:rFonts w:ascii="Arial" w:hAnsi="Arial" w:cs="Arial"/>
                <w:color w:val="000000"/>
                <w:sz w:val="16"/>
                <w:szCs w:val="16"/>
              </w:rPr>
            </w:pPr>
            <w:r w:rsidRPr="001E5A49">
              <w:rPr>
                <w:rFonts w:ascii="Arial" w:hAnsi="Arial" w:cs="Arial"/>
                <w:color w:val="000000"/>
                <w:sz w:val="16"/>
                <w:szCs w:val="16"/>
              </w:rPr>
              <w:t>Teachers with experience in the DP have been trained in IB  recognized professional development  within the previous 3 years</w:t>
            </w:r>
          </w:p>
          <w:p w:rsidR="00E83507" w:rsidRPr="001E5A49" w:rsidRDefault="00E83507" w:rsidP="00281CBE">
            <w:pPr>
              <w:pStyle w:val="ListParagraph"/>
              <w:overflowPunct w:val="0"/>
              <w:autoSpaceDE w:val="0"/>
              <w:autoSpaceDN w:val="0"/>
              <w:adjustRightInd w:val="0"/>
              <w:spacing w:afterLines="40"/>
              <w:ind w:left="447"/>
              <w:outlineLvl w:val="0"/>
              <w:rPr>
                <w:rFonts w:ascii="Arial" w:hAnsi="Arial" w:cs="Arial"/>
                <w:color w:val="000000"/>
                <w:sz w:val="16"/>
                <w:szCs w:val="16"/>
              </w:rPr>
            </w:pPr>
          </w:p>
          <w:p w:rsidR="00E83507" w:rsidRPr="001E5A49" w:rsidRDefault="00E83507" w:rsidP="008A4F69">
            <w:pPr>
              <w:pStyle w:val="ListParagraph"/>
              <w:numPr>
                <w:ilvl w:val="0"/>
                <w:numId w:val="22"/>
              </w:numPr>
              <w:ind w:left="246" w:hanging="211"/>
              <w:rPr>
                <w:rFonts w:ascii="Arial" w:hAnsi="Arial" w:cs="Arial"/>
                <w:sz w:val="16"/>
                <w:szCs w:val="16"/>
              </w:rPr>
            </w:pPr>
            <w:r w:rsidRPr="001E5A49">
              <w:rPr>
                <w:rFonts w:ascii="Arial" w:hAnsi="Arial" w:cs="Arial"/>
                <w:sz w:val="16"/>
                <w:szCs w:val="16"/>
              </w:rPr>
              <w:t>The school’s professional development plan and/or action plan</w:t>
            </w:r>
            <w:r w:rsidRPr="001E5A49">
              <w:rPr>
                <w:rFonts w:ascii="Arial" w:hAnsi="Arial" w:cs="Arial"/>
                <w:color w:val="000000"/>
                <w:sz w:val="16"/>
                <w:szCs w:val="16"/>
              </w:rPr>
              <w:t xml:space="preserve"> </w:t>
            </w:r>
            <w:r w:rsidRPr="001E5A49">
              <w:rPr>
                <w:rFonts w:ascii="Arial" w:hAnsi="Arial" w:cs="Arial"/>
                <w:sz w:val="16"/>
                <w:szCs w:val="16"/>
              </w:rPr>
              <w:t>demonstrate ongoing commitment to professional development after authorization.</w:t>
            </w: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Pr="005313FA" w:rsidRDefault="00E83507" w:rsidP="008A4F69">
            <w:pPr>
              <w:pStyle w:val="ListParagraph"/>
              <w:numPr>
                <w:ilvl w:val="0"/>
                <w:numId w:val="59"/>
              </w:numPr>
              <w:ind w:left="217" w:hanging="217"/>
              <w:rPr>
                <w:rFonts w:ascii="Arial" w:hAnsi="Arial" w:cs="Arial"/>
                <w:sz w:val="16"/>
                <w:szCs w:val="16"/>
              </w:rPr>
            </w:pPr>
            <w:r w:rsidRPr="005313FA">
              <w:rPr>
                <w:rFonts w:ascii="Arial" w:hAnsi="Arial" w:cs="Arial"/>
                <w:sz w:val="16"/>
                <w:szCs w:val="16"/>
              </w:rPr>
              <w:t xml:space="preserve">School demonstrates that staff participation at IB recognized professional development meets the requirements for authorization: </w:t>
            </w:r>
          </w:p>
          <w:p w:rsidR="00E83507" w:rsidRPr="005313FA"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sz w:val="16"/>
                <w:szCs w:val="16"/>
              </w:rPr>
            </w:pPr>
            <w:r w:rsidRPr="005313FA">
              <w:rPr>
                <w:rFonts w:ascii="Arial" w:hAnsi="Arial" w:cs="Arial"/>
                <w:sz w:val="16"/>
                <w:szCs w:val="16"/>
              </w:rPr>
              <w:t>All Diploma Programme subject teachers must attend IB category 1 workshops in their subject.</w:t>
            </w:r>
          </w:p>
          <w:p w:rsidR="00E83507" w:rsidRPr="005313FA"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sz w:val="16"/>
                <w:szCs w:val="16"/>
              </w:rPr>
            </w:pPr>
            <w:r w:rsidRPr="005313FA">
              <w:rPr>
                <w:rFonts w:ascii="Arial" w:hAnsi="Arial" w:cs="Arial"/>
                <w:sz w:val="16"/>
                <w:szCs w:val="16"/>
              </w:rPr>
              <w:t>TOK teacher(s) must attend IB category 1 TOK course workshops.</w:t>
            </w:r>
          </w:p>
          <w:p w:rsidR="00E83507" w:rsidRPr="005313FA"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sz w:val="16"/>
                <w:szCs w:val="16"/>
              </w:rPr>
            </w:pPr>
            <w:r w:rsidRPr="005313FA">
              <w:rPr>
                <w:rFonts w:ascii="Arial" w:hAnsi="Arial" w:cs="Arial"/>
                <w:sz w:val="16"/>
                <w:szCs w:val="16"/>
              </w:rPr>
              <w:t>CAS coordinators must attend IB category 1 CAS workshops.</w:t>
            </w:r>
          </w:p>
          <w:p w:rsidR="00E83507" w:rsidRPr="005313FA"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sz w:val="16"/>
                <w:szCs w:val="16"/>
              </w:rPr>
            </w:pPr>
            <w:r w:rsidRPr="005313FA">
              <w:rPr>
                <w:rFonts w:ascii="Arial" w:hAnsi="Arial" w:cs="Arial"/>
                <w:sz w:val="16"/>
                <w:szCs w:val="16"/>
              </w:rPr>
              <w:t>The Diploma Programme coordinator must attend IB category 1 Diploma Programme coordination workshops.</w:t>
            </w:r>
          </w:p>
          <w:p w:rsidR="00E83507" w:rsidRPr="005313FA" w:rsidRDefault="00E83507" w:rsidP="00281CBE">
            <w:pPr>
              <w:pStyle w:val="ListParagraph"/>
              <w:numPr>
                <w:ilvl w:val="0"/>
                <w:numId w:val="22"/>
              </w:numPr>
              <w:overflowPunct w:val="0"/>
              <w:autoSpaceDE w:val="0"/>
              <w:autoSpaceDN w:val="0"/>
              <w:adjustRightInd w:val="0"/>
              <w:spacing w:afterLines="40"/>
              <w:ind w:left="447" w:hanging="203"/>
              <w:outlineLvl w:val="0"/>
              <w:rPr>
                <w:rFonts w:ascii="Arial" w:hAnsi="Arial" w:cs="Arial"/>
                <w:sz w:val="16"/>
                <w:szCs w:val="16"/>
              </w:rPr>
            </w:pPr>
            <w:r w:rsidRPr="005313FA">
              <w:rPr>
                <w:rFonts w:ascii="Arial" w:hAnsi="Arial" w:cs="Arial"/>
                <w:sz w:val="16"/>
                <w:szCs w:val="16"/>
              </w:rPr>
              <w:t>Teachers with experience in the DP have been trained in IB  recognized professional development  within the previous 3 years</w:t>
            </w:r>
          </w:p>
          <w:p w:rsidR="00E83507" w:rsidRPr="005313FA" w:rsidRDefault="00E83507" w:rsidP="00281CBE">
            <w:pPr>
              <w:pStyle w:val="ListParagraph"/>
              <w:overflowPunct w:val="0"/>
              <w:autoSpaceDE w:val="0"/>
              <w:autoSpaceDN w:val="0"/>
              <w:adjustRightInd w:val="0"/>
              <w:spacing w:afterLines="40"/>
              <w:ind w:left="447"/>
              <w:outlineLvl w:val="0"/>
              <w:rPr>
                <w:rFonts w:ascii="Arial" w:hAnsi="Arial" w:cs="Arial"/>
                <w:sz w:val="16"/>
                <w:szCs w:val="16"/>
              </w:rPr>
            </w:pPr>
          </w:p>
          <w:p w:rsidR="00E83507" w:rsidRDefault="00E83507" w:rsidP="00281CBE">
            <w:pPr>
              <w:pStyle w:val="ListParagraph"/>
              <w:numPr>
                <w:ilvl w:val="0"/>
                <w:numId w:val="22"/>
              </w:numPr>
              <w:overflowPunct w:val="0"/>
              <w:autoSpaceDE w:val="0"/>
              <w:autoSpaceDN w:val="0"/>
              <w:adjustRightInd w:val="0"/>
              <w:spacing w:afterLines="40"/>
              <w:ind w:left="217" w:hanging="210"/>
              <w:outlineLvl w:val="0"/>
              <w:rPr>
                <w:rFonts w:ascii="Arial" w:hAnsi="Arial" w:cs="Arial"/>
                <w:sz w:val="16"/>
                <w:szCs w:val="16"/>
              </w:rPr>
            </w:pPr>
            <w:r w:rsidRPr="005313FA">
              <w:rPr>
                <w:rFonts w:ascii="Arial" w:hAnsi="Arial" w:cs="Arial"/>
                <w:sz w:val="16"/>
                <w:szCs w:val="16"/>
              </w:rPr>
              <w:t>The school’s professional development plan and/or action plan demonstrate ongoing commitment to professional development after authorization.</w:t>
            </w:r>
          </w:p>
          <w:p w:rsidR="00E83507" w:rsidRPr="005313FA" w:rsidRDefault="00E83507" w:rsidP="005313FA">
            <w:pPr>
              <w:pStyle w:val="ListParagraph"/>
              <w:rPr>
                <w:rFonts w:ascii="Arial" w:hAnsi="Arial" w:cs="Arial"/>
                <w:sz w:val="16"/>
                <w:szCs w:val="16"/>
              </w:rPr>
            </w:pPr>
          </w:p>
          <w:p w:rsidR="00E83507" w:rsidRPr="00E253E6" w:rsidRDefault="00E83507" w:rsidP="00281CBE">
            <w:pPr>
              <w:pStyle w:val="ListParagraph"/>
              <w:numPr>
                <w:ilvl w:val="0"/>
                <w:numId w:val="22"/>
              </w:numPr>
              <w:overflowPunct w:val="0"/>
              <w:autoSpaceDE w:val="0"/>
              <w:autoSpaceDN w:val="0"/>
              <w:adjustRightInd w:val="0"/>
              <w:spacing w:afterLines="40"/>
              <w:ind w:left="217" w:hanging="210"/>
              <w:outlineLvl w:val="0"/>
              <w:rPr>
                <w:rFonts w:ascii="Arial" w:hAnsi="Arial" w:cs="Arial"/>
                <w:color w:val="0070C0"/>
                <w:sz w:val="16"/>
                <w:szCs w:val="16"/>
              </w:rPr>
            </w:pPr>
            <w:r w:rsidRPr="00E253E6">
              <w:rPr>
                <w:rFonts w:ascii="Arial" w:hAnsi="Arial" w:cs="Arial"/>
                <w:color w:val="0070C0"/>
                <w:sz w:val="16"/>
                <w:szCs w:val="16"/>
              </w:rPr>
              <w:t>Teachers can express impact of workshops on their understanding of their subject/roles</w:t>
            </w: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The school has planned professional development beyond the requirements.</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The school has provided professional development beyond the requirements for authorization.</w:t>
            </w: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1E5A49">
              <w:rPr>
                <w:rFonts w:ascii="Arial" w:hAnsi="Arial" w:cs="Arial"/>
                <w:color w:val="000000"/>
                <w:sz w:val="16"/>
                <w:szCs w:val="16"/>
              </w:rPr>
              <w:t>The school plans its ongoing professional development taking into consideration the requirements to be met at evaluation and the needs of staff.</w:t>
            </w:r>
          </w:p>
        </w:tc>
        <w:tc>
          <w:tcPr>
            <w:tcW w:w="2700" w:type="dxa"/>
            <w:tcBorders>
              <w:top w:val="single" w:sz="12" w:space="0" w:color="auto"/>
              <w:bottom w:val="single" w:sz="12" w:space="0" w:color="auto"/>
            </w:tcBorders>
            <w:shd w:val="clear" w:color="auto" w:fill="F2F2F2" w:themeFill="background1" w:themeFillShade="F2"/>
          </w:tcPr>
          <w:p w:rsidR="00E83507" w:rsidRPr="001E5A49" w:rsidRDefault="00E83507" w:rsidP="007C6279">
            <w:pPr>
              <w:rPr>
                <w:rFonts w:ascii="Arial" w:hAnsi="Arial" w:cs="Arial"/>
                <w:color w:val="000000"/>
                <w:sz w:val="16"/>
                <w:szCs w:val="16"/>
              </w:rPr>
            </w:pPr>
            <w:r w:rsidRPr="001E5A49">
              <w:rPr>
                <w:rFonts w:ascii="Arial" w:hAnsi="Arial" w:cs="Arial"/>
                <w:color w:val="000000"/>
                <w:sz w:val="16"/>
                <w:szCs w:val="16"/>
              </w:rPr>
              <w:t>The requirements for staff participation at IB recognized professional development at authorization have been met. (</w:t>
            </w:r>
            <w:r w:rsidRPr="001E5A49">
              <w:rPr>
                <w:rFonts w:ascii="Arial" w:hAnsi="Arial" w:cs="Arial"/>
                <w:i/>
                <w:color w:val="000000"/>
                <w:sz w:val="16"/>
                <w:szCs w:val="16"/>
              </w:rPr>
              <w:t xml:space="preserve">the following teachers must attend IB professional development activities before the DP </w:t>
            </w:r>
            <w:r>
              <w:rPr>
                <w:rFonts w:ascii="Arial" w:hAnsi="Arial" w:cs="Arial"/>
                <w:i/>
                <w:color w:val="000000"/>
                <w:sz w:val="16"/>
                <w:szCs w:val="16"/>
              </w:rPr>
              <w:t>is off</w:t>
            </w:r>
            <w:r w:rsidRPr="001E5A49">
              <w:rPr>
                <w:rFonts w:ascii="Arial" w:hAnsi="Arial" w:cs="Arial"/>
                <w:i/>
                <w:color w:val="000000"/>
                <w:sz w:val="16"/>
                <w:szCs w:val="16"/>
              </w:rPr>
              <w:t>ered:</w:t>
            </w:r>
            <w:r>
              <w:rPr>
                <w:rFonts w:ascii="Arial" w:hAnsi="Arial" w:cs="Arial"/>
                <w:i/>
                <w:color w:val="000000"/>
                <w:sz w:val="16"/>
                <w:szCs w:val="16"/>
              </w:rPr>
              <w:t xml:space="preserve"> </w:t>
            </w:r>
            <w:r w:rsidRPr="001E5A49">
              <w:rPr>
                <w:rFonts w:ascii="Arial" w:hAnsi="Arial" w:cs="Arial"/>
                <w:i/>
                <w:color w:val="000000"/>
                <w:sz w:val="16"/>
                <w:szCs w:val="16"/>
              </w:rPr>
              <w:t>……(Identify subject or role or core)</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 xml:space="preserve">. </w:t>
            </w:r>
          </w:p>
        </w:tc>
      </w:tr>
      <w:tr w:rsidR="00E83507" w:rsidRPr="001E5A49" w:rsidTr="00720CF0">
        <w:trPr>
          <w:trHeight w:val="222"/>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4</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provides dedicated time for teachers’ collaborative planning and reflection.</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Question B2.2</w:t>
            </w:r>
          </w:p>
        </w:tc>
        <w:tc>
          <w:tcPr>
            <w:tcW w:w="4050" w:type="dxa"/>
            <w:tcBorders>
              <w:top w:val="single" w:sz="12" w:space="0" w:color="auto"/>
              <w:bottom w:val="single" w:sz="12" w:space="0" w:color="auto"/>
            </w:tcBorders>
          </w:tcPr>
          <w:p w:rsidR="00E83507" w:rsidRPr="001E5A49" w:rsidRDefault="00E83507" w:rsidP="008A4F69">
            <w:pPr>
              <w:pStyle w:val="ListParagraph"/>
              <w:numPr>
                <w:ilvl w:val="0"/>
                <w:numId w:val="24"/>
              </w:numPr>
              <w:ind w:left="305" w:hanging="284"/>
              <w:rPr>
                <w:rFonts w:ascii="Arial" w:hAnsi="Arial" w:cs="Arial"/>
                <w:sz w:val="16"/>
                <w:szCs w:val="16"/>
              </w:rPr>
            </w:pPr>
            <w:r w:rsidRPr="001E5A49">
              <w:rPr>
                <w:rFonts w:ascii="Arial" w:hAnsi="Arial" w:cs="Arial"/>
                <w:sz w:val="16"/>
                <w:szCs w:val="16"/>
              </w:rPr>
              <w:t>The school’s meeting schedule shows collaborative planning times for DP teachers in horizontal and vertical teams.</w:t>
            </w:r>
          </w:p>
          <w:p w:rsidR="00E83507" w:rsidRPr="001E5A49" w:rsidRDefault="00E83507" w:rsidP="00720CF0">
            <w:pPr>
              <w:spacing w:before="8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Pr="001E5A49" w:rsidRDefault="00E83507" w:rsidP="008A4F69">
            <w:pPr>
              <w:pStyle w:val="ListParagraph"/>
              <w:numPr>
                <w:ilvl w:val="0"/>
                <w:numId w:val="23"/>
              </w:numPr>
              <w:rPr>
                <w:rFonts w:ascii="Arial" w:hAnsi="Arial" w:cs="Arial"/>
                <w:sz w:val="16"/>
                <w:szCs w:val="16"/>
              </w:rPr>
            </w:pPr>
            <w:r w:rsidRPr="001E5A49">
              <w:rPr>
                <w:rFonts w:ascii="Arial" w:hAnsi="Arial" w:cs="Arial"/>
                <w:sz w:val="16"/>
                <w:szCs w:val="16"/>
              </w:rPr>
              <w:t>The school’s meeting schedule shows collaborative planning times for DP teachers in horizontal and vertical teams.</w:t>
            </w:r>
          </w:p>
          <w:p w:rsidR="00E8350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p w:rsidR="00E83507" w:rsidRPr="00E253E6" w:rsidRDefault="00E83507" w:rsidP="00281CBE">
            <w:pPr>
              <w:pStyle w:val="ListParagraph"/>
              <w:numPr>
                <w:ilvl w:val="0"/>
                <w:numId w:val="23"/>
              </w:numPr>
              <w:overflowPunct w:val="0"/>
              <w:autoSpaceDE w:val="0"/>
              <w:autoSpaceDN w:val="0"/>
              <w:adjustRightInd w:val="0"/>
              <w:spacing w:afterLines="40"/>
              <w:outlineLvl w:val="0"/>
              <w:rPr>
                <w:rFonts w:ascii="Arial" w:hAnsi="Arial" w:cs="Arial"/>
                <w:color w:val="0070C0"/>
                <w:sz w:val="16"/>
                <w:szCs w:val="16"/>
              </w:rPr>
            </w:pPr>
            <w:r w:rsidRPr="00E253E6">
              <w:rPr>
                <w:rFonts w:ascii="Arial" w:hAnsi="Arial" w:cs="Arial"/>
                <w:color w:val="0070C0"/>
                <w:sz w:val="16"/>
                <w:szCs w:val="16"/>
              </w:rPr>
              <w:t>Conversations with teachers reflect the collaborative planning times allocated by the school.</w:t>
            </w: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7C6279">
            <w:pPr>
              <w:pStyle w:val="ListParagraph"/>
              <w:overflowPunct w:val="0"/>
              <w:autoSpaceDE w:val="0"/>
              <w:autoSpaceDN w:val="0"/>
              <w:adjustRightInd w:val="0"/>
              <w:spacing w:after="80"/>
              <w:ind w:left="0"/>
              <w:contextualSpacing w:val="0"/>
              <w:outlineLvl w:val="0"/>
              <w:rPr>
                <w:rFonts w:ascii="Arial" w:hAnsi="Arial" w:cs="Arial"/>
                <w:color w:val="000000"/>
                <w:sz w:val="16"/>
                <w:szCs w:val="16"/>
              </w:rPr>
            </w:pPr>
            <w:r>
              <w:rPr>
                <w:rFonts w:ascii="Arial" w:hAnsi="Arial" w:cs="Arial"/>
                <w:color w:val="000000"/>
                <w:sz w:val="16"/>
                <w:szCs w:val="16"/>
              </w:rPr>
              <w:t>C</w:t>
            </w:r>
            <w:r w:rsidRPr="001E5A49">
              <w:rPr>
                <w:rFonts w:ascii="Arial" w:hAnsi="Arial" w:cs="Arial"/>
                <w:color w:val="000000"/>
                <w:sz w:val="16"/>
                <w:szCs w:val="16"/>
              </w:rPr>
              <w:t>ollaborative meeting time includes planning in vertical teams.</w:t>
            </w:r>
          </w:p>
          <w:p w:rsidR="00E83507" w:rsidRPr="001E5A49" w:rsidRDefault="00E83507" w:rsidP="007C6279">
            <w:pPr>
              <w:pStyle w:val="ListParagraph"/>
              <w:overflowPunct w:val="0"/>
              <w:autoSpaceDE w:val="0"/>
              <w:autoSpaceDN w:val="0"/>
              <w:adjustRightInd w:val="0"/>
              <w:spacing w:before="80"/>
              <w:ind w:left="0"/>
              <w:contextualSpacing w:val="0"/>
              <w:rPr>
                <w:rFonts w:ascii="Arial" w:hAnsi="Arial" w:cs="Arial"/>
                <w:color w:val="000000"/>
                <w:sz w:val="16"/>
                <w:szCs w:val="16"/>
              </w:rPr>
            </w:pPr>
            <w:r>
              <w:rPr>
                <w:rFonts w:ascii="Arial" w:hAnsi="Arial" w:cs="Arial"/>
                <w:color w:val="000000"/>
                <w:sz w:val="16"/>
                <w:szCs w:val="16"/>
              </w:rPr>
              <w:t>C</w:t>
            </w:r>
            <w:r w:rsidRPr="001E5A49">
              <w:rPr>
                <w:rFonts w:ascii="Arial" w:hAnsi="Arial" w:cs="Arial"/>
                <w:color w:val="000000"/>
                <w:sz w:val="16"/>
                <w:szCs w:val="16"/>
              </w:rPr>
              <w:t>ollaborative meeting time includes planning in horizontal teams.</w:t>
            </w:r>
          </w:p>
        </w:tc>
        <w:tc>
          <w:tcPr>
            <w:tcW w:w="270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Dedicated meeting time is provided for teachers’ collaborative planning.</w:t>
            </w:r>
          </w:p>
        </w:tc>
      </w:tr>
      <w:tr w:rsidR="00E83507" w:rsidRPr="001E5A49" w:rsidTr="00720CF0">
        <w:trPr>
          <w:trHeight w:val="2031"/>
        </w:trPr>
        <w:tc>
          <w:tcPr>
            <w:tcW w:w="540" w:type="dxa"/>
            <w:tcBorders>
              <w:top w:val="single" w:sz="12" w:space="0" w:color="auto"/>
              <w:bottom w:val="dashed" w:sz="4"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lastRenderedPageBreak/>
              <w:t>5 +</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5.a +</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5.b</w:t>
            </w:r>
            <w:r>
              <w:rPr>
                <w:rFonts w:ascii="Arial" w:hAnsi="Arial" w:cs="Arial"/>
                <w:color w:val="000000"/>
                <w:sz w:val="16"/>
                <w:szCs w:val="16"/>
                <w:lang w:eastAsia="en-GB"/>
              </w:rPr>
              <w:t xml:space="preserve"> + </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p>
        </w:tc>
        <w:tc>
          <w:tcPr>
            <w:tcW w:w="3240" w:type="dxa"/>
            <w:vMerge w:val="restart"/>
            <w:tcBorders>
              <w:top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physical and virtual learning environments, facilities, resources and specialized equipment support the implementation of the programme(s).</w:t>
            </w:r>
          </w:p>
          <w:p w:rsidR="00E83507" w:rsidRPr="001E5A49" w:rsidRDefault="00E83507" w:rsidP="003577AB">
            <w:pPr>
              <w:overflowPunct w:val="0"/>
              <w:autoSpaceDE w:val="0"/>
              <w:autoSpaceDN w:val="0"/>
              <w:adjustRightInd w:val="0"/>
              <w:outlineLvl w:val="0"/>
              <w:rPr>
                <w:rFonts w:ascii="Arial" w:hAnsi="Arial" w:cs="Arial"/>
                <w:b/>
                <w:sz w:val="16"/>
                <w:szCs w:val="16"/>
              </w:rPr>
            </w:pPr>
          </w:p>
          <w:p w:rsidR="00E83507" w:rsidRPr="001E5A49" w:rsidRDefault="00E83507" w:rsidP="003577AB">
            <w:pPr>
              <w:shd w:val="clear" w:color="auto" w:fill="92D050"/>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 xml:space="preserve">a. </w:t>
            </w:r>
            <w:r w:rsidRPr="001E5A49">
              <w:rPr>
                <w:rFonts w:ascii="Arial" w:hAnsi="Arial" w:cs="Arial"/>
                <w:sz w:val="16"/>
                <w:szCs w:val="16"/>
              </w:rPr>
              <w:t>The laboratories and studios needed for group 4 and group 6 subjects provide safe and effective learning environments.</w:t>
            </w:r>
          </w:p>
          <w:p w:rsidR="00E83507" w:rsidRPr="001E5A49" w:rsidRDefault="00E83507" w:rsidP="003577AB">
            <w:pPr>
              <w:pStyle w:val="ListParagraph"/>
              <w:overflowPunct w:val="0"/>
              <w:autoSpaceDE w:val="0"/>
              <w:autoSpaceDN w:val="0"/>
              <w:adjustRightInd w:val="0"/>
              <w:ind w:left="187"/>
              <w:outlineLvl w:val="0"/>
              <w:rPr>
                <w:rFonts w:ascii="Arial" w:hAnsi="Arial" w:cs="Arial"/>
                <w:sz w:val="16"/>
                <w:szCs w:val="16"/>
              </w:rPr>
            </w:pPr>
          </w:p>
          <w:p w:rsidR="00E83507" w:rsidRPr="001E5A49" w:rsidRDefault="00E83507" w:rsidP="003577AB">
            <w:pPr>
              <w:shd w:val="clear" w:color="auto" w:fill="92D050"/>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 xml:space="preserve">b. </w:t>
            </w:r>
            <w:r w:rsidRPr="001E5A49">
              <w:rPr>
                <w:rFonts w:ascii="Arial" w:hAnsi="Arial" w:cs="Arial"/>
                <w:sz w:val="16"/>
                <w:szCs w:val="16"/>
              </w:rPr>
              <w:t>There are appropriate information technology facilities to support the implementation of the programme.</w:t>
            </w:r>
          </w:p>
          <w:p w:rsidR="00E83507" w:rsidRPr="001E5A49" w:rsidRDefault="00E83507" w:rsidP="007C6279">
            <w:pPr>
              <w:pStyle w:val="ListParagraph"/>
              <w:rPr>
                <w:rFonts w:ascii="Arial" w:hAnsi="Arial" w:cs="Arial"/>
                <w:sz w:val="16"/>
                <w:szCs w:val="16"/>
              </w:rPr>
            </w:pPr>
          </w:p>
          <w:p w:rsidR="00E83507" w:rsidRPr="001E5A49" w:rsidRDefault="00E83507" w:rsidP="003577AB">
            <w:pPr>
              <w:shd w:val="clear" w:color="auto" w:fill="92D050"/>
              <w:tabs>
                <w:tab w:val="left" w:pos="592"/>
              </w:tabs>
              <w:overflowPunct w:val="0"/>
              <w:autoSpaceDE w:val="0"/>
              <w:autoSpaceDN w:val="0"/>
              <w:adjustRightInd w:val="0"/>
              <w:outlineLvl w:val="0"/>
              <w:rPr>
                <w:rFonts w:ascii="Arial" w:hAnsi="Arial" w:cs="Arial"/>
                <w:sz w:val="16"/>
                <w:szCs w:val="16"/>
              </w:rPr>
            </w:pPr>
            <w:r>
              <w:rPr>
                <w:rFonts w:ascii="Arial" w:hAnsi="Arial" w:cs="Arial"/>
                <w:sz w:val="16"/>
                <w:szCs w:val="16"/>
              </w:rPr>
              <w:t xml:space="preserve">c. </w:t>
            </w:r>
            <w:r w:rsidRPr="001E5A49">
              <w:rPr>
                <w:rFonts w:ascii="Arial" w:hAnsi="Arial" w:cs="Arial"/>
                <w:sz w:val="16"/>
                <w:szCs w:val="16"/>
              </w:rPr>
              <w:t>The school provides a secure location for the storage of examination papers and examination stationary with controlled access restricted to senior staff</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Default="00E83507" w:rsidP="007433BE">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Question B2.3, 4 and 5</w:t>
            </w:r>
          </w:p>
          <w:p w:rsidR="00E83507" w:rsidRPr="00187B29" w:rsidRDefault="00E83507" w:rsidP="007433BE">
            <w:pPr>
              <w:overflowPunct w:val="0"/>
              <w:autoSpaceDE w:val="0"/>
              <w:autoSpaceDN w:val="0"/>
              <w:adjustRightInd w:val="0"/>
              <w:outlineLvl w:val="0"/>
              <w:rPr>
                <w:rFonts w:ascii="Arial" w:hAnsi="Arial" w:cs="Arial"/>
                <w:sz w:val="16"/>
                <w:szCs w:val="16"/>
              </w:rPr>
            </w:pPr>
            <w:r w:rsidRPr="00187B29">
              <w:rPr>
                <w:rFonts w:ascii="Arial" w:hAnsi="Arial" w:cs="Arial"/>
                <w:sz w:val="16"/>
                <w:szCs w:val="16"/>
              </w:rPr>
              <w:t>SD: Course outlines</w:t>
            </w:r>
          </w:p>
        </w:tc>
        <w:tc>
          <w:tcPr>
            <w:tcW w:w="4050" w:type="dxa"/>
            <w:vMerge w:val="restart"/>
            <w:tcBorders>
              <w:top w:val="single" w:sz="12" w:space="0" w:color="auto"/>
            </w:tcBorders>
          </w:tcPr>
          <w:p w:rsidR="00E83507" w:rsidRPr="001E5A49"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Facilities described/and or plans included indicate that the school understands and will be ready to address the requirements of the subjects and the core.</w:t>
            </w:r>
          </w:p>
          <w:p w:rsidR="00E83507" w:rsidRDefault="00E83507" w:rsidP="00720CF0">
            <w:pPr>
              <w:ind w:left="-49"/>
              <w:rPr>
                <w:rFonts w:ascii="Arial" w:hAnsi="Arial" w:cs="Arial"/>
                <w:b/>
                <w:sz w:val="16"/>
                <w:szCs w:val="16"/>
              </w:rPr>
            </w:pPr>
          </w:p>
          <w:p w:rsidR="00E83507" w:rsidRPr="001B3865" w:rsidRDefault="00E83507" w:rsidP="00720CF0">
            <w:pPr>
              <w:ind w:left="-49"/>
              <w:rPr>
                <w:rFonts w:ascii="Arial" w:hAnsi="Arial" w:cs="Arial"/>
                <w:b/>
                <w:sz w:val="16"/>
                <w:szCs w:val="16"/>
              </w:rPr>
            </w:pPr>
            <w:r w:rsidRPr="001B3865">
              <w:rPr>
                <w:rFonts w:ascii="Arial" w:hAnsi="Arial" w:cs="Arial"/>
                <w:b/>
                <w:sz w:val="16"/>
                <w:szCs w:val="16"/>
              </w:rPr>
              <w:t>LABS FOR GROUP 4</w:t>
            </w:r>
          </w:p>
          <w:p w:rsidR="00E83507" w:rsidRPr="001E5A49"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The school describes labs that are consistent with the  chosen group 4 subject(s)</w:t>
            </w:r>
          </w:p>
          <w:p w:rsidR="00E83507" w:rsidRPr="001E5A49"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Teachers consider the lab(s) appropriate to start offering the group 4 subject(s) or mentioned an approved improvement plan in the course outlines (feedback from subject readers)</w:t>
            </w:r>
          </w:p>
          <w:p w:rsidR="00E83507" w:rsidRDefault="00E83507" w:rsidP="00720CF0">
            <w:pPr>
              <w:tabs>
                <w:tab w:val="left" w:pos="357"/>
              </w:tabs>
              <w:ind w:left="203"/>
              <w:rPr>
                <w:rFonts w:ascii="Arial" w:hAnsi="Arial" w:cs="Arial"/>
                <w:b/>
                <w:sz w:val="16"/>
                <w:szCs w:val="16"/>
              </w:rPr>
            </w:pPr>
          </w:p>
          <w:p w:rsidR="00E83507" w:rsidRPr="001E5A49" w:rsidRDefault="00E83507" w:rsidP="00720CF0">
            <w:pPr>
              <w:tabs>
                <w:tab w:val="left" w:pos="357"/>
              </w:tabs>
              <w:rPr>
                <w:rFonts w:ascii="Arial" w:hAnsi="Arial" w:cs="Arial"/>
                <w:b/>
                <w:sz w:val="16"/>
                <w:szCs w:val="16"/>
              </w:rPr>
            </w:pPr>
            <w:r>
              <w:rPr>
                <w:rFonts w:ascii="Arial" w:hAnsi="Arial" w:cs="Arial"/>
                <w:b/>
                <w:sz w:val="16"/>
                <w:szCs w:val="16"/>
              </w:rPr>
              <w:t>STUDIO</w:t>
            </w:r>
            <w:r w:rsidRPr="001E5A49">
              <w:rPr>
                <w:rFonts w:ascii="Arial" w:hAnsi="Arial" w:cs="Arial"/>
                <w:b/>
                <w:sz w:val="16"/>
                <w:szCs w:val="16"/>
              </w:rPr>
              <w:t>S FOR GROUP 6</w:t>
            </w:r>
          </w:p>
          <w:p w:rsidR="00E83507"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School describes facilities/or plans to build or improve facilities consistent with requirements of the group 6 subject(s) chosen.</w:t>
            </w:r>
          </w:p>
          <w:p w:rsidR="00E83507" w:rsidRPr="00187B29" w:rsidRDefault="00E83507" w:rsidP="008A4F69">
            <w:pPr>
              <w:pStyle w:val="ListParagraph"/>
              <w:numPr>
                <w:ilvl w:val="0"/>
                <w:numId w:val="23"/>
              </w:numPr>
              <w:ind w:left="170" w:hanging="192"/>
              <w:rPr>
                <w:rFonts w:ascii="Arial" w:hAnsi="Arial" w:cs="Arial"/>
                <w:sz w:val="16"/>
                <w:szCs w:val="16"/>
              </w:rPr>
            </w:pPr>
            <w:r w:rsidRPr="00187B29">
              <w:rPr>
                <w:rFonts w:ascii="Arial" w:hAnsi="Arial" w:cs="Arial"/>
                <w:sz w:val="16"/>
                <w:szCs w:val="16"/>
              </w:rPr>
              <w:t xml:space="preserve">Teachers consider the </w:t>
            </w:r>
            <w:r>
              <w:rPr>
                <w:rFonts w:ascii="Arial" w:hAnsi="Arial" w:cs="Arial"/>
                <w:sz w:val="16"/>
                <w:szCs w:val="16"/>
              </w:rPr>
              <w:t>facilities</w:t>
            </w:r>
            <w:r w:rsidRPr="00187B29">
              <w:rPr>
                <w:rFonts w:ascii="Arial" w:hAnsi="Arial" w:cs="Arial"/>
                <w:sz w:val="16"/>
                <w:szCs w:val="16"/>
              </w:rPr>
              <w:t xml:space="preserve"> appropriate to start offering the group </w:t>
            </w:r>
            <w:r>
              <w:rPr>
                <w:rFonts w:ascii="Arial" w:hAnsi="Arial" w:cs="Arial"/>
                <w:sz w:val="16"/>
                <w:szCs w:val="16"/>
              </w:rPr>
              <w:t>6</w:t>
            </w:r>
            <w:r w:rsidRPr="00187B29">
              <w:rPr>
                <w:rFonts w:ascii="Arial" w:hAnsi="Arial" w:cs="Arial"/>
                <w:sz w:val="16"/>
                <w:szCs w:val="16"/>
              </w:rPr>
              <w:t xml:space="preserve"> subject(s) or mentioned an approved improvement plan in the course outlines (feedback from subject readers)</w:t>
            </w:r>
          </w:p>
          <w:p w:rsidR="00E83507" w:rsidRDefault="00E83507" w:rsidP="00720CF0">
            <w:pPr>
              <w:ind w:left="203"/>
              <w:rPr>
                <w:rFonts w:ascii="Arial" w:hAnsi="Arial" w:cs="Arial"/>
                <w:b/>
                <w:sz w:val="16"/>
                <w:szCs w:val="16"/>
              </w:rPr>
            </w:pPr>
          </w:p>
          <w:p w:rsidR="00E83507" w:rsidRPr="001E5A49" w:rsidRDefault="00E83507" w:rsidP="00720CF0">
            <w:pPr>
              <w:rPr>
                <w:rFonts w:ascii="Arial" w:hAnsi="Arial" w:cs="Arial"/>
                <w:b/>
                <w:sz w:val="16"/>
                <w:szCs w:val="16"/>
              </w:rPr>
            </w:pPr>
            <w:r w:rsidRPr="001E5A49">
              <w:rPr>
                <w:rFonts w:ascii="Arial" w:hAnsi="Arial" w:cs="Arial"/>
                <w:b/>
                <w:sz w:val="16"/>
                <w:szCs w:val="16"/>
              </w:rPr>
              <w:t>IT EQUIPMENT</w:t>
            </w:r>
          </w:p>
          <w:p w:rsidR="00E83507" w:rsidRPr="001B3865"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School describes IT equipment that will support work of DP coordinator, staff and students</w:t>
            </w:r>
            <w:r w:rsidRPr="001B3865">
              <w:rPr>
                <w:rFonts w:ascii="Arial" w:hAnsi="Arial" w:cs="Arial"/>
                <w:sz w:val="16"/>
                <w:szCs w:val="16"/>
              </w:rPr>
              <w:t>.</w:t>
            </w:r>
          </w:p>
          <w:p w:rsidR="00E83507" w:rsidRPr="001E5A49"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Teachers of Group 4 subject(s) and other subjects with IT requirements judge that they can start the implementation of the subject or mention approved improvement plans</w:t>
            </w:r>
          </w:p>
          <w:p w:rsidR="00E83507" w:rsidRDefault="00E83507" w:rsidP="00720CF0">
            <w:pPr>
              <w:ind w:left="217"/>
              <w:rPr>
                <w:rFonts w:ascii="Arial" w:hAnsi="Arial" w:cs="Arial"/>
                <w:b/>
                <w:sz w:val="16"/>
                <w:szCs w:val="16"/>
              </w:rPr>
            </w:pPr>
          </w:p>
          <w:p w:rsidR="00E83507" w:rsidRPr="001E5A49" w:rsidRDefault="00E83507" w:rsidP="00720CF0">
            <w:pPr>
              <w:rPr>
                <w:rFonts w:ascii="Arial" w:hAnsi="Arial" w:cs="Arial"/>
                <w:b/>
                <w:sz w:val="16"/>
                <w:szCs w:val="16"/>
              </w:rPr>
            </w:pPr>
            <w:r w:rsidRPr="001E5A49">
              <w:rPr>
                <w:rFonts w:ascii="Arial" w:hAnsi="Arial" w:cs="Arial"/>
                <w:b/>
                <w:sz w:val="16"/>
                <w:szCs w:val="16"/>
              </w:rPr>
              <w:t>SECURE LOCATION OF EXAMS</w:t>
            </w:r>
          </w:p>
          <w:p w:rsidR="00E83507" w:rsidRPr="007433BE" w:rsidRDefault="00E83507" w:rsidP="008A4F69">
            <w:pPr>
              <w:pStyle w:val="ListParagraph"/>
              <w:numPr>
                <w:ilvl w:val="0"/>
                <w:numId w:val="23"/>
              </w:numPr>
              <w:ind w:left="175" w:hanging="224"/>
              <w:rPr>
                <w:rFonts w:ascii="Arial" w:hAnsi="Arial" w:cs="Arial"/>
                <w:sz w:val="16"/>
                <w:szCs w:val="16"/>
              </w:rPr>
            </w:pPr>
            <w:r w:rsidRPr="001E5A49">
              <w:rPr>
                <w:rFonts w:ascii="Arial" w:hAnsi="Arial" w:cs="Arial"/>
                <w:sz w:val="16"/>
                <w:szCs w:val="16"/>
              </w:rPr>
              <w:t>The school has planned a safe and secure location for the exams. (B.2: Q5</w:t>
            </w:r>
            <w:r>
              <w:rPr>
                <w:rFonts w:ascii="Arial" w:hAnsi="Arial" w:cs="Arial"/>
                <w:sz w:val="16"/>
                <w:szCs w:val="16"/>
              </w:rPr>
              <w:t>)</w:t>
            </w:r>
          </w:p>
        </w:tc>
        <w:tc>
          <w:tcPr>
            <w:tcW w:w="900" w:type="dxa"/>
            <w:vMerge w:val="restart"/>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vMerge w:val="restart"/>
            <w:tcBorders>
              <w:top w:val="single" w:sz="12" w:space="0" w:color="auto"/>
            </w:tcBorders>
            <w:shd w:val="clear" w:color="auto" w:fill="auto"/>
          </w:tcPr>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Facilities described in the form are visited. Conversation with different stakeholders validate written statements.</w:t>
            </w:r>
          </w:p>
          <w:p w:rsidR="00E83507" w:rsidRPr="001B3865" w:rsidRDefault="00E83507" w:rsidP="001B3865">
            <w:pPr>
              <w:ind w:left="-49"/>
              <w:rPr>
                <w:rFonts w:ascii="Arial" w:hAnsi="Arial" w:cs="Arial"/>
                <w:b/>
                <w:sz w:val="16"/>
                <w:szCs w:val="16"/>
              </w:rPr>
            </w:pPr>
            <w:r w:rsidRPr="001B3865">
              <w:rPr>
                <w:rFonts w:ascii="Arial" w:hAnsi="Arial" w:cs="Arial"/>
                <w:b/>
                <w:sz w:val="16"/>
                <w:szCs w:val="16"/>
              </w:rPr>
              <w:t>LABS FOR GROUP 4</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Visit to lab for group 4 validates documents</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Conversation with group 4 teachers validate written statements.</w:t>
            </w:r>
          </w:p>
          <w:p w:rsidR="00E83507" w:rsidRPr="001E5A49" w:rsidRDefault="00E83507" w:rsidP="001B3865">
            <w:pPr>
              <w:tabs>
                <w:tab w:val="left" w:pos="357"/>
              </w:tabs>
              <w:rPr>
                <w:rFonts w:ascii="Arial" w:hAnsi="Arial" w:cs="Arial"/>
                <w:b/>
                <w:sz w:val="16"/>
                <w:szCs w:val="16"/>
              </w:rPr>
            </w:pPr>
            <w:r w:rsidRPr="001E5A49">
              <w:rPr>
                <w:rFonts w:ascii="Arial" w:hAnsi="Arial" w:cs="Arial"/>
                <w:b/>
                <w:sz w:val="16"/>
                <w:szCs w:val="16"/>
              </w:rPr>
              <w:t>STUDIOS FOR GROUP 6</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Visit to group 6 facilities validates documents</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Conversation with group 6 teachers validate written statements.</w:t>
            </w:r>
          </w:p>
          <w:p w:rsidR="00E83507" w:rsidRPr="007433BE" w:rsidRDefault="00E83507" w:rsidP="001B3865">
            <w:pPr>
              <w:rPr>
                <w:rFonts w:ascii="Arial" w:hAnsi="Arial" w:cs="Arial"/>
                <w:b/>
                <w:sz w:val="16"/>
                <w:szCs w:val="16"/>
              </w:rPr>
            </w:pPr>
            <w:r w:rsidRPr="007433BE">
              <w:rPr>
                <w:rFonts w:ascii="Arial" w:hAnsi="Arial" w:cs="Arial"/>
                <w:b/>
                <w:sz w:val="16"/>
                <w:szCs w:val="16"/>
              </w:rPr>
              <w:t>IT EQUIPMENT</w:t>
            </w:r>
          </w:p>
          <w:p w:rsidR="00E83507" w:rsidRPr="007433BE"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7433BE">
              <w:rPr>
                <w:rFonts w:ascii="Arial" w:hAnsi="Arial" w:cs="Arial"/>
                <w:color w:val="000000"/>
                <w:sz w:val="16"/>
                <w:szCs w:val="16"/>
              </w:rPr>
              <w:t>Visit to IT facilities validates documents</w:t>
            </w:r>
          </w:p>
          <w:p w:rsidR="00E83507" w:rsidRPr="007433BE"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7433BE">
              <w:rPr>
                <w:rFonts w:ascii="Arial" w:hAnsi="Arial" w:cs="Arial"/>
                <w:color w:val="000000"/>
                <w:sz w:val="16"/>
                <w:szCs w:val="16"/>
              </w:rPr>
              <w:t>Conversation with teachers whose subjects have IT requirements validates written statements.</w:t>
            </w:r>
          </w:p>
          <w:p w:rsidR="00E83507" w:rsidRPr="007433BE"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7433BE">
              <w:rPr>
                <w:rFonts w:ascii="Arial" w:hAnsi="Arial" w:cs="Arial"/>
                <w:color w:val="000000"/>
                <w:sz w:val="16"/>
                <w:szCs w:val="16"/>
              </w:rPr>
              <w:t xml:space="preserve">Conversation with DP coordinator shows that IT resources are available for his/her role. </w:t>
            </w:r>
          </w:p>
          <w:p w:rsidR="00E83507" w:rsidRPr="001B3865" w:rsidRDefault="00E83507" w:rsidP="001B3865">
            <w:pPr>
              <w:overflowPunct w:val="0"/>
              <w:autoSpaceDE w:val="0"/>
              <w:autoSpaceDN w:val="0"/>
              <w:adjustRightInd w:val="0"/>
              <w:outlineLvl w:val="0"/>
              <w:rPr>
                <w:rFonts w:ascii="Arial" w:hAnsi="Arial" w:cs="Arial"/>
                <w:b/>
                <w:color w:val="000000"/>
                <w:sz w:val="16"/>
                <w:szCs w:val="16"/>
              </w:rPr>
            </w:pPr>
            <w:r w:rsidRPr="001B3865">
              <w:rPr>
                <w:rFonts w:ascii="Arial" w:hAnsi="Arial" w:cs="Arial"/>
                <w:b/>
                <w:color w:val="000000"/>
                <w:sz w:val="16"/>
                <w:szCs w:val="16"/>
              </w:rPr>
              <w:t>SECURE LOCATION OF EXAM PAPERS AND STATIONARY</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Identification of location –if available at this time- indicates school will provide a safe location for exam papers.</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Conversation with DP coordinator indicates awareness of the importance of the safe location, process that needs to be in place in terms of access and plans the school has if not completed yet.</w:t>
            </w:r>
          </w:p>
          <w:p w:rsidR="00E83507" w:rsidRPr="001B3865" w:rsidRDefault="00E83507" w:rsidP="001B3865">
            <w:pPr>
              <w:overflowPunct w:val="0"/>
              <w:autoSpaceDE w:val="0"/>
              <w:autoSpaceDN w:val="0"/>
              <w:adjustRightInd w:val="0"/>
              <w:outlineLvl w:val="0"/>
              <w:rPr>
                <w:rFonts w:ascii="Arial" w:hAnsi="Arial" w:cs="Arial"/>
                <w:b/>
                <w:color w:val="000000"/>
                <w:sz w:val="16"/>
                <w:szCs w:val="16"/>
              </w:rPr>
            </w:pPr>
            <w:r w:rsidRPr="001B3865">
              <w:rPr>
                <w:rFonts w:ascii="Arial" w:hAnsi="Arial" w:cs="Arial"/>
                <w:b/>
                <w:color w:val="000000"/>
                <w:sz w:val="16"/>
                <w:szCs w:val="16"/>
              </w:rPr>
              <w:t>OTHER SPECIALIZED EQUIPMENT</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Conversations with DP teachers, TOK teacher and CAS coordinator validate the written statements.</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In the languages, teachers are familiar with the requirements for the oral IA and have plans to comply with the requirements.</w:t>
            </w:r>
          </w:p>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r w:rsidRPr="001E5A49">
              <w:rPr>
                <w:rFonts w:ascii="Arial" w:hAnsi="Arial" w:cs="Arial"/>
                <w:color w:val="000000"/>
                <w:sz w:val="16"/>
                <w:szCs w:val="16"/>
              </w:rPr>
              <w:t>Math teachers are aware of the IB regulations related to calculators.</w:t>
            </w:r>
          </w:p>
        </w:tc>
        <w:tc>
          <w:tcPr>
            <w:tcW w:w="900" w:type="dxa"/>
            <w:vMerge w:val="restart"/>
            <w:tcBorders>
              <w:top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vMerge w:val="restart"/>
            <w:tcBorders>
              <w:top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 xml:space="preserve">The school has allocated funding to facilities that </w:t>
            </w:r>
            <w:r>
              <w:rPr>
                <w:rFonts w:ascii="Arial" w:hAnsi="Arial" w:cs="Arial"/>
                <w:color w:val="000000"/>
                <w:sz w:val="16"/>
                <w:szCs w:val="16"/>
              </w:rPr>
              <w:t xml:space="preserve">will </w:t>
            </w:r>
            <w:r w:rsidRPr="001E5A49">
              <w:rPr>
                <w:rFonts w:ascii="Arial" w:hAnsi="Arial" w:cs="Arial"/>
                <w:color w:val="000000"/>
                <w:sz w:val="16"/>
                <w:szCs w:val="16"/>
              </w:rPr>
              <w:t>enhance the implementation of the programme at the school above what is required.</w:t>
            </w:r>
          </w:p>
        </w:tc>
        <w:tc>
          <w:tcPr>
            <w:tcW w:w="2340" w:type="dxa"/>
            <w:vMerge w:val="restart"/>
            <w:tcBorders>
              <w:top w:val="single" w:sz="12" w:space="0" w:color="auto"/>
            </w:tcBorders>
            <w:shd w:val="clear" w:color="auto" w:fill="F2F2F2" w:themeFill="background1" w:themeFillShade="F2"/>
          </w:tcPr>
          <w:p w:rsidR="00E83507" w:rsidRDefault="00E83507" w:rsidP="00281CBE">
            <w:pPr>
              <w:overflowPunct w:val="0"/>
              <w:autoSpaceDE w:val="0"/>
              <w:autoSpaceDN w:val="0"/>
              <w:adjustRightInd w:val="0"/>
              <w:spacing w:afterLines="40"/>
              <w:outlineLvl w:val="0"/>
              <w:rPr>
                <w:rFonts w:ascii="Arial" w:hAnsi="Arial" w:cs="Arial"/>
                <w:i/>
                <w:color w:val="000000"/>
                <w:sz w:val="16"/>
                <w:szCs w:val="16"/>
              </w:rPr>
            </w:pPr>
            <w:r w:rsidRPr="001E5A49">
              <w:rPr>
                <w:rFonts w:ascii="Arial" w:hAnsi="Arial" w:cs="Arial"/>
                <w:color w:val="000000"/>
                <w:sz w:val="16"/>
                <w:szCs w:val="16"/>
              </w:rPr>
              <w:t xml:space="preserve">The school reviews the facilities for </w:t>
            </w:r>
            <w:r w:rsidRPr="00A60F10">
              <w:rPr>
                <w:rFonts w:ascii="Arial" w:hAnsi="Arial" w:cs="Arial"/>
                <w:color w:val="000000"/>
                <w:sz w:val="16"/>
                <w:szCs w:val="16"/>
              </w:rPr>
              <w:t xml:space="preserve">Sciences / Arts/ </w:t>
            </w:r>
            <w:r>
              <w:rPr>
                <w:rFonts w:ascii="Arial" w:hAnsi="Arial" w:cs="Arial"/>
                <w:color w:val="000000"/>
                <w:sz w:val="16"/>
                <w:szCs w:val="16"/>
              </w:rPr>
              <w:t>IT equipment</w:t>
            </w:r>
            <w:r w:rsidRPr="001E5A49">
              <w:rPr>
                <w:rFonts w:ascii="Arial" w:hAnsi="Arial" w:cs="Arial"/>
                <w:color w:val="000000"/>
                <w:sz w:val="16"/>
                <w:szCs w:val="16"/>
              </w:rPr>
              <w:t xml:space="preserve"> to further support the implementation of the programme.</w:t>
            </w:r>
            <w:r>
              <w:rPr>
                <w:rFonts w:ascii="Arial" w:hAnsi="Arial" w:cs="Arial"/>
                <w:color w:val="000000"/>
                <w:sz w:val="16"/>
                <w:szCs w:val="16"/>
              </w:rPr>
              <w:t xml:space="preserve"> (</w:t>
            </w:r>
            <w:r>
              <w:rPr>
                <w:rFonts w:ascii="Arial" w:hAnsi="Arial" w:cs="Arial"/>
                <w:i/>
                <w:color w:val="000000"/>
                <w:sz w:val="16"/>
                <w:szCs w:val="16"/>
              </w:rPr>
              <w:t>Specify target of the recommendation)</w:t>
            </w:r>
          </w:p>
          <w:p w:rsidR="00E83507" w:rsidRPr="00187B29" w:rsidRDefault="00E83507" w:rsidP="00281CBE">
            <w:pPr>
              <w:overflowPunct w:val="0"/>
              <w:autoSpaceDE w:val="0"/>
              <w:autoSpaceDN w:val="0"/>
              <w:adjustRightInd w:val="0"/>
              <w:spacing w:afterLines="40"/>
              <w:outlineLvl w:val="0"/>
              <w:rPr>
                <w:rFonts w:ascii="Arial" w:hAnsi="Arial" w:cs="Arial"/>
                <w:color w:val="000000"/>
                <w:sz w:val="16"/>
                <w:szCs w:val="16"/>
              </w:rPr>
            </w:pPr>
            <w:r w:rsidRPr="00187B29">
              <w:rPr>
                <w:rFonts w:ascii="Arial" w:hAnsi="Arial" w:cs="Arial"/>
                <w:color w:val="000000"/>
                <w:sz w:val="16"/>
                <w:szCs w:val="16"/>
              </w:rPr>
              <w:t>The school revises its plans for secure exam location to ensure that IB requirements are met.</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700" w:type="dxa"/>
            <w:vMerge w:val="restart"/>
            <w:tcBorders>
              <w:top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i/>
                <w:color w:val="000000"/>
                <w:sz w:val="16"/>
                <w:szCs w:val="16"/>
              </w:rPr>
            </w:pPr>
            <w:r w:rsidRPr="00883BA7">
              <w:rPr>
                <w:rFonts w:ascii="Arial" w:hAnsi="Arial" w:cs="Arial"/>
                <w:color w:val="000000"/>
                <w:sz w:val="16"/>
                <w:szCs w:val="16"/>
              </w:rPr>
              <w:t xml:space="preserve">The facilities for Sciences / Arts/ Technology </w:t>
            </w:r>
            <w:r w:rsidRPr="00883BA7">
              <w:rPr>
                <w:rFonts w:ascii="Arial" w:hAnsi="Arial" w:cs="Arial"/>
                <w:sz w:val="16"/>
                <w:szCs w:val="16"/>
              </w:rPr>
              <w:t>allow for the DP subject group aims and objectives, and requirements of the programme to be met</w:t>
            </w:r>
            <w:r w:rsidRPr="00883BA7">
              <w:rPr>
                <w:rFonts w:ascii="Arial" w:hAnsi="Arial" w:cs="Arial"/>
                <w:color w:val="000000"/>
                <w:sz w:val="16"/>
                <w:szCs w:val="16"/>
              </w:rPr>
              <w:t xml:space="preserve">. </w:t>
            </w:r>
            <w:r w:rsidRPr="00883BA7">
              <w:rPr>
                <w:rFonts w:ascii="Arial" w:hAnsi="Arial" w:cs="Arial"/>
                <w:i/>
                <w:color w:val="000000"/>
                <w:sz w:val="16"/>
                <w:szCs w:val="16"/>
              </w:rPr>
              <w:t>(Identify the subject or area)</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The laboratory(ies) is/are equipped to ensure that students can work individually and in groups</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The laboratory(ies) are equipped with basic safety measures that are known by all staff and students</w:t>
            </w:r>
          </w:p>
          <w:p w:rsidR="00E83507" w:rsidRPr="001E5A49" w:rsidRDefault="00E83507" w:rsidP="00281CBE">
            <w:pPr>
              <w:overflowPunct w:val="0"/>
              <w:autoSpaceDE w:val="0"/>
              <w:autoSpaceDN w:val="0"/>
              <w:adjustRightInd w:val="0"/>
              <w:spacing w:afterLines="40"/>
              <w:outlineLvl w:val="0"/>
              <w:rPr>
                <w:rFonts w:ascii="Arial" w:hAnsi="Arial" w:cs="Arial"/>
                <w:i/>
                <w:color w:val="000000"/>
                <w:sz w:val="16"/>
                <w:szCs w:val="16"/>
              </w:rPr>
            </w:pPr>
            <w:r w:rsidRPr="001E5A49">
              <w:rPr>
                <w:rFonts w:ascii="Arial" w:hAnsi="Arial" w:cs="Arial"/>
                <w:color w:val="000000"/>
                <w:sz w:val="16"/>
                <w:szCs w:val="16"/>
              </w:rPr>
              <w:t>There is a dedicated room for.......(insert name of subject of group 6)</w:t>
            </w:r>
          </w:p>
          <w:p w:rsidR="00E83507"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group 4 subjects  are provided with IT resources to ensure they can comply with IB requirements</w:t>
            </w:r>
          </w:p>
          <w:p w:rsidR="00E83507" w:rsidRPr="007433BE" w:rsidRDefault="00E83507" w:rsidP="00281CBE">
            <w:pPr>
              <w:overflowPunct w:val="0"/>
              <w:autoSpaceDE w:val="0"/>
              <w:autoSpaceDN w:val="0"/>
              <w:adjustRightInd w:val="0"/>
              <w:spacing w:afterLines="40"/>
              <w:outlineLvl w:val="0"/>
              <w:rPr>
                <w:rFonts w:ascii="Arial" w:hAnsi="Arial" w:cs="Arial"/>
                <w:sz w:val="16"/>
                <w:szCs w:val="16"/>
              </w:rPr>
            </w:pPr>
            <w:r>
              <w:rPr>
                <w:rFonts w:ascii="Arial" w:hAnsi="Arial" w:cs="Arial"/>
                <w:sz w:val="16"/>
                <w:szCs w:val="16"/>
              </w:rPr>
              <w:t xml:space="preserve">It identifies a secure location </w:t>
            </w:r>
            <w:r w:rsidRPr="00ED3DD5">
              <w:rPr>
                <w:rFonts w:ascii="Arial" w:hAnsi="Arial" w:cs="Arial"/>
                <w:sz w:val="16"/>
                <w:szCs w:val="16"/>
              </w:rPr>
              <w:t>for the storage of examination papers and examination stationary with controlled access restricted to senior staff</w:t>
            </w:r>
            <w:r>
              <w:rPr>
                <w:rFonts w:ascii="Arial" w:hAnsi="Arial" w:cs="Arial"/>
                <w:sz w:val="16"/>
                <w:szCs w:val="16"/>
              </w:rPr>
              <w:t>s</w:t>
            </w:r>
          </w:p>
        </w:tc>
      </w:tr>
      <w:tr w:rsidR="00E83507" w:rsidRPr="001E5A49" w:rsidTr="003577AB">
        <w:trPr>
          <w:trHeight w:val="3173"/>
        </w:trPr>
        <w:tc>
          <w:tcPr>
            <w:tcW w:w="540" w:type="dxa"/>
            <w:tcBorders>
              <w:top w:val="dashed" w:sz="4" w:space="0" w:color="auto"/>
              <w:bottom w:val="single" w:sz="12" w:space="0" w:color="auto"/>
            </w:tcBorders>
            <w:shd w:val="clear" w:color="auto" w:fill="DAEEF3" w:themeFill="accent5" w:themeFillTint="33"/>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9A70DD">
              <w:rPr>
                <w:rFonts w:ascii="Arial" w:hAnsi="Arial" w:cs="Arial"/>
                <w:color w:val="000000"/>
                <w:sz w:val="16"/>
                <w:szCs w:val="16"/>
                <w:shd w:val="clear" w:color="auto" w:fill="DAEEF3" w:themeFill="accent5" w:themeFillTint="33"/>
                <w:lang w:eastAsia="en-GB"/>
              </w:rPr>
              <w:t>5.c</w:t>
            </w:r>
          </w:p>
        </w:tc>
        <w:tc>
          <w:tcPr>
            <w:tcW w:w="3240" w:type="dxa"/>
            <w:vMerge/>
            <w:tcBorders>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p>
        </w:tc>
        <w:tc>
          <w:tcPr>
            <w:tcW w:w="4050" w:type="dxa"/>
            <w:vMerge/>
            <w:tcBorders>
              <w:bottom w:val="single" w:sz="12" w:space="0" w:color="auto"/>
            </w:tcBorders>
          </w:tcPr>
          <w:p w:rsidR="00E83507" w:rsidRPr="001E5A49" w:rsidRDefault="00E83507" w:rsidP="008A4F69">
            <w:pPr>
              <w:pStyle w:val="ListParagraph"/>
              <w:numPr>
                <w:ilvl w:val="0"/>
                <w:numId w:val="23"/>
              </w:numPr>
              <w:ind w:left="175" w:hanging="224"/>
              <w:rPr>
                <w:rFonts w:ascii="Arial" w:hAnsi="Arial" w:cs="Arial"/>
                <w:sz w:val="16"/>
                <w:szCs w:val="16"/>
              </w:rPr>
            </w:pPr>
          </w:p>
        </w:tc>
        <w:tc>
          <w:tcPr>
            <w:tcW w:w="900" w:type="dxa"/>
            <w:vMerge/>
            <w:tcBorders>
              <w:bottom w:val="single" w:sz="12" w:space="0" w:color="auto"/>
            </w:tcBorders>
          </w:tcPr>
          <w:p w:rsidR="00E83507" w:rsidRPr="001E5A49" w:rsidRDefault="00E83507" w:rsidP="007C6279">
            <w:pPr>
              <w:pStyle w:val="ListParagraph"/>
              <w:ind w:left="0"/>
              <w:rPr>
                <w:rFonts w:ascii="Arial" w:hAnsi="Arial" w:cs="Arial"/>
                <w:sz w:val="16"/>
                <w:szCs w:val="16"/>
              </w:rPr>
            </w:pPr>
          </w:p>
        </w:tc>
        <w:tc>
          <w:tcPr>
            <w:tcW w:w="5760" w:type="dxa"/>
            <w:vMerge/>
            <w:tcBorders>
              <w:bottom w:val="single" w:sz="12" w:space="0" w:color="auto"/>
            </w:tcBorders>
            <w:shd w:val="clear" w:color="auto" w:fill="auto"/>
          </w:tcPr>
          <w:p w:rsidR="00E83507" w:rsidRPr="001E5A49" w:rsidRDefault="00E83507" w:rsidP="00281CBE">
            <w:pPr>
              <w:pStyle w:val="ListParagraph"/>
              <w:numPr>
                <w:ilvl w:val="0"/>
                <w:numId w:val="25"/>
              </w:numPr>
              <w:overflowPunct w:val="0"/>
              <w:autoSpaceDE w:val="0"/>
              <w:autoSpaceDN w:val="0"/>
              <w:adjustRightInd w:val="0"/>
              <w:spacing w:afterLines="40"/>
              <w:ind w:left="218" w:hanging="218"/>
              <w:outlineLvl w:val="0"/>
              <w:rPr>
                <w:rFonts w:ascii="Arial" w:hAnsi="Arial" w:cs="Arial"/>
                <w:color w:val="000000"/>
                <w:sz w:val="16"/>
                <w:szCs w:val="16"/>
              </w:rPr>
            </w:pPr>
          </w:p>
        </w:tc>
        <w:tc>
          <w:tcPr>
            <w:tcW w:w="900" w:type="dxa"/>
            <w:vMerge/>
            <w:tcBorders>
              <w:bottom w:val="single" w:sz="12" w:space="0" w:color="auto"/>
            </w:tcBorders>
            <w:shd w:val="clear" w:color="auto" w:fill="auto"/>
            <w:vAlign w:val="center"/>
          </w:tcPr>
          <w:p w:rsidR="00E83507" w:rsidRPr="00BC1001" w:rsidRDefault="00E83507" w:rsidP="00414285">
            <w:pPr>
              <w:jc w:val="center"/>
              <w:rPr>
                <w:rFonts w:ascii="Arial" w:hAnsi="Arial" w:cs="Arial"/>
                <w:color w:val="000000"/>
                <w:sz w:val="16"/>
                <w:szCs w:val="16"/>
              </w:rPr>
            </w:pPr>
          </w:p>
        </w:tc>
        <w:tc>
          <w:tcPr>
            <w:tcW w:w="2160" w:type="dxa"/>
            <w:vMerge/>
            <w:tcBorders>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vMerge/>
            <w:tcBorders>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700" w:type="dxa"/>
            <w:vMerge/>
            <w:tcBorders>
              <w:bottom w:val="single" w:sz="12" w:space="0" w:color="auto"/>
            </w:tcBorders>
            <w:shd w:val="clear" w:color="auto" w:fill="F2F2F2" w:themeFill="background1" w:themeFillShade="F2"/>
          </w:tcPr>
          <w:p w:rsidR="00E83507" w:rsidRPr="00883BA7"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1E5A49" w:rsidTr="00D078C1">
        <w:trPr>
          <w:trHeight w:val="4486"/>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6. + 6.a</w:t>
            </w:r>
          </w:p>
        </w:tc>
        <w:tc>
          <w:tcPr>
            <w:tcW w:w="3240" w:type="dxa"/>
            <w:tcBorders>
              <w:top w:val="single" w:sz="12" w:space="0" w:color="auto"/>
              <w:bottom w:val="single" w:sz="12" w:space="0" w:color="auto"/>
            </w:tcBorders>
            <w:shd w:val="clear" w:color="auto" w:fill="auto"/>
          </w:tcPr>
          <w:p w:rsidR="00E83507" w:rsidRPr="001E5A49" w:rsidRDefault="00E83507" w:rsidP="001B3865">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library/multi-media/resources play a central role in the implementation of the programme(s)</w:t>
            </w:r>
          </w:p>
          <w:p w:rsidR="00E83507" w:rsidRPr="001E5A49" w:rsidRDefault="00E83507" w:rsidP="003577AB">
            <w:pPr>
              <w:overflowPunct w:val="0"/>
              <w:autoSpaceDE w:val="0"/>
              <w:autoSpaceDN w:val="0"/>
              <w:adjustRightInd w:val="0"/>
              <w:outlineLvl w:val="0"/>
              <w:rPr>
                <w:rFonts w:ascii="Arial" w:hAnsi="Arial" w:cs="Arial"/>
                <w:sz w:val="16"/>
                <w:szCs w:val="16"/>
              </w:rPr>
            </w:pPr>
          </w:p>
          <w:p w:rsidR="00E83507" w:rsidRDefault="00E83507" w:rsidP="008A4F69">
            <w:pPr>
              <w:pStyle w:val="ListParagraph"/>
              <w:numPr>
                <w:ilvl w:val="0"/>
                <w:numId w:val="26"/>
              </w:numPr>
              <w:shd w:val="clear" w:color="auto" w:fill="92D050"/>
              <w:tabs>
                <w:tab w:val="left" w:pos="592"/>
              </w:tabs>
              <w:overflowPunct w:val="0"/>
              <w:autoSpaceDE w:val="0"/>
              <w:autoSpaceDN w:val="0"/>
              <w:adjustRightInd w:val="0"/>
              <w:ind w:left="187" w:hanging="187"/>
              <w:outlineLvl w:val="0"/>
              <w:rPr>
                <w:rFonts w:ascii="Arial" w:hAnsi="Arial" w:cs="Arial"/>
                <w:sz w:val="16"/>
                <w:szCs w:val="16"/>
              </w:rPr>
            </w:pPr>
            <w:r w:rsidRPr="001E5A49">
              <w:rPr>
                <w:rFonts w:ascii="Arial" w:hAnsi="Arial" w:cs="Arial"/>
                <w:sz w:val="16"/>
                <w:szCs w:val="16"/>
              </w:rPr>
              <w:t>The library/media centre has enough appropriate materials to support the implementation of the DP</w:t>
            </w:r>
          </w:p>
          <w:p w:rsidR="00E83507" w:rsidRDefault="00E83507" w:rsidP="00281CBE">
            <w:pPr>
              <w:overflowPunct w:val="0"/>
              <w:autoSpaceDE w:val="0"/>
              <w:autoSpaceDN w:val="0"/>
              <w:adjustRightInd w:val="0"/>
              <w:spacing w:afterLines="40"/>
              <w:outlineLvl w:val="0"/>
              <w:rPr>
                <w:rFonts w:ascii="Arial" w:hAnsi="Arial" w:cs="Arial"/>
                <w:b/>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D13FF" w:rsidRDefault="00E83507" w:rsidP="001B3865">
            <w:pPr>
              <w:rPr>
                <w:rFonts w:ascii="Arial" w:hAnsi="Arial" w:cs="Arial"/>
                <w:sz w:val="16"/>
                <w:szCs w:val="16"/>
              </w:rPr>
            </w:pPr>
            <w:r w:rsidRPr="001D13FF">
              <w:rPr>
                <w:rFonts w:ascii="Arial" w:hAnsi="Arial" w:cs="Arial"/>
                <w:sz w:val="16"/>
                <w:szCs w:val="16"/>
              </w:rPr>
              <w:t>B2: question 6</w:t>
            </w:r>
          </w:p>
          <w:p w:rsidR="00E83507" w:rsidRPr="001B3865" w:rsidRDefault="00E83507" w:rsidP="00281CBE">
            <w:pPr>
              <w:overflowPunct w:val="0"/>
              <w:autoSpaceDE w:val="0"/>
              <w:autoSpaceDN w:val="0"/>
              <w:adjustRightInd w:val="0"/>
              <w:spacing w:afterLines="40"/>
              <w:outlineLvl w:val="0"/>
              <w:rPr>
                <w:rFonts w:ascii="Arial" w:hAnsi="Arial" w:cs="Arial"/>
                <w:sz w:val="16"/>
                <w:szCs w:val="16"/>
              </w:rPr>
            </w:pPr>
            <w:r w:rsidRPr="001D13FF">
              <w:rPr>
                <w:rFonts w:ascii="Arial" w:hAnsi="Arial" w:cs="Arial"/>
                <w:sz w:val="16"/>
                <w:szCs w:val="16"/>
              </w:rPr>
              <w:t>SD: Course outlines</w:t>
            </w:r>
          </w:p>
        </w:tc>
        <w:tc>
          <w:tcPr>
            <w:tcW w:w="4050" w:type="dxa"/>
            <w:tcBorders>
              <w:top w:val="single" w:sz="12" w:space="0" w:color="auto"/>
              <w:bottom w:val="single" w:sz="12" w:space="0" w:color="auto"/>
            </w:tcBorders>
          </w:tcPr>
          <w:p w:rsidR="00E83507" w:rsidRDefault="00E83507" w:rsidP="001D13FF">
            <w:pPr>
              <w:pStyle w:val="ListParagraph"/>
              <w:ind w:left="233"/>
              <w:rPr>
                <w:rFonts w:ascii="Arial" w:hAnsi="Arial" w:cs="Arial"/>
                <w:sz w:val="16"/>
                <w:szCs w:val="16"/>
              </w:rPr>
            </w:pPr>
          </w:p>
          <w:p w:rsidR="00E83507"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There are library resources in different languages, that cater for the needs of the DP languages, languages of instruction, etc.</w:t>
            </w:r>
          </w:p>
          <w:p w:rsidR="00E83507" w:rsidRPr="001E5A49"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There are different titles available in the different areas (fiction, non fiction, etc)</w:t>
            </w:r>
          </w:p>
          <w:p w:rsidR="00E83507"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The set up of the library allows for students to work independently and for teachers to work with group of students (if applicable)</w:t>
            </w:r>
          </w:p>
          <w:p w:rsidR="00E83507"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The schedule promotes the ongoing use of the library during school time.</w:t>
            </w:r>
          </w:p>
          <w:p w:rsidR="00E83507"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Librarian is involved in the DP</w:t>
            </w:r>
          </w:p>
          <w:p w:rsidR="00E83507" w:rsidRDefault="00E83507" w:rsidP="008A4F69">
            <w:pPr>
              <w:pStyle w:val="ListParagraph"/>
              <w:numPr>
                <w:ilvl w:val="0"/>
                <w:numId w:val="27"/>
              </w:numPr>
              <w:ind w:left="233" w:hanging="186"/>
              <w:rPr>
                <w:rFonts w:ascii="Arial" w:hAnsi="Arial" w:cs="Arial"/>
                <w:sz w:val="16"/>
                <w:szCs w:val="16"/>
              </w:rPr>
            </w:pPr>
            <w:r>
              <w:rPr>
                <w:rFonts w:ascii="Arial" w:hAnsi="Arial" w:cs="Arial"/>
                <w:sz w:val="16"/>
                <w:szCs w:val="16"/>
              </w:rPr>
              <w:t>Course outlines indicate there are sufficient resources to start implementing the  programme, or a plan to achieve this goal.</w:t>
            </w:r>
          </w:p>
          <w:p w:rsidR="00E83507" w:rsidRPr="001E5A49" w:rsidRDefault="00E83507" w:rsidP="00665175">
            <w:pPr>
              <w:pStyle w:val="ListParagraph"/>
              <w:ind w:left="233"/>
              <w:rPr>
                <w:rFonts w:ascii="Arial" w:hAnsi="Arial" w:cs="Arial"/>
                <w:sz w:val="16"/>
                <w:szCs w:val="16"/>
              </w:rPr>
            </w:pPr>
          </w:p>
          <w:p w:rsidR="00E83507" w:rsidRPr="001E5A49" w:rsidRDefault="00E83507" w:rsidP="00720CF0">
            <w:pPr>
              <w:ind w:left="47"/>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Default="00E83507" w:rsidP="001B3865">
            <w:pPr>
              <w:rPr>
                <w:rFonts w:ascii="Arial" w:hAnsi="Arial" w:cs="Arial"/>
                <w:color w:val="000000"/>
                <w:sz w:val="16"/>
                <w:szCs w:val="16"/>
              </w:rPr>
            </w:pPr>
          </w:p>
          <w:p w:rsidR="00E83507" w:rsidRPr="001D13FF" w:rsidRDefault="00E83507" w:rsidP="001B3865">
            <w:pPr>
              <w:rPr>
                <w:rFonts w:ascii="Arial" w:hAnsi="Arial" w:cs="Arial"/>
                <w:color w:val="0070C0"/>
                <w:sz w:val="16"/>
                <w:szCs w:val="16"/>
              </w:rPr>
            </w:pPr>
            <w:r w:rsidRPr="001D13FF">
              <w:rPr>
                <w:rFonts w:ascii="Arial" w:hAnsi="Arial" w:cs="Arial"/>
                <w:color w:val="0070C0"/>
                <w:sz w:val="16"/>
                <w:szCs w:val="16"/>
              </w:rPr>
              <w:t>Visit to the library shows:</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 librarian is available and has been informed about the DP, understands and may play a role in planning and supporting the DP.</w:t>
            </w:r>
            <w:r>
              <w:rPr>
                <w:rFonts w:ascii="Arial" w:hAnsi="Arial" w:cs="Arial"/>
                <w:color w:val="0070C0"/>
                <w:sz w:val="16"/>
                <w:szCs w:val="16"/>
              </w:rPr>
              <w:t xml:space="preserve"> There may be agreements with other nearby libraries.</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Library resources are catalogued to allow easy access to all students and teachers</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There are library resources in different languages, that cater for the needs of the DP languages, language of instruction, etc.</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There are different titles for the different subject areas (not exclusively number of books of the same title)</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 set up of the library allows for students to work independently and for teachers to work with groups of students (if applicable)</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 schedule promotes the ongoing use of the library during school time, and sometimes beyond.</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There are students working in the library during the visit.</w:t>
            </w:r>
          </w:p>
          <w:p w:rsidR="00E83507" w:rsidRPr="001D13FF" w:rsidRDefault="00E83507" w:rsidP="001B3865">
            <w:pPr>
              <w:spacing w:before="80"/>
              <w:rPr>
                <w:rFonts w:ascii="Arial" w:hAnsi="Arial" w:cs="Arial"/>
                <w:color w:val="0070C0"/>
                <w:sz w:val="16"/>
                <w:szCs w:val="16"/>
              </w:rPr>
            </w:pPr>
            <w:r w:rsidRPr="001D13FF">
              <w:rPr>
                <w:rFonts w:ascii="Arial" w:hAnsi="Arial" w:cs="Arial"/>
                <w:color w:val="0070C0"/>
                <w:sz w:val="16"/>
                <w:szCs w:val="16"/>
              </w:rPr>
              <w:t>Conversations with teachers</w:t>
            </w:r>
          </w:p>
          <w:p w:rsidR="00E83507" w:rsidRPr="001D13FF" w:rsidRDefault="00E83507" w:rsidP="00281CBE">
            <w:pPr>
              <w:pStyle w:val="ListParagraph"/>
              <w:numPr>
                <w:ilvl w:val="0"/>
                <w:numId w:val="22"/>
              </w:numPr>
              <w:overflowPunct w:val="0"/>
              <w:autoSpaceDE w:val="0"/>
              <w:autoSpaceDN w:val="0"/>
              <w:adjustRightInd w:val="0"/>
              <w:spacing w:afterLines="40"/>
              <w:ind w:left="447" w:hanging="196"/>
              <w:outlineLvl w:val="0"/>
              <w:rPr>
                <w:rFonts w:ascii="Arial" w:hAnsi="Arial" w:cs="Arial"/>
                <w:color w:val="0070C0"/>
                <w:sz w:val="16"/>
                <w:szCs w:val="16"/>
              </w:rPr>
            </w:pPr>
            <w:r w:rsidRPr="001D13FF">
              <w:rPr>
                <w:rFonts w:ascii="Arial" w:hAnsi="Arial" w:cs="Arial"/>
                <w:color w:val="0070C0"/>
                <w:sz w:val="16"/>
                <w:szCs w:val="16"/>
              </w:rPr>
              <w:t xml:space="preserve"> validate their written statements, whether the resources are enough or not to start offering the programme, and the school’s plans to build the resources as needed.</w:t>
            </w:r>
          </w:p>
          <w:p w:rsidR="00E83507" w:rsidRPr="001D13FF" w:rsidRDefault="00E83507" w:rsidP="008A4F69">
            <w:pPr>
              <w:pStyle w:val="ListParagraph"/>
              <w:numPr>
                <w:ilvl w:val="0"/>
                <w:numId w:val="22"/>
              </w:numPr>
              <w:overflowPunct w:val="0"/>
              <w:autoSpaceDE w:val="0"/>
              <w:autoSpaceDN w:val="0"/>
              <w:adjustRightInd w:val="0"/>
              <w:ind w:left="447" w:hanging="202"/>
              <w:outlineLvl w:val="0"/>
              <w:rPr>
                <w:rFonts w:ascii="Arial" w:hAnsi="Arial" w:cs="Arial"/>
                <w:sz w:val="16"/>
                <w:szCs w:val="16"/>
              </w:rPr>
            </w:pPr>
            <w:r w:rsidRPr="001D13FF">
              <w:rPr>
                <w:rFonts w:ascii="Arial" w:hAnsi="Arial" w:cs="Arial"/>
                <w:color w:val="0070C0"/>
                <w:sz w:val="16"/>
                <w:szCs w:val="16"/>
              </w:rPr>
              <w:t>Indicate their understanding that text books are but one resource and teaching to a textbook is not acceptable.</w:t>
            </w:r>
          </w:p>
          <w:p w:rsidR="00E83507" w:rsidRPr="001D13FF" w:rsidRDefault="00E83507" w:rsidP="001D13FF">
            <w:pPr>
              <w:overflowPunct w:val="0"/>
              <w:autoSpaceDE w:val="0"/>
              <w:autoSpaceDN w:val="0"/>
              <w:adjustRightInd w:val="0"/>
              <w:outlineLvl w:val="0"/>
              <w:rPr>
                <w:rFonts w:ascii="Arial" w:hAnsi="Arial" w:cs="Arial"/>
                <w:sz w:val="16"/>
                <w:szCs w:val="16"/>
              </w:rPr>
            </w:pP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The librarian’s role includes responsibilities related to the</w:t>
            </w:r>
            <w:r>
              <w:rPr>
                <w:rFonts w:ascii="Arial" w:hAnsi="Arial" w:cs="Arial"/>
                <w:color w:val="000000"/>
                <w:sz w:val="16"/>
                <w:szCs w:val="16"/>
              </w:rPr>
              <w:t xml:space="preserve"> development and </w:t>
            </w:r>
            <w:r w:rsidRPr="001E5A49">
              <w:rPr>
                <w:rFonts w:ascii="Arial" w:hAnsi="Arial" w:cs="Arial"/>
                <w:color w:val="000000"/>
                <w:sz w:val="16"/>
                <w:szCs w:val="16"/>
              </w:rPr>
              <w:t>support of the DP.</w:t>
            </w:r>
          </w:p>
        </w:tc>
        <w:tc>
          <w:tcPr>
            <w:tcW w:w="2340" w:type="dxa"/>
            <w:tcBorders>
              <w:top w:val="single" w:sz="12" w:space="0" w:color="auto"/>
              <w:bottom w:val="single" w:sz="12" w:space="0" w:color="auto"/>
            </w:tcBorders>
            <w:shd w:val="clear" w:color="auto" w:fill="F2F2F2" w:themeFill="background1" w:themeFillShade="F2"/>
          </w:tcPr>
          <w:p w:rsidR="00E83507" w:rsidRDefault="00E83507" w:rsidP="007433BE">
            <w:pPr>
              <w:pStyle w:val="ListParagraph"/>
              <w:overflowPunct w:val="0"/>
              <w:autoSpaceDE w:val="0"/>
              <w:autoSpaceDN w:val="0"/>
              <w:adjustRightInd w:val="0"/>
              <w:ind w:left="-12" w:firstLine="12"/>
              <w:outlineLvl w:val="0"/>
              <w:rPr>
                <w:rFonts w:ascii="Arial" w:hAnsi="Arial" w:cs="Arial"/>
                <w:color w:val="000000"/>
                <w:sz w:val="16"/>
                <w:szCs w:val="16"/>
              </w:rPr>
            </w:pPr>
            <w:r w:rsidRPr="001E5A49">
              <w:rPr>
                <w:rFonts w:ascii="Arial" w:hAnsi="Arial" w:cs="Arial"/>
                <w:color w:val="000000"/>
                <w:sz w:val="16"/>
                <w:szCs w:val="16"/>
              </w:rPr>
              <w:t>The school explores the possibility of increasing the time that the library is open to promote its use by teachers and students.</w:t>
            </w:r>
          </w:p>
          <w:p w:rsidR="00E83507" w:rsidRPr="001E5A49" w:rsidRDefault="00E83507" w:rsidP="007433BE">
            <w:pPr>
              <w:pStyle w:val="ListParagraph"/>
              <w:overflowPunct w:val="0"/>
              <w:autoSpaceDE w:val="0"/>
              <w:autoSpaceDN w:val="0"/>
              <w:adjustRightInd w:val="0"/>
              <w:ind w:left="-12" w:firstLine="12"/>
              <w:outlineLvl w:val="0"/>
              <w:rPr>
                <w:rFonts w:ascii="Arial" w:hAnsi="Arial" w:cs="Arial"/>
                <w:color w:val="000000"/>
                <w:sz w:val="16"/>
                <w:szCs w:val="16"/>
              </w:rPr>
            </w:pPr>
          </w:p>
          <w:p w:rsidR="00E83507" w:rsidRDefault="00E83507" w:rsidP="007433BE">
            <w:pPr>
              <w:pStyle w:val="ListParagraph"/>
              <w:overflowPunct w:val="0"/>
              <w:autoSpaceDE w:val="0"/>
              <w:autoSpaceDN w:val="0"/>
              <w:adjustRightInd w:val="0"/>
              <w:ind w:left="-12"/>
              <w:contextualSpacing w:val="0"/>
              <w:outlineLvl w:val="0"/>
              <w:rPr>
                <w:rFonts w:ascii="Arial" w:hAnsi="Arial" w:cs="Arial"/>
                <w:color w:val="000000"/>
                <w:sz w:val="16"/>
                <w:szCs w:val="16"/>
              </w:rPr>
            </w:pPr>
            <w:r w:rsidRPr="001E5A49">
              <w:rPr>
                <w:rFonts w:ascii="Arial" w:hAnsi="Arial" w:cs="Arial"/>
                <w:color w:val="000000"/>
                <w:sz w:val="16"/>
                <w:szCs w:val="16"/>
              </w:rPr>
              <w:t>The school revises its purchase of material to ensure that the library is updated.</w:t>
            </w:r>
          </w:p>
          <w:p w:rsidR="00E83507" w:rsidRPr="001E5A49" w:rsidRDefault="00E83507" w:rsidP="007433BE">
            <w:pPr>
              <w:pStyle w:val="ListParagraph"/>
              <w:overflowPunct w:val="0"/>
              <w:autoSpaceDE w:val="0"/>
              <w:autoSpaceDN w:val="0"/>
              <w:adjustRightInd w:val="0"/>
              <w:ind w:left="-12"/>
              <w:contextualSpacing w:val="0"/>
              <w:outlineLvl w:val="0"/>
              <w:rPr>
                <w:rFonts w:ascii="Arial" w:hAnsi="Arial" w:cs="Arial"/>
                <w:color w:val="000000"/>
                <w:sz w:val="16"/>
                <w:szCs w:val="16"/>
              </w:rPr>
            </w:pPr>
          </w:p>
          <w:p w:rsidR="00E83507" w:rsidRPr="001E5A49" w:rsidRDefault="00E83507" w:rsidP="007433BE">
            <w:pPr>
              <w:pStyle w:val="ListParagraph"/>
              <w:overflowPunct w:val="0"/>
              <w:autoSpaceDE w:val="0"/>
              <w:autoSpaceDN w:val="0"/>
              <w:adjustRightInd w:val="0"/>
              <w:ind w:left="-14" w:firstLine="14"/>
              <w:contextualSpacing w:val="0"/>
              <w:outlineLvl w:val="0"/>
              <w:rPr>
                <w:rFonts w:ascii="Arial" w:hAnsi="Arial" w:cs="Arial"/>
                <w:color w:val="000000"/>
                <w:sz w:val="16"/>
                <w:szCs w:val="16"/>
              </w:rPr>
            </w:pPr>
            <w:r w:rsidRPr="001E5A49">
              <w:rPr>
                <w:rFonts w:ascii="Arial" w:hAnsi="Arial" w:cs="Arial"/>
                <w:color w:val="000000"/>
                <w:sz w:val="16"/>
                <w:szCs w:val="16"/>
              </w:rPr>
              <w:t>The school implements actions to ensure that the librarian is informed about the DP and makes contributions to its implementation</w:t>
            </w:r>
          </w:p>
          <w:p w:rsidR="00E83507" w:rsidRPr="001E5A49" w:rsidRDefault="00E83507" w:rsidP="007433BE">
            <w:pPr>
              <w:pStyle w:val="ListParagraph"/>
              <w:overflowPunct w:val="0"/>
              <w:autoSpaceDE w:val="0"/>
              <w:autoSpaceDN w:val="0"/>
              <w:adjustRightInd w:val="0"/>
              <w:ind w:left="-14" w:firstLine="14"/>
              <w:contextualSpacing w:val="0"/>
              <w:outlineLvl w:val="0"/>
              <w:rPr>
                <w:rFonts w:ascii="Arial" w:hAnsi="Arial" w:cs="Arial"/>
                <w:color w:val="000000"/>
                <w:sz w:val="16"/>
                <w:szCs w:val="16"/>
              </w:rPr>
            </w:pPr>
          </w:p>
          <w:p w:rsidR="00E83507" w:rsidRDefault="00E83507" w:rsidP="007433BE">
            <w:pPr>
              <w:pStyle w:val="ListParagraph"/>
              <w:overflowPunct w:val="0"/>
              <w:autoSpaceDE w:val="0"/>
              <w:autoSpaceDN w:val="0"/>
              <w:adjustRightInd w:val="0"/>
              <w:ind w:left="0"/>
              <w:outlineLvl w:val="0"/>
              <w:rPr>
                <w:rFonts w:ascii="Arial" w:hAnsi="Arial" w:cs="Arial"/>
                <w:color w:val="000000"/>
                <w:sz w:val="16"/>
                <w:szCs w:val="16"/>
              </w:rPr>
            </w:pPr>
            <w:r w:rsidRPr="001E5A49">
              <w:rPr>
                <w:rFonts w:ascii="Arial" w:hAnsi="Arial" w:cs="Arial"/>
                <w:color w:val="000000"/>
                <w:sz w:val="16"/>
                <w:szCs w:val="16"/>
              </w:rPr>
              <w:t>The school introduces a cataloguing system of its resources to facilitate student’s research</w:t>
            </w:r>
          </w:p>
          <w:p w:rsidR="00E83507" w:rsidRDefault="00E83507" w:rsidP="007433BE">
            <w:pPr>
              <w:pStyle w:val="ListParagraph"/>
              <w:overflowPunct w:val="0"/>
              <w:autoSpaceDE w:val="0"/>
              <w:autoSpaceDN w:val="0"/>
              <w:adjustRightInd w:val="0"/>
              <w:ind w:left="0"/>
              <w:outlineLvl w:val="0"/>
              <w:rPr>
                <w:rFonts w:ascii="Arial" w:hAnsi="Arial" w:cs="Arial"/>
                <w:color w:val="000000"/>
                <w:sz w:val="16"/>
                <w:szCs w:val="16"/>
              </w:rPr>
            </w:pPr>
          </w:p>
          <w:p w:rsidR="00E83507" w:rsidRPr="007433BE" w:rsidRDefault="00E83507" w:rsidP="007433BE">
            <w:pPr>
              <w:overflowPunct w:val="0"/>
              <w:autoSpaceDE w:val="0"/>
              <w:autoSpaceDN w:val="0"/>
              <w:adjustRightInd w:val="0"/>
              <w:outlineLvl w:val="0"/>
              <w:rPr>
                <w:rFonts w:ascii="Arial" w:hAnsi="Arial" w:cs="Arial"/>
                <w:color w:val="000000"/>
                <w:sz w:val="16"/>
                <w:szCs w:val="16"/>
              </w:rPr>
            </w:pPr>
            <w:r>
              <w:rPr>
                <w:rFonts w:ascii="Arial" w:hAnsi="Arial" w:cs="Arial"/>
                <w:color w:val="000000"/>
                <w:sz w:val="16"/>
                <w:szCs w:val="16"/>
              </w:rPr>
              <w:t>The</w:t>
            </w:r>
            <w:r w:rsidRPr="003577AB">
              <w:rPr>
                <w:rFonts w:ascii="Arial" w:hAnsi="Arial" w:cs="Arial"/>
                <w:color w:val="000000"/>
                <w:sz w:val="16"/>
                <w:szCs w:val="16"/>
              </w:rPr>
              <w:t xml:space="preserve"> library resources reflect languages offered by the school.</w:t>
            </w:r>
            <w:r>
              <w:rPr>
                <w:rFonts w:ascii="Arial" w:hAnsi="Arial" w:cs="Arial"/>
                <w:color w:val="000000"/>
                <w:sz w:val="16"/>
                <w:szCs w:val="16"/>
              </w:rPr>
              <w:t xml:space="preserve"> </w:t>
            </w:r>
          </w:p>
        </w:tc>
        <w:tc>
          <w:tcPr>
            <w:tcW w:w="2700" w:type="dxa"/>
            <w:tcBorders>
              <w:top w:val="single" w:sz="12" w:space="0" w:color="auto"/>
              <w:bottom w:val="single" w:sz="12" w:space="0" w:color="auto"/>
              <w:tr2bl w:val="nil"/>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students have easy access to a library.</w:t>
            </w:r>
          </w:p>
          <w:p w:rsidR="00E83507" w:rsidRPr="001E5A49" w:rsidRDefault="00E83507" w:rsidP="00281CBE">
            <w:pPr>
              <w:overflowPunct w:val="0"/>
              <w:autoSpaceDE w:val="0"/>
              <w:autoSpaceDN w:val="0"/>
              <w:adjustRightInd w:val="0"/>
              <w:spacing w:afterLines="40"/>
              <w:outlineLvl w:val="0"/>
              <w:rPr>
                <w:rFonts w:ascii="Arial" w:hAnsi="Arial" w:cs="Arial"/>
                <w:i/>
                <w:sz w:val="16"/>
                <w:szCs w:val="16"/>
              </w:rPr>
            </w:pPr>
            <w:r w:rsidRPr="001E5A49">
              <w:rPr>
                <w:rFonts w:ascii="Arial" w:hAnsi="Arial" w:cs="Arial"/>
                <w:sz w:val="16"/>
                <w:szCs w:val="16"/>
              </w:rPr>
              <w:t xml:space="preserve">The library is equipped to start offering the programme, and </w:t>
            </w:r>
            <w:r w:rsidR="00D30846">
              <w:rPr>
                <w:rFonts w:ascii="Arial" w:hAnsi="Arial" w:cs="Arial"/>
                <w:sz w:val="16"/>
                <w:szCs w:val="16"/>
              </w:rPr>
              <w:t>there is</w:t>
            </w:r>
            <w:r w:rsidRPr="001E5A49">
              <w:rPr>
                <w:rFonts w:ascii="Arial" w:hAnsi="Arial" w:cs="Arial"/>
                <w:sz w:val="16"/>
                <w:szCs w:val="16"/>
              </w:rPr>
              <w:t xml:space="preserve"> a plan to keep on building its inventory </w:t>
            </w:r>
            <w:r w:rsidRPr="001E5A49">
              <w:rPr>
                <w:rFonts w:ascii="Arial" w:hAnsi="Arial" w:cs="Arial"/>
                <w:i/>
                <w:sz w:val="16"/>
                <w:szCs w:val="16"/>
              </w:rPr>
              <w:t>(specify areas that are totally lacking materials)</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p>
        </w:tc>
      </w:tr>
      <w:tr w:rsidR="00E83507" w:rsidRPr="001E5A49" w:rsidTr="003577AB">
        <w:trPr>
          <w:trHeight w:val="735"/>
        </w:trPr>
        <w:tc>
          <w:tcPr>
            <w:tcW w:w="540" w:type="dxa"/>
            <w:tcBorders>
              <w:top w:val="single" w:sz="12" w:space="0" w:color="auto"/>
              <w:bottom w:val="single" w:sz="12" w:space="0" w:color="auto"/>
            </w:tcBorders>
            <w:shd w:val="clear" w:color="auto" w:fill="DAEEF3" w:themeFill="accent5" w:themeFillTint="33"/>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7.</w:t>
            </w:r>
          </w:p>
        </w:tc>
        <w:tc>
          <w:tcPr>
            <w:tcW w:w="3240" w:type="dxa"/>
            <w:tcBorders>
              <w:top w:val="single" w:sz="12" w:space="0" w:color="auto"/>
              <w:bottom w:val="single" w:sz="12" w:space="0" w:color="auto"/>
            </w:tcBorders>
            <w:shd w:val="clear" w:color="auto" w:fill="auto"/>
          </w:tcPr>
          <w:p w:rsidR="00E83507" w:rsidRDefault="00E83507" w:rsidP="000F5595">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ensures access to information on global issues and diverse perspectives</w:t>
            </w:r>
          </w:p>
          <w:p w:rsidR="00E83507" w:rsidRDefault="00E83507" w:rsidP="007433BE">
            <w:pPr>
              <w:overflowPunct w:val="0"/>
              <w:autoSpaceDE w:val="0"/>
              <w:autoSpaceDN w:val="0"/>
              <w:adjustRightInd w:val="0"/>
              <w:outlineLvl w:val="0"/>
              <w:rPr>
                <w:rFonts w:ascii="Arial" w:hAnsi="Arial" w:cs="Arial"/>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Default="00E83507" w:rsidP="007433BE">
            <w:pPr>
              <w:overflowPunct w:val="0"/>
              <w:autoSpaceDE w:val="0"/>
              <w:autoSpaceDN w:val="0"/>
              <w:adjustRightInd w:val="0"/>
              <w:outlineLvl w:val="0"/>
              <w:rPr>
                <w:rFonts w:ascii="Arial" w:hAnsi="Arial" w:cs="Arial"/>
                <w:sz w:val="16"/>
                <w:szCs w:val="16"/>
              </w:rPr>
            </w:pPr>
            <w:r w:rsidRPr="00147C81">
              <w:rPr>
                <w:rFonts w:ascii="Arial" w:hAnsi="Arial" w:cs="Arial"/>
                <w:sz w:val="16"/>
                <w:szCs w:val="16"/>
              </w:rPr>
              <w:t xml:space="preserve">B2: </w:t>
            </w:r>
            <w:r>
              <w:rPr>
                <w:rFonts w:ascii="Arial" w:hAnsi="Arial" w:cs="Arial"/>
                <w:sz w:val="16"/>
                <w:szCs w:val="16"/>
              </w:rPr>
              <w:t>question 6.e</w:t>
            </w:r>
          </w:p>
          <w:p w:rsidR="00E83507" w:rsidRPr="00147C81" w:rsidRDefault="00E83507" w:rsidP="007433BE">
            <w:pPr>
              <w:overflowPunct w:val="0"/>
              <w:autoSpaceDE w:val="0"/>
              <w:autoSpaceDN w:val="0"/>
              <w:adjustRightInd w:val="0"/>
              <w:outlineLvl w:val="0"/>
              <w:rPr>
                <w:rFonts w:ascii="Arial" w:hAnsi="Arial" w:cs="Arial"/>
                <w:sz w:val="16"/>
                <w:szCs w:val="16"/>
              </w:rPr>
            </w:pPr>
            <w:r>
              <w:rPr>
                <w:rFonts w:ascii="Arial" w:hAnsi="Arial" w:cs="Arial"/>
                <w:sz w:val="16"/>
                <w:szCs w:val="16"/>
              </w:rPr>
              <w:t>Course outlines</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p>
        </w:tc>
        <w:tc>
          <w:tcPr>
            <w:tcW w:w="4050" w:type="dxa"/>
            <w:tcBorders>
              <w:top w:val="single" w:sz="12" w:space="0" w:color="auto"/>
              <w:bottom w:val="single" w:sz="12" w:space="0" w:color="auto"/>
            </w:tcBorders>
          </w:tcPr>
          <w:p w:rsidR="00E83507" w:rsidRPr="001E5A49" w:rsidRDefault="00E83507" w:rsidP="008A4F69">
            <w:pPr>
              <w:pStyle w:val="ListParagraph"/>
              <w:numPr>
                <w:ilvl w:val="0"/>
                <w:numId w:val="28"/>
              </w:numPr>
              <w:ind w:left="257" w:hanging="257"/>
              <w:rPr>
                <w:rFonts w:ascii="Arial" w:hAnsi="Arial" w:cs="Arial"/>
                <w:sz w:val="16"/>
                <w:szCs w:val="16"/>
              </w:rPr>
            </w:pPr>
            <w:r w:rsidRPr="001E5A49">
              <w:rPr>
                <w:rFonts w:ascii="Arial" w:hAnsi="Arial" w:cs="Arial"/>
                <w:sz w:val="16"/>
                <w:szCs w:val="16"/>
              </w:rPr>
              <w:t>Description of the library may mention purchase of update</w:t>
            </w:r>
            <w:r>
              <w:rPr>
                <w:rFonts w:ascii="Arial" w:hAnsi="Arial" w:cs="Arial"/>
                <w:sz w:val="16"/>
                <w:szCs w:val="16"/>
              </w:rPr>
              <w:t>d</w:t>
            </w:r>
            <w:r w:rsidRPr="001E5A49">
              <w:rPr>
                <w:rFonts w:ascii="Arial" w:hAnsi="Arial" w:cs="Arial"/>
                <w:sz w:val="16"/>
                <w:szCs w:val="16"/>
              </w:rPr>
              <w:t xml:space="preserve"> books </w:t>
            </w:r>
          </w:p>
          <w:p w:rsidR="00E83507" w:rsidRPr="001E5A49" w:rsidRDefault="00E83507" w:rsidP="008A4F69">
            <w:pPr>
              <w:pStyle w:val="ListParagraph"/>
              <w:numPr>
                <w:ilvl w:val="0"/>
                <w:numId w:val="28"/>
              </w:numPr>
              <w:ind w:left="257" w:hanging="257"/>
              <w:rPr>
                <w:rFonts w:ascii="Arial" w:hAnsi="Arial" w:cs="Arial"/>
                <w:sz w:val="16"/>
                <w:szCs w:val="16"/>
              </w:rPr>
            </w:pPr>
            <w:r w:rsidRPr="001E5A49">
              <w:rPr>
                <w:rFonts w:ascii="Arial" w:hAnsi="Arial" w:cs="Arial"/>
                <w:sz w:val="16"/>
                <w:szCs w:val="16"/>
              </w:rPr>
              <w:t>Teachers indicate bibliography  showing different perspectives in course outlines, as appropriate</w:t>
            </w: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3577AB">
            <w:pPr>
              <w:pStyle w:val="ListParagraph"/>
              <w:ind w:left="257"/>
              <w:rPr>
                <w:rFonts w:ascii="Arial" w:hAnsi="Arial" w:cs="Arial"/>
                <w:sz w:val="16"/>
                <w:szCs w:val="16"/>
              </w:rPr>
            </w:pPr>
          </w:p>
        </w:tc>
        <w:tc>
          <w:tcPr>
            <w:tcW w:w="5760" w:type="dxa"/>
            <w:tcBorders>
              <w:top w:val="single" w:sz="12" w:space="0" w:color="auto"/>
              <w:bottom w:val="single" w:sz="12" w:space="0" w:color="auto"/>
            </w:tcBorders>
            <w:shd w:val="clear" w:color="auto" w:fill="auto"/>
          </w:tcPr>
          <w:p w:rsidR="00E83507" w:rsidRDefault="00E83507" w:rsidP="008A4F69">
            <w:pPr>
              <w:pStyle w:val="ListParagraph"/>
              <w:numPr>
                <w:ilvl w:val="0"/>
                <w:numId w:val="28"/>
              </w:numPr>
              <w:ind w:left="257" w:hanging="257"/>
              <w:rPr>
                <w:rFonts w:ascii="Arial" w:hAnsi="Arial" w:cs="Arial"/>
                <w:sz w:val="16"/>
                <w:szCs w:val="16"/>
              </w:rPr>
            </w:pPr>
            <w:r w:rsidRPr="001E5A49">
              <w:rPr>
                <w:rFonts w:ascii="Arial" w:hAnsi="Arial" w:cs="Arial"/>
                <w:sz w:val="16"/>
                <w:szCs w:val="16"/>
              </w:rPr>
              <w:t>Description of the library may mention purchase of update</w:t>
            </w:r>
            <w:r>
              <w:rPr>
                <w:rFonts w:ascii="Arial" w:hAnsi="Arial" w:cs="Arial"/>
                <w:sz w:val="16"/>
                <w:szCs w:val="16"/>
              </w:rPr>
              <w:t>d</w:t>
            </w:r>
            <w:r w:rsidRPr="001E5A49">
              <w:rPr>
                <w:rFonts w:ascii="Arial" w:hAnsi="Arial" w:cs="Arial"/>
                <w:sz w:val="16"/>
                <w:szCs w:val="16"/>
              </w:rPr>
              <w:t xml:space="preserve"> books </w:t>
            </w:r>
          </w:p>
          <w:p w:rsidR="00E83507" w:rsidRPr="001E5A49" w:rsidRDefault="00E83507" w:rsidP="00FB4895">
            <w:pPr>
              <w:pStyle w:val="ListParagraph"/>
              <w:ind w:left="257"/>
              <w:rPr>
                <w:rFonts w:ascii="Arial" w:hAnsi="Arial" w:cs="Arial"/>
                <w:sz w:val="16"/>
                <w:szCs w:val="16"/>
              </w:rPr>
            </w:pPr>
          </w:p>
          <w:p w:rsidR="00E83507" w:rsidRDefault="00E83507" w:rsidP="00281CBE">
            <w:pPr>
              <w:pStyle w:val="ListParagraph"/>
              <w:numPr>
                <w:ilvl w:val="0"/>
                <w:numId w:val="28"/>
              </w:numPr>
              <w:overflowPunct w:val="0"/>
              <w:autoSpaceDE w:val="0"/>
              <w:autoSpaceDN w:val="0"/>
              <w:adjustRightInd w:val="0"/>
              <w:spacing w:afterLines="40"/>
              <w:ind w:left="250" w:hanging="250"/>
              <w:outlineLvl w:val="0"/>
              <w:rPr>
                <w:rFonts w:ascii="Arial" w:hAnsi="Arial" w:cs="Arial"/>
                <w:color w:val="000000"/>
                <w:sz w:val="16"/>
                <w:szCs w:val="16"/>
              </w:rPr>
            </w:pPr>
            <w:r>
              <w:rPr>
                <w:rFonts w:ascii="Arial" w:hAnsi="Arial" w:cs="Arial"/>
                <w:sz w:val="16"/>
                <w:szCs w:val="16"/>
              </w:rPr>
              <w:t>Course outlines indicate</w:t>
            </w:r>
            <w:r w:rsidRPr="001E5A49">
              <w:rPr>
                <w:rFonts w:ascii="Arial" w:hAnsi="Arial" w:cs="Arial"/>
                <w:sz w:val="16"/>
                <w:szCs w:val="16"/>
              </w:rPr>
              <w:t xml:space="preserve"> bibliography  showing different perspectives, as appropriate</w:t>
            </w:r>
          </w:p>
          <w:p w:rsidR="00E83507" w:rsidRDefault="00E83507" w:rsidP="00281CBE">
            <w:pPr>
              <w:pStyle w:val="ListParagraph"/>
              <w:overflowPunct w:val="0"/>
              <w:autoSpaceDE w:val="0"/>
              <w:autoSpaceDN w:val="0"/>
              <w:adjustRightInd w:val="0"/>
              <w:spacing w:afterLines="40"/>
              <w:ind w:left="250"/>
              <w:outlineLvl w:val="0"/>
              <w:rPr>
                <w:rFonts w:ascii="Arial" w:hAnsi="Arial" w:cs="Arial"/>
                <w:color w:val="000000"/>
                <w:sz w:val="16"/>
                <w:szCs w:val="16"/>
              </w:rPr>
            </w:pPr>
          </w:p>
          <w:p w:rsidR="00E83507" w:rsidRPr="00FB4895" w:rsidRDefault="00E83507" w:rsidP="00281CBE">
            <w:pPr>
              <w:pStyle w:val="ListParagraph"/>
              <w:numPr>
                <w:ilvl w:val="0"/>
                <w:numId w:val="28"/>
              </w:numPr>
              <w:overflowPunct w:val="0"/>
              <w:autoSpaceDE w:val="0"/>
              <w:autoSpaceDN w:val="0"/>
              <w:adjustRightInd w:val="0"/>
              <w:spacing w:afterLines="40"/>
              <w:ind w:left="250" w:hanging="224"/>
              <w:outlineLvl w:val="0"/>
              <w:rPr>
                <w:rFonts w:ascii="Arial" w:hAnsi="Arial" w:cs="Arial"/>
                <w:color w:val="0070C0"/>
                <w:sz w:val="16"/>
                <w:szCs w:val="16"/>
              </w:rPr>
            </w:pPr>
            <w:r w:rsidRPr="00FB4895">
              <w:rPr>
                <w:rFonts w:ascii="Arial" w:hAnsi="Arial" w:cs="Arial"/>
                <w:color w:val="0070C0"/>
                <w:sz w:val="16"/>
                <w:szCs w:val="16"/>
              </w:rPr>
              <w:t>Visit to the library shows that there are updated books, materials and subscriptions that deal with different perspectives, global issues, etc.</w:t>
            </w:r>
          </w:p>
          <w:p w:rsidR="00E83507" w:rsidRPr="00FB4895" w:rsidRDefault="00E83507" w:rsidP="00FB4895">
            <w:pPr>
              <w:pStyle w:val="ListParagraph"/>
              <w:rPr>
                <w:rFonts w:ascii="Arial" w:hAnsi="Arial" w:cs="Arial"/>
                <w:color w:val="0070C0"/>
                <w:sz w:val="16"/>
                <w:szCs w:val="16"/>
              </w:rPr>
            </w:pPr>
          </w:p>
          <w:p w:rsidR="00E83507" w:rsidRPr="00FB4895" w:rsidRDefault="00E83507" w:rsidP="00281CBE">
            <w:pPr>
              <w:pStyle w:val="ListParagraph"/>
              <w:numPr>
                <w:ilvl w:val="0"/>
                <w:numId w:val="28"/>
              </w:numPr>
              <w:overflowPunct w:val="0"/>
              <w:autoSpaceDE w:val="0"/>
              <w:autoSpaceDN w:val="0"/>
              <w:adjustRightInd w:val="0"/>
              <w:spacing w:afterLines="40"/>
              <w:ind w:left="250" w:hanging="224"/>
              <w:outlineLvl w:val="0"/>
              <w:rPr>
                <w:rFonts w:ascii="Arial" w:hAnsi="Arial" w:cs="Arial"/>
                <w:color w:val="0070C0"/>
                <w:sz w:val="16"/>
                <w:szCs w:val="16"/>
              </w:rPr>
            </w:pPr>
            <w:r w:rsidRPr="00FB4895">
              <w:rPr>
                <w:rFonts w:ascii="Arial" w:hAnsi="Arial" w:cs="Arial"/>
                <w:color w:val="0070C0"/>
                <w:sz w:val="16"/>
                <w:szCs w:val="16"/>
              </w:rPr>
              <w:t>Conversation with teachers indicates that there are resources on global issues and different perspectives or there is a plan to increase them.</w:t>
            </w:r>
          </w:p>
          <w:p w:rsidR="00E83507" w:rsidRPr="00FB4895" w:rsidRDefault="00E83507" w:rsidP="00FB4895">
            <w:pPr>
              <w:rPr>
                <w:rFonts w:ascii="Arial" w:hAnsi="Arial" w:cs="Arial"/>
                <w:color w:val="0070C0"/>
                <w:sz w:val="16"/>
                <w:szCs w:val="16"/>
              </w:rPr>
            </w:pPr>
          </w:p>
          <w:p w:rsidR="00E83507" w:rsidRPr="00FB4895" w:rsidRDefault="00E83507" w:rsidP="00281CBE">
            <w:pPr>
              <w:pStyle w:val="ListParagraph"/>
              <w:numPr>
                <w:ilvl w:val="0"/>
                <w:numId w:val="28"/>
              </w:numPr>
              <w:overflowPunct w:val="0"/>
              <w:autoSpaceDE w:val="0"/>
              <w:autoSpaceDN w:val="0"/>
              <w:adjustRightInd w:val="0"/>
              <w:spacing w:afterLines="40"/>
              <w:ind w:left="250" w:hanging="224"/>
              <w:outlineLvl w:val="0"/>
              <w:rPr>
                <w:rFonts w:ascii="Arial" w:hAnsi="Arial" w:cs="Arial"/>
                <w:color w:val="0070C0"/>
                <w:sz w:val="16"/>
                <w:szCs w:val="16"/>
              </w:rPr>
            </w:pPr>
            <w:r w:rsidRPr="00FB4895">
              <w:rPr>
                <w:rFonts w:ascii="Arial" w:hAnsi="Arial" w:cs="Arial"/>
                <w:color w:val="0070C0"/>
                <w:sz w:val="16"/>
                <w:szCs w:val="16"/>
              </w:rPr>
              <w:t>Students have internet access in the library and/or other locations in the school</w:t>
            </w:r>
          </w:p>
          <w:p w:rsidR="00E83507" w:rsidRPr="001E5A49" w:rsidRDefault="00E83507" w:rsidP="00281CBE">
            <w:pPr>
              <w:overflowPunct w:val="0"/>
              <w:autoSpaceDE w:val="0"/>
              <w:autoSpaceDN w:val="0"/>
              <w:adjustRightInd w:val="0"/>
              <w:spacing w:afterLines="40"/>
              <w:ind w:left="26"/>
              <w:outlineLvl w:val="0"/>
              <w:rPr>
                <w:rFonts w:ascii="Arial" w:hAnsi="Arial" w:cs="Arial"/>
                <w:i/>
                <w:color w:val="FF0000"/>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pedagogical leadership team has established an ongoing process of revision of school resources focused on access to information on global issues and diverse perspectives.</w:t>
            </w:r>
          </w:p>
        </w:tc>
        <w:tc>
          <w:tcPr>
            <w:tcW w:w="2340" w:type="dxa"/>
            <w:tcBorders>
              <w:top w:val="single" w:sz="12" w:space="0" w:color="auto"/>
              <w:bottom w:val="single" w:sz="12" w:space="0" w:color="auto"/>
            </w:tcBorders>
            <w:shd w:val="clear" w:color="auto" w:fill="F2F2F2" w:themeFill="background1" w:themeFillShade="F2"/>
          </w:tcPr>
          <w:p w:rsidR="00E83507" w:rsidRPr="003577AB" w:rsidRDefault="00E83507" w:rsidP="00281CBE">
            <w:pPr>
              <w:pStyle w:val="ListParagraph"/>
              <w:overflowPunct w:val="0"/>
              <w:autoSpaceDE w:val="0"/>
              <w:autoSpaceDN w:val="0"/>
              <w:adjustRightInd w:val="0"/>
              <w:spacing w:afterLines="40"/>
              <w:ind w:left="0"/>
              <w:outlineLvl w:val="0"/>
              <w:rPr>
                <w:rFonts w:ascii="Arial" w:hAnsi="Arial" w:cs="Arial"/>
                <w:i/>
                <w:color w:val="0070C0"/>
                <w:sz w:val="16"/>
                <w:szCs w:val="16"/>
              </w:rPr>
            </w:pPr>
            <w:r w:rsidRPr="00FB4895">
              <w:rPr>
                <w:rFonts w:ascii="Arial" w:hAnsi="Arial" w:cs="Arial"/>
                <w:sz w:val="16"/>
                <w:szCs w:val="16"/>
              </w:rPr>
              <w:t>The school further develops access to information on global issues and diverse perspectives.</w:t>
            </w:r>
          </w:p>
        </w:tc>
        <w:tc>
          <w:tcPr>
            <w:tcW w:w="2700" w:type="dxa"/>
            <w:tcBorders>
              <w:top w:val="single" w:sz="12" w:space="0" w:color="auto"/>
              <w:bottom w:val="single" w:sz="12" w:space="0" w:color="auto"/>
              <w:tr2bl w:val="nil"/>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p>
        </w:tc>
      </w:tr>
      <w:tr w:rsidR="00E83507" w:rsidRPr="001E5A49" w:rsidTr="003577AB">
        <w:trPr>
          <w:trHeight w:val="735"/>
        </w:trPr>
        <w:tc>
          <w:tcPr>
            <w:tcW w:w="540" w:type="dxa"/>
            <w:tcBorders>
              <w:top w:val="single" w:sz="12" w:space="0" w:color="auto"/>
              <w:bottom w:val="single" w:sz="12" w:space="0" w:color="auto"/>
            </w:tcBorders>
            <w:shd w:val="clear" w:color="auto" w:fill="DAEEF3" w:themeFill="accent5" w:themeFillTint="33"/>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lastRenderedPageBreak/>
              <w:t>8</w:t>
            </w:r>
            <w:r w:rsidRPr="001E5A49">
              <w:rPr>
                <w:rFonts w:ascii="Arial" w:hAnsi="Arial" w:cs="Arial"/>
                <w:color w:val="000000"/>
                <w:sz w:val="16"/>
                <w:szCs w:val="16"/>
                <w:shd w:val="clear" w:color="auto" w:fill="DAEEF3" w:themeFill="accent5" w:themeFillTint="33"/>
                <w:lang w:eastAsia="en-GB"/>
              </w:rPr>
              <w:t>.</w:t>
            </w:r>
          </w:p>
        </w:tc>
        <w:tc>
          <w:tcPr>
            <w:tcW w:w="3240" w:type="dxa"/>
            <w:tcBorders>
              <w:top w:val="single" w:sz="12" w:space="0" w:color="auto"/>
              <w:bottom w:val="single" w:sz="12" w:space="0" w:color="auto"/>
            </w:tcBorders>
            <w:shd w:val="clear" w:color="auto" w:fill="auto"/>
          </w:tcPr>
          <w:p w:rsidR="00E83507" w:rsidRDefault="00E83507" w:rsidP="000F5595">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provides support for its students with learning and/or special educational needs and support for their teachers</w:t>
            </w:r>
          </w:p>
          <w:p w:rsidR="00E83507" w:rsidRPr="000F5595"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tc>
        <w:tc>
          <w:tcPr>
            <w:tcW w:w="4050" w:type="dxa"/>
            <w:tcBorders>
              <w:top w:val="single" w:sz="12" w:space="0" w:color="auto"/>
              <w:bottom w:val="single" w:sz="12" w:space="0" w:color="auto"/>
            </w:tcBorders>
          </w:tcPr>
          <w:p w:rsidR="00E83507" w:rsidRPr="001E5A49" w:rsidRDefault="00E83507" w:rsidP="00720CF0">
            <w:pPr>
              <w:pStyle w:val="ListParagraph"/>
              <w:ind w:left="0"/>
              <w:rPr>
                <w:rFonts w:ascii="Arial" w:hAnsi="Arial" w:cs="Arial"/>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7C6279">
            <w:pPr>
              <w:pStyle w:val="ListParagraph"/>
              <w:ind w:left="0"/>
              <w:rPr>
                <w:rFonts w:ascii="Arial" w:hAnsi="Arial" w:cs="Arial"/>
                <w:sz w:val="16"/>
                <w:szCs w:val="16"/>
              </w:rPr>
            </w:pPr>
          </w:p>
        </w:tc>
        <w:tc>
          <w:tcPr>
            <w:tcW w:w="5760" w:type="dxa"/>
            <w:tcBorders>
              <w:top w:val="single" w:sz="12" w:space="0" w:color="auto"/>
              <w:bottom w:val="single" w:sz="12" w:space="0" w:color="auto"/>
            </w:tcBorders>
            <w:shd w:val="clear" w:color="auto" w:fill="auto"/>
          </w:tcPr>
          <w:p w:rsidR="00E83507" w:rsidRDefault="00E83507" w:rsidP="00281CBE">
            <w:pPr>
              <w:pStyle w:val="ListParagraph"/>
              <w:numPr>
                <w:ilvl w:val="0"/>
                <w:numId w:val="29"/>
              </w:numPr>
              <w:overflowPunct w:val="0"/>
              <w:autoSpaceDE w:val="0"/>
              <w:autoSpaceDN w:val="0"/>
              <w:adjustRightInd w:val="0"/>
              <w:spacing w:afterLines="40"/>
              <w:ind w:left="222" w:hanging="222"/>
              <w:outlineLvl w:val="0"/>
              <w:rPr>
                <w:rFonts w:ascii="Arial" w:hAnsi="Arial" w:cs="Arial"/>
                <w:color w:val="000000"/>
                <w:sz w:val="16"/>
                <w:szCs w:val="16"/>
              </w:rPr>
            </w:pPr>
            <w:r w:rsidRPr="001E5A49">
              <w:rPr>
                <w:rFonts w:ascii="Arial" w:hAnsi="Arial" w:cs="Arial"/>
                <w:color w:val="000000"/>
                <w:sz w:val="16"/>
                <w:szCs w:val="16"/>
              </w:rPr>
              <w:t>Conversations with the DP coordinator indicates that he/she is aware of  the support the IB may give to students with special needs and where to find the information.</w:t>
            </w:r>
          </w:p>
          <w:p w:rsidR="00E83507" w:rsidRPr="001E5A49" w:rsidRDefault="00E83507" w:rsidP="00281CBE">
            <w:pPr>
              <w:pStyle w:val="ListParagraph"/>
              <w:numPr>
                <w:ilvl w:val="0"/>
                <w:numId w:val="29"/>
              </w:numPr>
              <w:overflowPunct w:val="0"/>
              <w:autoSpaceDE w:val="0"/>
              <w:autoSpaceDN w:val="0"/>
              <w:adjustRightInd w:val="0"/>
              <w:spacing w:afterLines="40"/>
              <w:ind w:left="222" w:hanging="222"/>
              <w:outlineLvl w:val="0"/>
              <w:rPr>
                <w:rFonts w:ascii="Arial" w:hAnsi="Arial" w:cs="Arial"/>
                <w:color w:val="000000"/>
                <w:sz w:val="16"/>
                <w:szCs w:val="16"/>
              </w:rPr>
            </w:pPr>
            <w:r>
              <w:rPr>
                <w:rFonts w:ascii="Arial" w:hAnsi="Arial" w:cs="Arial"/>
                <w:color w:val="000000"/>
                <w:sz w:val="16"/>
                <w:szCs w:val="16"/>
              </w:rPr>
              <w:t>Conversations with the DP coordinator indicates that the school has a special needs policy that will support access to students to the DP.</w:t>
            </w: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 xml:space="preserve">The school has a policy of special l needs well established in the school that will </w:t>
            </w:r>
            <w:r>
              <w:rPr>
                <w:rFonts w:ascii="Arial" w:hAnsi="Arial" w:cs="Arial"/>
                <w:color w:val="000000"/>
                <w:sz w:val="16"/>
                <w:szCs w:val="16"/>
              </w:rPr>
              <w:t>support</w:t>
            </w:r>
            <w:r w:rsidRPr="001E5A49">
              <w:rPr>
                <w:rFonts w:ascii="Arial" w:hAnsi="Arial" w:cs="Arial"/>
                <w:color w:val="000000"/>
                <w:sz w:val="16"/>
                <w:szCs w:val="16"/>
              </w:rPr>
              <w:t xml:space="preserve"> access to students into the DP </w:t>
            </w: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sz w:val="16"/>
                <w:szCs w:val="16"/>
              </w:rPr>
            </w:pPr>
            <w:r w:rsidRPr="001E5A49">
              <w:rPr>
                <w:rFonts w:ascii="Arial" w:hAnsi="Arial" w:cs="Arial"/>
                <w:sz w:val="16"/>
                <w:szCs w:val="16"/>
              </w:rPr>
              <w:t xml:space="preserve">The school </w:t>
            </w:r>
            <w:r>
              <w:rPr>
                <w:rFonts w:ascii="Arial" w:hAnsi="Arial" w:cs="Arial"/>
                <w:sz w:val="16"/>
                <w:szCs w:val="16"/>
              </w:rPr>
              <w:t>further analyze</w:t>
            </w:r>
            <w:r w:rsidRPr="001E5A49">
              <w:rPr>
                <w:rFonts w:ascii="Arial" w:hAnsi="Arial" w:cs="Arial"/>
                <w:sz w:val="16"/>
                <w:szCs w:val="16"/>
              </w:rPr>
              <w:t xml:space="preserve">s the IB position regarding students with special needs in regards </w:t>
            </w:r>
            <w:r>
              <w:rPr>
                <w:rFonts w:ascii="Arial" w:hAnsi="Arial" w:cs="Arial"/>
                <w:sz w:val="16"/>
                <w:szCs w:val="16"/>
              </w:rPr>
              <w:t xml:space="preserve">to </w:t>
            </w:r>
            <w:r w:rsidRPr="001E5A49">
              <w:rPr>
                <w:rFonts w:ascii="Arial" w:hAnsi="Arial" w:cs="Arial"/>
                <w:sz w:val="16"/>
                <w:szCs w:val="16"/>
              </w:rPr>
              <w:t xml:space="preserve">the DP to ensure that </w:t>
            </w:r>
            <w:r>
              <w:rPr>
                <w:rFonts w:ascii="Arial" w:hAnsi="Arial" w:cs="Arial"/>
                <w:sz w:val="16"/>
                <w:szCs w:val="16"/>
              </w:rPr>
              <w:t>it</w:t>
            </w:r>
            <w:r w:rsidRPr="001E5A49">
              <w:rPr>
                <w:rFonts w:ascii="Arial" w:hAnsi="Arial" w:cs="Arial"/>
                <w:sz w:val="16"/>
                <w:szCs w:val="16"/>
              </w:rPr>
              <w:t xml:space="preserve"> can provide adequate guidance and support to parents and students.</w:t>
            </w:r>
          </w:p>
        </w:tc>
        <w:tc>
          <w:tcPr>
            <w:tcW w:w="2700" w:type="dxa"/>
            <w:tcBorders>
              <w:top w:val="single" w:sz="12" w:space="0" w:color="auto"/>
              <w:bottom w:val="single" w:sz="12" w:space="0" w:color="auto"/>
              <w:tr2bl w:val="nil"/>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p>
        </w:tc>
      </w:tr>
      <w:tr w:rsidR="00E83507" w:rsidRPr="001E5A49" w:rsidTr="003577AB">
        <w:trPr>
          <w:trHeight w:val="735"/>
        </w:trPr>
        <w:tc>
          <w:tcPr>
            <w:tcW w:w="540" w:type="dxa"/>
            <w:tcBorders>
              <w:top w:val="single" w:sz="12" w:space="0" w:color="auto"/>
              <w:bottom w:val="single" w:sz="12" w:space="0" w:color="auto"/>
            </w:tcBorders>
            <w:shd w:val="clear" w:color="auto" w:fill="DAEEF3" w:themeFill="accent5" w:themeFillTint="33"/>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9+ 9a</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has systems in place to guide and counsel students through the programme(s).</w:t>
            </w:r>
          </w:p>
          <w:p w:rsidR="00E83507" w:rsidRPr="001E5A49" w:rsidRDefault="00E83507" w:rsidP="007C6279">
            <w:pPr>
              <w:rPr>
                <w:rFonts w:ascii="Arial" w:hAnsi="Arial" w:cs="Arial"/>
                <w:sz w:val="16"/>
                <w:szCs w:val="16"/>
              </w:rPr>
            </w:pPr>
          </w:p>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provides guidance to students on post-secondary educational options</w:t>
            </w:r>
          </w:p>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Update of school information: Name of advisor on post-secondary education.</w:t>
            </w:r>
          </w:p>
          <w:p w:rsidR="00E83507" w:rsidRPr="001E5A49" w:rsidRDefault="00E83507" w:rsidP="007C6279">
            <w:pPr>
              <w:rPr>
                <w:rFonts w:ascii="Arial" w:hAnsi="Arial" w:cs="Arial"/>
                <w:sz w:val="16"/>
                <w:szCs w:val="16"/>
              </w:rPr>
            </w:pPr>
          </w:p>
        </w:tc>
        <w:tc>
          <w:tcPr>
            <w:tcW w:w="4050" w:type="dxa"/>
            <w:tcBorders>
              <w:top w:val="single" w:sz="12" w:space="0" w:color="auto"/>
              <w:bottom w:val="single" w:sz="12" w:space="0" w:color="auto"/>
            </w:tcBorders>
          </w:tcPr>
          <w:p w:rsidR="00E83507" w:rsidRPr="001E5A49" w:rsidRDefault="00E83507" w:rsidP="008A4F69">
            <w:pPr>
              <w:pStyle w:val="ListParagraph"/>
              <w:numPr>
                <w:ilvl w:val="0"/>
                <w:numId w:val="28"/>
              </w:numPr>
              <w:ind w:left="257" w:hanging="257"/>
              <w:rPr>
                <w:rFonts w:ascii="Arial" w:hAnsi="Arial" w:cs="Arial"/>
                <w:sz w:val="16"/>
                <w:szCs w:val="16"/>
              </w:rPr>
            </w:pPr>
            <w:r w:rsidRPr="001E5A49">
              <w:rPr>
                <w:rFonts w:ascii="Arial" w:hAnsi="Arial" w:cs="Arial"/>
                <w:sz w:val="16"/>
                <w:szCs w:val="16"/>
              </w:rPr>
              <w:t>The school has plans in which the DP coordinator or school counsellor or other member(s) of staff will advise the students on choices in the last years of secondary education, as applicable</w:t>
            </w:r>
          </w:p>
          <w:p w:rsidR="00E83507" w:rsidRPr="001E5A49" w:rsidRDefault="00E83507" w:rsidP="00660BD5">
            <w:pPr>
              <w:pStyle w:val="ListParagraph"/>
              <w:ind w:left="257"/>
              <w:rPr>
                <w:rFonts w:ascii="Arial" w:hAnsi="Arial" w:cs="Arial"/>
                <w:color w:val="000000"/>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3577AB">
            <w:pPr>
              <w:pStyle w:val="ListParagraph"/>
              <w:ind w:left="257"/>
              <w:rPr>
                <w:rFonts w:ascii="Arial" w:hAnsi="Arial" w:cs="Arial"/>
                <w:color w:val="000000"/>
                <w:sz w:val="16"/>
                <w:szCs w:val="16"/>
              </w:rPr>
            </w:pPr>
          </w:p>
        </w:tc>
        <w:tc>
          <w:tcPr>
            <w:tcW w:w="5760" w:type="dxa"/>
            <w:tcBorders>
              <w:top w:val="single" w:sz="12" w:space="0" w:color="auto"/>
              <w:bottom w:val="single" w:sz="12" w:space="0" w:color="auto"/>
            </w:tcBorders>
            <w:shd w:val="clear" w:color="auto" w:fill="auto"/>
          </w:tcPr>
          <w:p w:rsidR="00E83507" w:rsidRPr="001E5A49" w:rsidRDefault="00E83507" w:rsidP="008A4F69">
            <w:pPr>
              <w:pStyle w:val="ListParagraph"/>
              <w:numPr>
                <w:ilvl w:val="0"/>
                <w:numId w:val="28"/>
              </w:numPr>
              <w:ind w:left="257" w:hanging="257"/>
              <w:rPr>
                <w:rFonts w:ascii="Arial" w:hAnsi="Arial" w:cs="Arial"/>
                <w:sz w:val="16"/>
                <w:szCs w:val="16"/>
              </w:rPr>
            </w:pPr>
            <w:r w:rsidRPr="001E5A49">
              <w:rPr>
                <w:rFonts w:ascii="Arial" w:hAnsi="Arial" w:cs="Arial"/>
                <w:sz w:val="16"/>
                <w:szCs w:val="16"/>
              </w:rPr>
              <w:t>The school has plans in which the DP coordinator or school counsellor or other member(s) of staff will advise the students on choices in the last years of secondary education, as applicable</w:t>
            </w:r>
          </w:p>
          <w:p w:rsidR="00E83507" w:rsidRDefault="00E83507" w:rsidP="00660BD5">
            <w:pPr>
              <w:pStyle w:val="ListParagraph"/>
              <w:ind w:left="257"/>
              <w:rPr>
                <w:rFonts w:ascii="Arial" w:hAnsi="Arial" w:cs="Arial"/>
                <w:sz w:val="16"/>
                <w:szCs w:val="16"/>
              </w:rPr>
            </w:pPr>
          </w:p>
          <w:p w:rsidR="00E83507" w:rsidRDefault="00E83507" w:rsidP="00660BD5">
            <w:pPr>
              <w:pStyle w:val="ListParagraph"/>
              <w:ind w:left="257"/>
              <w:rPr>
                <w:rFonts w:ascii="Arial" w:hAnsi="Arial" w:cs="Arial"/>
                <w:sz w:val="16"/>
                <w:szCs w:val="16"/>
              </w:rPr>
            </w:pPr>
          </w:p>
          <w:p w:rsidR="00E83507" w:rsidRPr="00660BD5" w:rsidRDefault="00E83507" w:rsidP="008A4F69">
            <w:pPr>
              <w:pStyle w:val="ListParagraph"/>
              <w:numPr>
                <w:ilvl w:val="0"/>
                <w:numId w:val="28"/>
              </w:numPr>
              <w:ind w:left="257" w:hanging="257"/>
              <w:rPr>
                <w:rFonts w:ascii="Arial" w:hAnsi="Arial" w:cs="Arial"/>
                <w:color w:val="0070C0"/>
                <w:sz w:val="16"/>
                <w:szCs w:val="16"/>
              </w:rPr>
            </w:pPr>
            <w:r w:rsidRPr="00660BD5">
              <w:rPr>
                <w:rFonts w:ascii="Arial" w:hAnsi="Arial" w:cs="Arial"/>
                <w:color w:val="0070C0"/>
                <w:sz w:val="16"/>
                <w:szCs w:val="16"/>
              </w:rPr>
              <w:t>Students’ and staff’s oral descriptions of the counselling process</w:t>
            </w:r>
          </w:p>
          <w:p w:rsidR="00E83507" w:rsidRPr="00660BD5" w:rsidRDefault="00E83507" w:rsidP="00281CBE">
            <w:pPr>
              <w:pStyle w:val="ListParagraph"/>
              <w:numPr>
                <w:ilvl w:val="0"/>
                <w:numId w:val="29"/>
              </w:numPr>
              <w:overflowPunct w:val="0"/>
              <w:autoSpaceDE w:val="0"/>
              <w:autoSpaceDN w:val="0"/>
              <w:adjustRightInd w:val="0"/>
              <w:spacing w:afterLines="40"/>
              <w:ind w:left="222" w:hanging="222"/>
              <w:outlineLvl w:val="0"/>
              <w:rPr>
                <w:rFonts w:ascii="Arial" w:hAnsi="Arial" w:cs="Arial"/>
                <w:color w:val="0070C0"/>
                <w:sz w:val="16"/>
                <w:szCs w:val="16"/>
              </w:rPr>
            </w:pPr>
            <w:r w:rsidRPr="00660BD5">
              <w:rPr>
                <w:rFonts w:ascii="Arial" w:hAnsi="Arial" w:cs="Arial"/>
                <w:color w:val="0070C0"/>
                <w:sz w:val="16"/>
                <w:szCs w:val="16"/>
              </w:rPr>
              <w:t>The school has or has planned systems to advise students on post-secondary educational options and DP recognition.</w:t>
            </w:r>
          </w:p>
          <w:p w:rsidR="00E83507" w:rsidRPr="000F5595"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school has a system of counselling connected with local and international organizations that will provide detailed support to the DP students.</w:t>
            </w: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sz w:val="16"/>
                <w:szCs w:val="16"/>
              </w:rPr>
            </w:pPr>
            <w:r w:rsidRPr="001E5A49">
              <w:rPr>
                <w:rFonts w:ascii="Arial" w:hAnsi="Arial" w:cs="Arial"/>
                <w:sz w:val="16"/>
                <w:szCs w:val="16"/>
              </w:rPr>
              <w:t>The school further develops support to students through the programme and in their plans</w:t>
            </w:r>
            <w:r>
              <w:rPr>
                <w:rFonts w:ascii="Arial" w:hAnsi="Arial" w:cs="Arial"/>
                <w:sz w:val="16"/>
                <w:szCs w:val="16"/>
              </w:rPr>
              <w:t xml:space="preserve"> for post-</w:t>
            </w:r>
            <w:r w:rsidRPr="001E5A49">
              <w:rPr>
                <w:rFonts w:ascii="Arial" w:hAnsi="Arial" w:cs="Arial"/>
                <w:sz w:val="16"/>
                <w:szCs w:val="16"/>
              </w:rPr>
              <w:t>secondary education.</w:t>
            </w:r>
          </w:p>
        </w:tc>
        <w:tc>
          <w:tcPr>
            <w:tcW w:w="2700" w:type="dxa"/>
            <w:tcBorders>
              <w:top w:val="single" w:sz="12" w:space="0" w:color="auto"/>
              <w:bottom w:val="single" w:sz="12" w:space="0" w:color="auto"/>
              <w:tr2bl w:val="nil"/>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p>
        </w:tc>
      </w:tr>
      <w:tr w:rsidR="00E83507" w:rsidRPr="001E5A49" w:rsidTr="00720CF0">
        <w:trPr>
          <w:trHeight w:val="735"/>
        </w:trPr>
        <w:tc>
          <w:tcPr>
            <w:tcW w:w="540" w:type="dxa"/>
            <w:tcBorders>
              <w:top w:val="single" w:sz="12" w:space="0" w:color="auto"/>
              <w:bottom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10 +</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10a</w:t>
            </w:r>
            <w:r>
              <w:rPr>
                <w:rFonts w:ascii="Arial" w:hAnsi="Arial" w:cs="Arial"/>
                <w:color w:val="000000"/>
                <w:sz w:val="16"/>
                <w:szCs w:val="16"/>
                <w:lang w:eastAsia="en-GB"/>
              </w:rPr>
              <w:t xml:space="preserve"> </w:t>
            </w:r>
            <w:r w:rsidRPr="001E5A49">
              <w:rPr>
                <w:rFonts w:ascii="Arial" w:hAnsi="Arial" w:cs="Arial"/>
                <w:color w:val="000000"/>
                <w:sz w:val="16"/>
                <w:szCs w:val="16"/>
                <w:lang w:eastAsia="en-GB"/>
              </w:rPr>
              <w:t>+</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10b+</w:t>
            </w:r>
          </w:p>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Pr>
                <w:rFonts w:ascii="Arial" w:hAnsi="Arial" w:cs="Arial"/>
                <w:color w:val="000000"/>
                <w:sz w:val="16"/>
                <w:szCs w:val="16"/>
                <w:lang w:eastAsia="en-GB"/>
              </w:rPr>
              <w:t>10</w:t>
            </w:r>
            <w:r w:rsidRPr="001E5A49">
              <w:rPr>
                <w:rFonts w:ascii="Arial" w:hAnsi="Arial" w:cs="Arial"/>
                <w:color w:val="000000"/>
                <w:sz w:val="16"/>
                <w:szCs w:val="16"/>
                <w:lang w:eastAsia="en-GB"/>
              </w:rPr>
              <w:t>c</w:t>
            </w:r>
          </w:p>
        </w:tc>
        <w:tc>
          <w:tcPr>
            <w:tcW w:w="3240" w:type="dxa"/>
            <w:tcBorders>
              <w:top w:val="single" w:sz="12" w:space="0" w:color="auto"/>
              <w:bottom w:val="single" w:sz="12" w:space="0" w:color="auto"/>
            </w:tcBorders>
            <w:shd w:val="clear" w:color="auto" w:fill="auto"/>
            <w:vAlign w:val="center"/>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student schedule or timetable allows for the requirements of the programme(s) to be met.</w:t>
            </w:r>
          </w:p>
          <w:p w:rsidR="00E83507" w:rsidRPr="001E5A49" w:rsidRDefault="00E83507" w:rsidP="003577AB">
            <w:pPr>
              <w:overflowPunct w:val="0"/>
              <w:autoSpaceDE w:val="0"/>
              <w:autoSpaceDN w:val="0"/>
              <w:adjustRightInd w:val="0"/>
              <w:outlineLvl w:val="0"/>
              <w:rPr>
                <w:rFonts w:ascii="Arial" w:hAnsi="Arial" w:cs="Arial"/>
                <w:b/>
                <w:sz w:val="16"/>
                <w:szCs w:val="16"/>
              </w:rPr>
            </w:pPr>
          </w:p>
          <w:p w:rsidR="00E83507" w:rsidRPr="001E5A49" w:rsidRDefault="00E83507" w:rsidP="008A4F69">
            <w:pPr>
              <w:pStyle w:val="ListParagraph"/>
              <w:numPr>
                <w:ilvl w:val="0"/>
                <w:numId w:val="30"/>
              </w:numPr>
              <w:shd w:val="clear" w:color="auto" w:fill="92D050"/>
              <w:tabs>
                <w:tab w:val="left" w:pos="327"/>
              </w:tabs>
              <w:overflowPunct w:val="0"/>
              <w:autoSpaceDE w:val="0"/>
              <w:autoSpaceDN w:val="0"/>
              <w:adjustRightInd w:val="0"/>
              <w:ind w:left="383" w:hanging="364"/>
              <w:outlineLvl w:val="0"/>
              <w:rPr>
                <w:rFonts w:ascii="Arial" w:hAnsi="Arial" w:cs="Arial"/>
                <w:sz w:val="16"/>
                <w:szCs w:val="16"/>
              </w:rPr>
            </w:pPr>
            <w:r w:rsidRPr="001E5A49">
              <w:rPr>
                <w:rFonts w:ascii="Arial" w:hAnsi="Arial" w:cs="Arial"/>
                <w:sz w:val="16"/>
                <w:szCs w:val="16"/>
              </w:rPr>
              <w:t xml:space="preserve">The schedule provides for the recommended hours for each standard and higher level subject. </w:t>
            </w:r>
          </w:p>
          <w:p w:rsidR="00E83507" w:rsidRPr="001E5A49" w:rsidRDefault="00E83507" w:rsidP="003577AB">
            <w:pPr>
              <w:overflowPunct w:val="0"/>
              <w:autoSpaceDE w:val="0"/>
              <w:autoSpaceDN w:val="0"/>
              <w:adjustRightInd w:val="0"/>
              <w:outlineLvl w:val="0"/>
              <w:rPr>
                <w:rFonts w:ascii="Arial" w:hAnsi="Arial" w:cs="Arial"/>
                <w:b/>
                <w:sz w:val="16"/>
                <w:szCs w:val="16"/>
              </w:rPr>
            </w:pPr>
          </w:p>
          <w:p w:rsidR="00E83507" w:rsidRPr="001E5A49" w:rsidRDefault="00E83507" w:rsidP="008A4F69">
            <w:pPr>
              <w:pStyle w:val="ListParagraph"/>
              <w:numPr>
                <w:ilvl w:val="0"/>
                <w:numId w:val="26"/>
              </w:num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schedule provides for the development of the theory of knowledge course over two years</w:t>
            </w:r>
          </w:p>
          <w:p w:rsidR="00E83507" w:rsidRPr="001E5A49" w:rsidRDefault="00E83507" w:rsidP="003577AB">
            <w:pPr>
              <w:overflowPunct w:val="0"/>
              <w:autoSpaceDE w:val="0"/>
              <w:autoSpaceDN w:val="0"/>
              <w:adjustRightInd w:val="0"/>
              <w:outlineLvl w:val="0"/>
              <w:rPr>
                <w:rFonts w:ascii="Arial" w:hAnsi="Arial" w:cs="Arial"/>
                <w:b/>
                <w:sz w:val="16"/>
                <w:szCs w:val="16"/>
              </w:rPr>
            </w:pPr>
          </w:p>
          <w:p w:rsidR="00E83507" w:rsidRPr="001E5A49" w:rsidRDefault="00E83507" w:rsidP="00281CBE">
            <w:pPr>
              <w:pStyle w:val="ListParagraph"/>
              <w:numPr>
                <w:ilvl w:val="0"/>
                <w:numId w:val="26"/>
              </w:numPr>
              <w:shd w:val="clear" w:color="auto" w:fill="92D050"/>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schedule respects concurrency of learning in the Diploma Programme</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3577AB">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Question B2.6a and b</w:t>
            </w:r>
          </w:p>
          <w:p w:rsidR="00E83507" w:rsidRPr="001E5A49" w:rsidRDefault="00E83507" w:rsidP="003577AB">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SD: DP schedule</w:t>
            </w:r>
          </w:p>
          <w:p w:rsidR="00E83507" w:rsidRPr="001E5A49" w:rsidRDefault="00E83507" w:rsidP="003577AB">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Chart 1: DP subject proposal</w:t>
            </w:r>
          </w:p>
        </w:tc>
        <w:tc>
          <w:tcPr>
            <w:tcW w:w="4050" w:type="dxa"/>
            <w:tcBorders>
              <w:top w:val="single" w:sz="12" w:space="0" w:color="auto"/>
              <w:bottom w:val="single" w:sz="12" w:space="0" w:color="auto"/>
            </w:tcBorders>
          </w:tcPr>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 xml:space="preserve">The schedule demonstrates that the students will have 150 hours for SL distributed in 2 years or in 1 year if the school has stated that a subject is completed in one year (see regulations to this respect in </w:t>
            </w:r>
            <w:r w:rsidRPr="001E5A49">
              <w:rPr>
                <w:rFonts w:ascii="Arial" w:hAnsi="Arial" w:cs="Arial"/>
                <w:i/>
                <w:sz w:val="16"/>
                <w:szCs w:val="16"/>
              </w:rPr>
              <w:t>Handbook of procedures</w:t>
            </w:r>
            <w:r w:rsidRPr="001E5A49">
              <w:rPr>
                <w:rFonts w:ascii="Arial" w:hAnsi="Arial" w:cs="Arial"/>
                <w:sz w:val="16"/>
                <w:szCs w:val="16"/>
              </w:rPr>
              <w:t>)</w:t>
            </w:r>
          </w:p>
          <w:p w:rsidR="00E83507" w:rsidRPr="001E5A49" w:rsidRDefault="00E83507" w:rsidP="002E4C5E">
            <w:pPr>
              <w:pStyle w:val="ListParagraph"/>
              <w:ind w:left="229"/>
              <w:rPr>
                <w:rFonts w:ascii="Arial" w:hAnsi="Arial" w:cs="Arial"/>
                <w:sz w:val="16"/>
                <w:szCs w:val="16"/>
              </w:rPr>
            </w:pPr>
          </w:p>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The schedule demonstrates that students will have 240 hours for HL subjects distributed over two years.</w:t>
            </w:r>
          </w:p>
          <w:p w:rsidR="00E83507" w:rsidRPr="002E4C5E" w:rsidRDefault="00E83507" w:rsidP="002E4C5E">
            <w:pPr>
              <w:rPr>
                <w:rFonts w:ascii="Arial" w:hAnsi="Arial" w:cs="Arial"/>
                <w:sz w:val="16"/>
                <w:szCs w:val="16"/>
              </w:rPr>
            </w:pPr>
          </w:p>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The schedule demonstrates that TOK will be taught for 100 hours over two years.</w:t>
            </w:r>
          </w:p>
          <w:p w:rsidR="00E83507" w:rsidRPr="002E4C5E" w:rsidRDefault="00E83507" w:rsidP="002E4C5E">
            <w:pPr>
              <w:rPr>
                <w:rFonts w:ascii="Arial" w:hAnsi="Arial" w:cs="Arial"/>
                <w:sz w:val="16"/>
                <w:szCs w:val="16"/>
              </w:rPr>
            </w:pPr>
          </w:p>
          <w:p w:rsidR="00E83507" w:rsidRDefault="00E83507" w:rsidP="008A4F69">
            <w:pPr>
              <w:pStyle w:val="ListParagraph"/>
              <w:numPr>
                <w:ilvl w:val="0"/>
                <w:numId w:val="29"/>
              </w:numPr>
              <w:tabs>
                <w:tab w:val="left" w:pos="243"/>
              </w:tabs>
              <w:ind w:left="243" w:hanging="243"/>
              <w:rPr>
                <w:rFonts w:ascii="Arial" w:hAnsi="Arial" w:cs="Arial"/>
                <w:sz w:val="16"/>
                <w:szCs w:val="16"/>
              </w:rPr>
            </w:pPr>
            <w:r w:rsidRPr="001E5A49">
              <w:rPr>
                <w:rFonts w:ascii="Arial" w:hAnsi="Arial" w:cs="Arial"/>
                <w:sz w:val="16"/>
                <w:szCs w:val="16"/>
              </w:rPr>
              <w:t xml:space="preserve">The schedule respects concurrency of learning. </w:t>
            </w:r>
          </w:p>
          <w:p w:rsidR="00E83507" w:rsidRPr="002E4C5E" w:rsidRDefault="00E83507" w:rsidP="002E4C5E">
            <w:pPr>
              <w:tabs>
                <w:tab w:val="left" w:pos="243"/>
              </w:tabs>
              <w:rPr>
                <w:rFonts w:ascii="Arial" w:hAnsi="Arial" w:cs="Arial"/>
                <w:sz w:val="16"/>
                <w:szCs w:val="16"/>
              </w:rPr>
            </w:pPr>
          </w:p>
          <w:p w:rsidR="00E83507" w:rsidRDefault="00E83507" w:rsidP="008A4F69">
            <w:pPr>
              <w:pStyle w:val="ListParagraph"/>
              <w:numPr>
                <w:ilvl w:val="0"/>
                <w:numId w:val="29"/>
              </w:numPr>
              <w:tabs>
                <w:tab w:val="left" w:pos="243"/>
              </w:tabs>
              <w:ind w:left="229" w:hanging="210"/>
              <w:rPr>
                <w:rFonts w:ascii="Arial" w:hAnsi="Arial" w:cs="Arial"/>
                <w:sz w:val="16"/>
                <w:szCs w:val="16"/>
              </w:rPr>
            </w:pPr>
            <w:r w:rsidRPr="001E5A49">
              <w:rPr>
                <w:rFonts w:ascii="Arial" w:hAnsi="Arial" w:cs="Arial"/>
                <w:sz w:val="16"/>
                <w:szCs w:val="16"/>
              </w:rPr>
              <w:t xml:space="preserve">The schedule demonstrates that DP candidates </w:t>
            </w:r>
            <w:r>
              <w:rPr>
                <w:rFonts w:ascii="Arial" w:hAnsi="Arial" w:cs="Arial"/>
                <w:sz w:val="16"/>
                <w:szCs w:val="16"/>
              </w:rPr>
              <w:t xml:space="preserve">can </w:t>
            </w:r>
            <w:r w:rsidRPr="001E5A49">
              <w:rPr>
                <w:rFonts w:ascii="Arial" w:hAnsi="Arial" w:cs="Arial"/>
                <w:sz w:val="16"/>
                <w:szCs w:val="16"/>
              </w:rPr>
              <w:t>take up to 4 HL DP courses and the rest at SL, and TOK.</w:t>
            </w:r>
          </w:p>
          <w:p w:rsidR="00E83507" w:rsidRPr="002E4C5E" w:rsidRDefault="00E83507" w:rsidP="002E4C5E">
            <w:pPr>
              <w:tabs>
                <w:tab w:val="left" w:pos="243"/>
              </w:tabs>
              <w:rPr>
                <w:rFonts w:ascii="Arial" w:hAnsi="Arial" w:cs="Arial"/>
                <w:sz w:val="16"/>
                <w:szCs w:val="16"/>
              </w:rPr>
            </w:pPr>
          </w:p>
          <w:p w:rsidR="00E83507" w:rsidRPr="001E5A49" w:rsidRDefault="00E83507" w:rsidP="008A4F69">
            <w:pPr>
              <w:pStyle w:val="ListParagraph"/>
              <w:numPr>
                <w:ilvl w:val="0"/>
                <w:numId w:val="29"/>
              </w:numPr>
              <w:tabs>
                <w:tab w:val="left" w:pos="243"/>
              </w:tabs>
              <w:ind w:left="233" w:hanging="233"/>
              <w:rPr>
                <w:rFonts w:ascii="Arial" w:hAnsi="Arial" w:cs="Arial"/>
                <w:sz w:val="16"/>
                <w:szCs w:val="16"/>
              </w:rPr>
            </w:pPr>
            <w:r w:rsidRPr="001E5A49">
              <w:rPr>
                <w:rFonts w:ascii="Arial" w:hAnsi="Arial" w:cs="Arial"/>
                <w:sz w:val="16"/>
                <w:szCs w:val="16"/>
              </w:rPr>
              <w:t>The subject options comply with IB regulations (eg no school based syllabus)</w:t>
            </w:r>
          </w:p>
          <w:p w:rsidR="00E83507" w:rsidRPr="001E5A49" w:rsidRDefault="00E83507" w:rsidP="00720CF0">
            <w:pPr>
              <w:pStyle w:val="ListParagraph"/>
              <w:rPr>
                <w:rFonts w:ascii="Arial" w:hAnsi="Arial" w:cs="Arial"/>
                <w:sz w:val="16"/>
                <w:szCs w:val="16"/>
              </w:rPr>
            </w:pPr>
          </w:p>
          <w:p w:rsidR="00E83507" w:rsidRPr="001E5A49" w:rsidRDefault="00E83507" w:rsidP="00720CF0">
            <w:pPr>
              <w:pStyle w:val="ListParagraph"/>
              <w:tabs>
                <w:tab w:val="left" w:pos="243"/>
              </w:tabs>
              <w:ind w:left="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 xml:space="preserve">The schedule demonstrates that the students will have 150 hours for SL distributed in 2 years or in 1 year if the school has stated that a subject is completed in one year (see regulations to this respect in </w:t>
            </w:r>
            <w:r w:rsidRPr="001E5A49">
              <w:rPr>
                <w:rFonts w:ascii="Arial" w:hAnsi="Arial" w:cs="Arial"/>
                <w:i/>
                <w:sz w:val="16"/>
                <w:szCs w:val="16"/>
              </w:rPr>
              <w:t>Handbook of procedures</w:t>
            </w:r>
            <w:r w:rsidRPr="001E5A49">
              <w:rPr>
                <w:rFonts w:ascii="Arial" w:hAnsi="Arial" w:cs="Arial"/>
                <w:sz w:val="16"/>
                <w:szCs w:val="16"/>
              </w:rPr>
              <w:t>)</w:t>
            </w:r>
          </w:p>
          <w:p w:rsidR="00E83507" w:rsidRPr="001E5A49" w:rsidRDefault="00E83507" w:rsidP="002E4C5E">
            <w:pPr>
              <w:pStyle w:val="ListParagraph"/>
              <w:ind w:left="229"/>
              <w:rPr>
                <w:rFonts w:ascii="Arial" w:hAnsi="Arial" w:cs="Arial"/>
                <w:sz w:val="16"/>
                <w:szCs w:val="16"/>
              </w:rPr>
            </w:pPr>
          </w:p>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The schedule demonstrates that students will have 240 hours for HL subjects distributed over two years.</w:t>
            </w:r>
          </w:p>
          <w:p w:rsidR="00E83507" w:rsidRPr="002E4C5E" w:rsidRDefault="00E83507" w:rsidP="002E4C5E">
            <w:pPr>
              <w:rPr>
                <w:rFonts w:ascii="Arial" w:hAnsi="Arial" w:cs="Arial"/>
                <w:sz w:val="16"/>
                <w:szCs w:val="16"/>
              </w:rPr>
            </w:pPr>
          </w:p>
          <w:p w:rsidR="00E83507" w:rsidRDefault="00E83507" w:rsidP="008A4F69">
            <w:pPr>
              <w:pStyle w:val="ListParagraph"/>
              <w:numPr>
                <w:ilvl w:val="0"/>
                <w:numId w:val="29"/>
              </w:numPr>
              <w:ind w:left="229" w:hanging="229"/>
              <w:rPr>
                <w:rFonts w:ascii="Arial" w:hAnsi="Arial" w:cs="Arial"/>
                <w:sz w:val="16"/>
                <w:szCs w:val="16"/>
              </w:rPr>
            </w:pPr>
            <w:r w:rsidRPr="001E5A49">
              <w:rPr>
                <w:rFonts w:ascii="Arial" w:hAnsi="Arial" w:cs="Arial"/>
                <w:sz w:val="16"/>
                <w:szCs w:val="16"/>
              </w:rPr>
              <w:t>The schedule demonstrates that TOK will be taught for 100 hours over two years.</w:t>
            </w:r>
          </w:p>
          <w:p w:rsidR="00E83507" w:rsidRPr="002E4C5E" w:rsidRDefault="00E83507" w:rsidP="002E4C5E">
            <w:pPr>
              <w:rPr>
                <w:rFonts w:ascii="Arial" w:hAnsi="Arial" w:cs="Arial"/>
                <w:sz w:val="16"/>
                <w:szCs w:val="16"/>
              </w:rPr>
            </w:pPr>
          </w:p>
          <w:p w:rsidR="00E83507" w:rsidRDefault="00E83507" w:rsidP="008A4F69">
            <w:pPr>
              <w:pStyle w:val="ListParagraph"/>
              <w:numPr>
                <w:ilvl w:val="0"/>
                <w:numId w:val="29"/>
              </w:numPr>
              <w:tabs>
                <w:tab w:val="left" w:pos="243"/>
              </w:tabs>
              <w:ind w:left="243" w:hanging="243"/>
              <w:rPr>
                <w:rFonts w:ascii="Arial" w:hAnsi="Arial" w:cs="Arial"/>
                <w:sz w:val="16"/>
                <w:szCs w:val="16"/>
              </w:rPr>
            </w:pPr>
            <w:r w:rsidRPr="001E5A49">
              <w:rPr>
                <w:rFonts w:ascii="Arial" w:hAnsi="Arial" w:cs="Arial"/>
                <w:sz w:val="16"/>
                <w:szCs w:val="16"/>
              </w:rPr>
              <w:t xml:space="preserve">The schedule respects concurrency of learning. </w:t>
            </w:r>
          </w:p>
          <w:p w:rsidR="00E83507" w:rsidRPr="002E4C5E" w:rsidRDefault="00E83507" w:rsidP="002E4C5E">
            <w:pPr>
              <w:tabs>
                <w:tab w:val="left" w:pos="243"/>
              </w:tabs>
              <w:rPr>
                <w:rFonts w:ascii="Arial" w:hAnsi="Arial" w:cs="Arial"/>
                <w:sz w:val="16"/>
                <w:szCs w:val="16"/>
              </w:rPr>
            </w:pPr>
          </w:p>
          <w:p w:rsidR="00E83507" w:rsidRDefault="00E83507" w:rsidP="008A4F69">
            <w:pPr>
              <w:pStyle w:val="ListParagraph"/>
              <w:numPr>
                <w:ilvl w:val="0"/>
                <w:numId w:val="29"/>
              </w:numPr>
              <w:tabs>
                <w:tab w:val="left" w:pos="243"/>
              </w:tabs>
              <w:ind w:left="229" w:hanging="210"/>
              <w:rPr>
                <w:rFonts w:ascii="Arial" w:hAnsi="Arial" w:cs="Arial"/>
                <w:sz w:val="16"/>
                <w:szCs w:val="16"/>
              </w:rPr>
            </w:pPr>
            <w:r w:rsidRPr="001E5A49">
              <w:rPr>
                <w:rFonts w:ascii="Arial" w:hAnsi="Arial" w:cs="Arial"/>
                <w:sz w:val="16"/>
                <w:szCs w:val="16"/>
              </w:rPr>
              <w:t xml:space="preserve">The schedule demonstrates that DP candidates </w:t>
            </w:r>
            <w:r>
              <w:rPr>
                <w:rFonts w:ascii="Arial" w:hAnsi="Arial" w:cs="Arial"/>
                <w:sz w:val="16"/>
                <w:szCs w:val="16"/>
              </w:rPr>
              <w:t xml:space="preserve">can </w:t>
            </w:r>
            <w:r w:rsidRPr="001E5A49">
              <w:rPr>
                <w:rFonts w:ascii="Arial" w:hAnsi="Arial" w:cs="Arial"/>
                <w:sz w:val="16"/>
                <w:szCs w:val="16"/>
              </w:rPr>
              <w:t>take up to 4 HL DP courses and the rest at SL, and TOK.</w:t>
            </w:r>
          </w:p>
          <w:p w:rsidR="00E83507" w:rsidRPr="002E4C5E" w:rsidRDefault="00E83507" w:rsidP="002E4C5E">
            <w:pPr>
              <w:tabs>
                <w:tab w:val="left" w:pos="243"/>
              </w:tabs>
              <w:rPr>
                <w:rFonts w:ascii="Arial" w:hAnsi="Arial" w:cs="Arial"/>
                <w:sz w:val="16"/>
                <w:szCs w:val="16"/>
              </w:rPr>
            </w:pPr>
          </w:p>
          <w:p w:rsidR="00E83507" w:rsidRPr="001E5A49" w:rsidRDefault="00E83507" w:rsidP="008A4F69">
            <w:pPr>
              <w:pStyle w:val="ListParagraph"/>
              <w:numPr>
                <w:ilvl w:val="0"/>
                <w:numId w:val="29"/>
              </w:numPr>
              <w:tabs>
                <w:tab w:val="left" w:pos="243"/>
              </w:tabs>
              <w:ind w:left="233" w:hanging="233"/>
              <w:rPr>
                <w:rFonts w:ascii="Arial" w:hAnsi="Arial" w:cs="Arial"/>
                <w:sz w:val="16"/>
                <w:szCs w:val="16"/>
              </w:rPr>
            </w:pPr>
            <w:r w:rsidRPr="001E5A49">
              <w:rPr>
                <w:rFonts w:ascii="Arial" w:hAnsi="Arial" w:cs="Arial"/>
                <w:sz w:val="16"/>
                <w:szCs w:val="16"/>
              </w:rPr>
              <w:t>The subject options comply with IB regulations (eg no school based syllabus)</w:t>
            </w:r>
          </w:p>
          <w:p w:rsidR="00E8350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p w:rsidR="00E8350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p w:rsidR="00E83507" w:rsidRPr="001E5A49" w:rsidRDefault="00E83507" w:rsidP="00281CBE">
            <w:pPr>
              <w:pStyle w:val="ListParagraph"/>
              <w:numPr>
                <w:ilvl w:val="0"/>
                <w:numId w:val="29"/>
              </w:numPr>
              <w:overflowPunct w:val="0"/>
              <w:autoSpaceDE w:val="0"/>
              <w:autoSpaceDN w:val="0"/>
              <w:adjustRightInd w:val="0"/>
              <w:spacing w:afterLines="40"/>
              <w:ind w:left="231" w:hanging="231"/>
              <w:outlineLvl w:val="0"/>
              <w:rPr>
                <w:rFonts w:ascii="Arial" w:hAnsi="Arial" w:cs="Arial"/>
                <w:color w:val="000000"/>
                <w:sz w:val="16"/>
                <w:szCs w:val="16"/>
              </w:rPr>
            </w:pPr>
            <w:r w:rsidRPr="001E5A49">
              <w:rPr>
                <w:rFonts w:ascii="Arial" w:hAnsi="Arial" w:cs="Arial"/>
                <w:color w:val="000000"/>
                <w:sz w:val="16"/>
                <w:szCs w:val="16"/>
              </w:rPr>
              <w:t>Conversations with DP coordinator validates the schedule</w:t>
            </w:r>
          </w:p>
          <w:p w:rsidR="00E83507" w:rsidRDefault="00E83507" w:rsidP="00281CBE">
            <w:pPr>
              <w:pStyle w:val="ListParagraph"/>
              <w:numPr>
                <w:ilvl w:val="0"/>
                <w:numId w:val="29"/>
              </w:numPr>
              <w:overflowPunct w:val="0"/>
              <w:autoSpaceDE w:val="0"/>
              <w:autoSpaceDN w:val="0"/>
              <w:adjustRightInd w:val="0"/>
              <w:spacing w:afterLines="40"/>
              <w:ind w:left="273" w:hanging="266"/>
              <w:outlineLvl w:val="0"/>
              <w:rPr>
                <w:rFonts w:ascii="Arial" w:hAnsi="Arial" w:cs="Arial"/>
                <w:color w:val="000000"/>
                <w:sz w:val="16"/>
                <w:szCs w:val="16"/>
              </w:rPr>
            </w:pPr>
            <w:r w:rsidRPr="001E5A49">
              <w:rPr>
                <w:rFonts w:ascii="Arial" w:hAnsi="Arial" w:cs="Arial"/>
                <w:color w:val="000000"/>
                <w:sz w:val="16"/>
                <w:szCs w:val="16"/>
              </w:rPr>
              <w:t>Conversation with TOK teacher verifies that the course will be offered over two years</w:t>
            </w:r>
          </w:p>
          <w:p w:rsidR="00E83507" w:rsidRPr="001E5A49" w:rsidRDefault="00E83507" w:rsidP="00281CBE">
            <w:pPr>
              <w:pStyle w:val="ListParagraph"/>
              <w:numPr>
                <w:ilvl w:val="0"/>
                <w:numId w:val="29"/>
              </w:numPr>
              <w:overflowPunct w:val="0"/>
              <w:autoSpaceDE w:val="0"/>
              <w:autoSpaceDN w:val="0"/>
              <w:adjustRightInd w:val="0"/>
              <w:spacing w:afterLines="40"/>
              <w:ind w:left="273" w:hanging="266"/>
              <w:outlineLvl w:val="0"/>
              <w:rPr>
                <w:rFonts w:ascii="Arial" w:hAnsi="Arial" w:cs="Arial"/>
                <w:color w:val="000000"/>
                <w:sz w:val="16"/>
                <w:szCs w:val="16"/>
              </w:rPr>
            </w:pPr>
            <w:r>
              <w:rPr>
                <w:rFonts w:ascii="Arial" w:hAnsi="Arial" w:cs="Arial"/>
                <w:color w:val="000000"/>
                <w:sz w:val="16"/>
                <w:szCs w:val="16"/>
              </w:rPr>
              <w:t>Conversations with DP teachers validates the schedule</w:t>
            </w: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1E5A49">
              <w:rPr>
                <w:rFonts w:ascii="Arial" w:hAnsi="Arial" w:cs="Arial"/>
                <w:sz w:val="16"/>
                <w:szCs w:val="16"/>
              </w:rPr>
              <w:t>The school explores possibilities to offer double periods in group 6 subjects /group 4 lab hours to allow for a more efficient use of the teaching time.</w:t>
            </w:r>
          </w:p>
        </w:tc>
        <w:tc>
          <w:tcPr>
            <w:tcW w:w="2700" w:type="dxa"/>
            <w:tcBorders>
              <w:top w:val="single" w:sz="12" w:space="0" w:color="auto"/>
              <w:bottom w:val="single" w:sz="12" w:space="0" w:color="auto"/>
              <w:tr2bl w:val="nil"/>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schedule includes the recommended hours for SL and HL subjects and TOK.</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schedule includes the TOK teaching hours distributed over the two years of the DP.</w:t>
            </w:r>
          </w:p>
          <w:p w:rsidR="00E83507" w:rsidRPr="001E5A49" w:rsidRDefault="00E83507" w:rsidP="00281CBE">
            <w:pPr>
              <w:overflowPunct w:val="0"/>
              <w:autoSpaceDE w:val="0"/>
              <w:autoSpaceDN w:val="0"/>
              <w:adjustRightInd w:val="0"/>
              <w:spacing w:afterLines="40"/>
              <w:outlineLvl w:val="0"/>
              <w:rPr>
                <w:rFonts w:ascii="Arial" w:hAnsi="Arial" w:cs="Arial"/>
                <w:sz w:val="16"/>
                <w:szCs w:val="16"/>
              </w:rPr>
            </w:pPr>
            <w:r w:rsidRPr="001E5A49">
              <w:rPr>
                <w:rFonts w:ascii="Arial" w:hAnsi="Arial" w:cs="Arial"/>
                <w:sz w:val="16"/>
                <w:szCs w:val="16"/>
              </w:rPr>
              <w:t>The schedule shows concurrency of learning.</w:t>
            </w:r>
          </w:p>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1E5A49" w:rsidTr="003577AB">
        <w:trPr>
          <w:trHeight w:val="222"/>
        </w:trPr>
        <w:tc>
          <w:tcPr>
            <w:tcW w:w="540" w:type="dxa"/>
            <w:tcBorders>
              <w:top w:val="single" w:sz="12" w:space="0" w:color="auto"/>
            </w:tcBorders>
            <w:shd w:val="clear" w:color="auto" w:fill="DAEEF3" w:themeFill="accent5" w:themeFillTint="33"/>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11</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The school utilizes the resources and expertise of the community to enhance learning within the programme(s)</w:t>
            </w:r>
          </w:p>
          <w:p w:rsidR="00E83507" w:rsidRPr="001E5A49" w:rsidRDefault="00E83507" w:rsidP="003577AB">
            <w:pPr>
              <w:overflowPunct w:val="0"/>
              <w:autoSpaceDE w:val="0"/>
              <w:autoSpaceDN w:val="0"/>
              <w:adjustRightInd w:val="0"/>
              <w:outlineLvl w:val="0"/>
              <w:rPr>
                <w:rFonts w:ascii="Arial" w:hAnsi="Arial" w:cs="Arial"/>
                <w:b/>
                <w:sz w:val="16"/>
                <w:szCs w:val="16"/>
              </w:rPr>
            </w:pPr>
          </w:p>
          <w:p w:rsidR="00E83507"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Default="00E83507" w:rsidP="00281CBE">
            <w:pPr>
              <w:overflowPunct w:val="0"/>
              <w:autoSpaceDE w:val="0"/>
              <w:autoSpaceDN w:val="0"/>
              <w:adjustRightInd w:val="0"/>
              <w:spacing w:afterLines="40"/>
              <w:outlineLvl w:val="0"/>
              <w:rPr>
                <w:rFonts w:ascii="Arial" w:hAnsi="Arial" w:cs="Arial"/>
                <w:b/>
                <w:sz w:val="16"/>
                <w:szCs w:val="16"/>
              </w:rPr>
            </w:pPr>
            <w:r>
              <w:rPr>
                <w:rFonts w:ascii="Arial" w:hAnsi="Arial" w:cs="Arial"/>
                <w:b/>
                <w:sz w:val="16"/>
                <w:szCs w:val="16"/>
              </w:rPr>
              <w:t>Course outlines</w:t>
            </w:r>
          </w:p>
          <w:p w:rsidR="00E83507" w:rsidRPr="001E5A49" w:rsidRDefault="00E83507" w:rsidP="00281CBE">
            <w:pPr>
              <w:overflowPunct w:val="0"/>
              <w:autoSpaceDE w:val="0"/>
              <w:autoSpaceDN w:val="0"/>
              <w:adjustRightInd w:val="0"/>
              <w:spacing w:afterLines="40"/>
              <w:ind w:right="-232"/>
              <w:outlineLvl w:val="0"/>
              <w:rPr>
                <w:rFonts w:ascii="Arial" w:hAnsi="Arial" w:cs="Arial"/>
                <w:b/>
                <w:sz w:val="16"/>
                <w:szCs w:val="16"/>
              </w:rPr>
            </w:pPr>
            <w:r>
              <w:rPr>
                <w:rFonts w:ascii="Arial" w:hAnsi="Arial" w:cs="Arial"/>
                <w:b/>
                <w:sz w:val="16"/>
                <w:szCs w:val="16"/>
              </w:rPr>
              <w:t>CAS outline</w:t>
            </w:r>
          </w:p>
        </w:tc>
        <w:tc>
          <w:tcPr>
            <w:tcW w:w="4050" w:type="dxa"/>
            <w:tcBorders>
              <w:top w:val="single" w:sz="12" w:space="0" w:color="auto"/>
              <w:bottom w:val="single" w:sz="12" w:space="0" w:color="auto"/>
            </w:tcBorders>
          </w:tcPr>
          <w:p w:rsidR="00E83507" w:rsidRDefault="00E83507" w:rsidP="008A4F69">
            <w:pPr>
              <w:pStyle w:val="ListParagraph"/>
              <w:numPr>
                <w:ilvl w:val="0"/>
                <w:numId w:val="31"/>
              </w:numPr>
              <w:overflowPunct w:val="0"/>
              <w:ind w:left="272" w:hanging="242"/>
              <w:outlineLvl w:val="0"/>
              <w:rPr>
                <w:rFonts w:ascii="Arial" w:hAnsi="Arial" w:cs="Arial"/>
                <w:sz w:val="16"/>
                <w:szCs w:val="16"/>
              </w:rPr>
            </w:pPr>
            <w:r w:rsidRPr="001E5A49">
              <w:rPr>
                <w:rFonts w:ascii="Arial" w:hAnsi="Arial" w:cs="Arial"/>
                <w:sz w:val="16"/>
                <w:szCs w:val="16"/>
              </w:rPr>
              <w:t>Course outlines may include references to resources from the community, especially in group 6 subjects.</w:t>
            </w:r>
          </w:p>
          <w:p w:rsidR="00E83507" w:rsidRPr="001E5A49" w:rsidRDefault="00E83507" w:rsidP="005876EA">
            <w:pPr>
              <w:pStyle w:val="ListParagraph"/>
              <w:overflowPunct w:val="0"/>
              <w:ind w:left="272"/>
              <w:outlineLvl w:val="0"/>
              <w:rPr>
                <w:rFonts w:ascii="Arial" w:hAnsi="Arial" w:cs="Arial"/>
                <w:sz w:val="16"/>
                <w:szCs w:val="16"/>
              </w:rPr>
            </w:pPr>
          </w:p>
          <w:p w:rsidR="00E83507" w:rsidRPr="001E5A49" w:rsidRDefault="00E83507" w:rsidP="008A4F69">
            <w:pPr>
              <w:pStyle w:val="ListParagraph"/>
              <w:numPr>
                <w:ilvl w:val="0"/>
                <w:numId w:val="31"/>
              </w:numPr>
              <w:overflowPunct w:val="0"/>
              <w:ind w:left="272" w:hanging="242"/>
              <w:outlineLvl w:val="0"/>
              <w:rPr>
                <w:rFonts w:ascii="Arial" w:hAnsi="Arial" w:cs="Arial"/>
                <w:sz w:val="16"/>
                <w:szCs w:val="16"/>
              </w:rPr>
            </w:pPr>
            <w:r w:rsidRPr="001E5A49">
              <w:rPr>
                <w:rFonts w:ascii="Arial" w:hAnsi="Arial" w:cs="Arial"/>
                <w:sz w:val="16"/>
                <w:szCs w:val="16"/>
              </w:rPr>
              <w:t>CAS outline may include references to resources from the community.</w:t>
            </w: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3577AB">
            <w:pPr>
              <w:pStyle w:val="ListParagraph"/>
              <w:overflowPunct w:val="0"/>
              <w:ind w:left="272"/>
              <w:outlineLvl w:val="0"/>
              <w:rPr>
                <w:rFonts w:ascii="Arial" w:hAnsi="Arial" w:cs="Arial"/>
                <w:sz w:val="16"/>
                <w:szCs w:val="16"/>
              </w:rPr>
            </w:pPr>
          </w:p>
        </w:tc>
        <w:tc>
          <w:tcPr>
            <w:tcW w:w="5760" w:type="dxa"/>
            <w:tcBorders>
              <w:top w:val="single" w:sz="12" w:space="0" w:color="auto"/>
              <w:bottom w:val="single" w:sz="12" w:space="0" w:color="auto"/>
            </w:tcBorders>
            <w:shd w:val="clear" w:color="auto" w:fill="auto"/>
          </w:tcPr>
          <w:p w:rsidR="00E83507" w:rsidRDefault="00E83507" w:rsidP="008A4F69">
            <w:pPr>
              <w:pStyle w:val="ListParagraph"/>
              <w:numPr>
                <w:ilvl w:val="0"/>
                <w:numId w:val="31"/>
              </w:numPr>
              <w:overflowPunct w:val="0"/>
              <w:ind w:left="272" w:hanging="242"/>
              <w:outlineLvl w:val="0"/>
              <w:rPr>
                <w:rFonts w:ascii="Arial" w:hAnsi="Arial" w:cs="Arial"/>
                <w:sz w:val="16"/>
                <w:szCs w:val="16"/>
              </w:rPr>
            </w:pPr>
            <w:r w:rsidRPr="001E5A49">
              <w:rPr>
                <w:rFonts w:ascii="Arial" w:hAnsi="Arial" w:cs="Arial"/>
                <w:sz w:val="16"/>
                <w:szCs w:val="16"/>
              </w:rPr>
              <w:t>Course outlines may include references to resources from the community, especially in group 6 subjects.</w:t>
            </w:r>
          </w:p>
          <w:p w:rsidR="00E83507" w:rsidRPr="001E5A49" w:rsidRDefault="00E83507" w:rsidP="005876EA">
            <w:pPr>
              <w:pStyle w:val="ListParagraph"/>
              <w:overflowPunct w:val="0"/>
              <w:ind w:left="272"/>
              <w:outlineLvl w:val="0"/>
              <w:rPr>
                <w:rFonts w:ascii="Arial" w:hAnsi="Arial" w:cs="Arial"/>
                <w:sz w:val="16"/>
                <w:szCs w:val="16"/>
              </w:rPr>
            </w:pPr>
          </w:p>
          <w:p w:rsidR="00E83507" w:rsidRPr="005876EA" w:rsidRDefault="00E83507" w:rsidP="00281CBE">
            <w:pPr>
              <w:pStyle w:val="ListParagraph"/>
              <w:numPr>
                <w:ilvl w:val="0"/>
                <w:numId w:val="31"/>
              </w:numPr>
              <w:overflowPunct w:val="0"/>
              <w:autoSpaceDE w:val="0"/>
              <w:autoSpaceDN w:val="0"/>
              <w:adjustRightInd w:val="0"/>
              <w:spacing w:afterLines="40"/>
              <w:ind w:left="315" w:hanging="280"/>
              <w:outlineLvl w:val="0"/>
              <w:rPr>
                <w:rFonts w:ascii="Arial" w:hAnsi="Arial" w:cs="Arial"/>
                <w:color w:val="000000"/>
                <w:sz w:val="16"/>
                <w:szCs w:val="16"/>
              </w:rPr>
            </w:pPr>
            <w:r w:rsidRPr="005876EA">
              <w:rPr>
                <w:rFonts w:ascii="Arial" w:hAnsi="Arial" w:cs="Arial"/>
                <w:sz w:val="16"/>
                <w:szCs w:val="16"/>
              </w:rPr>
              <w:t>CAS outline may include references to resources from the community.</w:t>
            </w:r>
          </w:p>
          <w:p w:rsidR="00E83507" w:rsidRPr="005876EA" w:rsidRDefault="00E83507" w:rsidP="00281CBE">
            <w:pPr>
              <w:overflowPunct w:val="0"/>
              <w:autoSpaceDE w:val="0"/>
              <w:autoSpaceDN w:val="0"/>
              <w:adjustRightInd w:val="0"/>
              <w:spacing w:afterLines="40"/>
              <w:outlineLvl w:val="0"/>
              <w:rPr>
                <w:rFonts w:ascii="Arial" w:hAnsi="Arial" w:cs="Arial"/>
                <w:color w:val="000000"/>
                <w:sz w:val="16"/>
                <w:szCs w:val="16"/>
              </w:rPr>
            </w:pPr>
          </w:p>
          <w:p w:rsidR="00E83507" w:rsidRPr="001E5A49" w:rsidRDefault="00E83507" w:rsidP="00281CBE">
            <w:pPr>
              <w:pStyle w:val="ListParagraph"/>
              <w:numPr>
                <w:ilvl w:val="0"/>
                <w:numId w:val="31"/>
              </w:numPr>
              <w:overflowPunct w:val="0"/>
              <w:autoSpaceDE w:val="0"/>
              <w:autoSpaceDN w:val="0"/>
              <w:adjustRightInd w:val="0"/>
              <w:spacing w:afterLines="40"/>
              <w:ind w:left="320" w:hanging="252"/>
              <w:outlineLvl w:val="0"/>
              <w:rPr>
                <w:rFonts w:ascii="Arial" w:hAnsi="Arial" w:cs="Arial"/>
                <w:color w:val="000000"/>
                <w:sz w:val="16"/>
                <w:szCs w:val="16"/>
              </w:rPr>
            </w:pPr>
            <w:r w:rsidRPr="00F429F4">
              <w:rPr>
                <w:rFonts w:ascii="Arial" w:hAnsi="Arial" w:cs="Arial"/>
                <w:color w:val="0070C0"/>
                <w:sz w:val="16"/>
                <w:szCs w:val="16"/>
              </w:rPr>
              <w:t>Conversations with teachers may include references to the resources that can be found in the community, especially in group 6 subjects and CAS</w:t>
            </w:r>
            <w:r w:rsidRPr="001E5A49">
              <w:rPr>
                <w:rFonts w:ascii="Arial" w:hAnsi="Arial" w:cs="Arial"/>
                <w:color w:val="000000"/>
                <w:sz w:val="16"/>
                <w:szCs w:val="16"/>
              </w:rPr>
              <w:t>.</w:t>
            </w:r>
          </w:p>
        </w:tc>
        <w:tc>
          <w:tcPr>
            <w:tcW w:w="900" w:type="dxa"/>
            <w:tcBorders>
              <w:top w:val="single" w:sz="12" w:space="0" w:color="auto"/>
              <w:bottom w:val="single" w:sz="12" w:space="0" w:color="auto"/>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001D12">
            <w:pPr>
              <w:overflowPunct w:val="0"/>
              <w:autoSpaceDE w:val="0"/>
              <w:autoSpaceDN w:val="0"/>
              <w:adjustRightInd w:val="0"/>
              <w:outlineLvl w:val="0"/>
              <w:rPr>
                <w:rFonts w:ascii="Arial" w:hAnsi="Arial" w:cs="Arial"/>
                <w:color w:val="000000"/>
                <w:sz w:val="16"/>
                <w:szCs w:val="16"/>
              </w:rPr>
            </w:pPr>
            <w:r w:rsidRPr="001E5A49">
              <w:rPr>
                <w:rFonts w:ascii="Arial" w:hAnsi="Arial" w:cs="Arial"/>
                <w:color w:val="000000"/>
                <w:sz w:val="16"/>
                <w:szCs w:val="16"/>
              </w:rPr>
              <w:t xml:space="preserve">The school has already developed close links with experts from the community that will </w:t>
            </w:r>
            <w:r>
              <w:rPr>
                <w:rFonts w:ascii="Arial" w:hAnsi="Arial" w:cs="Arial"/>
                <w:color w:val="000000"/>
                <w:sz w:val="16"/>
                <w:szCs w:val="16"/>
              </w:rPr>
              <w:t xml:space="preserve">contribute to </w:t>
            </w:r>
            <w:r w:rsidRPr="001E5A49">
              <w:rPr>
                <w:rFonts w:ascii="Arial" w:hAnsi="Arial" w:cs="Arial"/>
                <w:color w:val="000000"/>
                <w:sz w:val="16"/>
                <w:szCs w:val="16"/>
              </w:rPr>
              <w:t xml:space="preserve"> the implementation of the DP in.........</w:t>
            </w: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Pr>
                <w:rFonts w:ascii="Arial" w:hAnsi="Arial" w:cs="Arial"/>
                <w:color w:val="000000"/>
                <w:sz w:val="16"/>
                <w:szCs w:val="16"/>
              </w:rPr>
              <w:t>The school further searches possibilities to use the expertise of the community to enhance the implementation of the programme</w:t>
            </w:r>
          </w:p>
        </w:tc>
        <w:tc>
          <w:tcPr>
            <w:tcW w:w="2700" w:type="dxa"/>
            <w:tcBorders>
              <w:top w:val="single" w:sz="12" w:space="0" w:color="auto"/>
              <w:bottom w:val="single" w:sz="12" w:space="0" w:color="auto"/>
            </w:tcBorders>
            <w:shd w:val="clear" w:color="auto" w:fill="808080" w:themeFill="background1" w:themeFillShade="80"/>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1E5A49" w:rsidTr="00720CF0">
        <w:trPr>
          <w:trHeight w:val="222"/>
        </w:trPr>
        <w:tc>
          <w:tcPr>
            <w:tcW w:w="540" w:type="dxa"/>
            <w:tcBorders>
              <w:top w:val="single" w:sz="12" w:space="0" w:color="auto"/>
            </w:tcBorders>
            <w:shd w:val="clear" w:color="auto" w:fill="FABF8F" w:themeFill="accent6" w:themeFillTint="99"/>
            <w:vAlign w:val="center"/>
          </w:tcPr>
          <w:p w:rsidR="00E83507" w:rsidRPr="001E5A49" w:rsidRDefault="00E83507" w:rsidP="009A70DD">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1E5A49">
              <w:rPr>
                <w:rFonts w:ascii="Arial" w:hAnsi="Arial" w:cs="Arial"/>
                <w:color w:val="000000"/>
                <w:sz w:val="16"/>
                <w:szCs w:val="16"/>
                <w:lang w:eastAsia="en-GB"/>
              </w:rPr>
              <w:t>12</w:t>
            </w:r>
          </w:p>
        </w:tc>
        <w:tc>
          <w:tcPr>
            <w:tcW w:w="3240" w:type="dxa"/>
            <w:tcBorders>
              <w:top w:val="single" w:sz="12" w:space="0" w:color="auto"/>
              <w:bottom w:val="single" w:sz="12" w:space="0" w:color="auto"/>
            </w:tcBorders>
            <w:shd w:val="clear" w:color="auto" w:fill="auto"/>
          </w:tcPr>
          <w:p w:rsidR="00E83507" w:rsidRPr="001E5A49" w:rsidRDefault="00E83507" w:rsidP="007C6279">
            <w:pPr>
              <w:shd w:val="clear" w:color="auto" w:fill="92D050"/>
              <w:tabs>
                <w:tab w:val="left" w:pos="592"/>
              </w:tabs>
              <w:overflowPunct w:val="0"/>
              <w:autoSpaceDE w:val="0"/>
              <w:autoSpaceDN w:val="0"/>
              <w:adjustRightInd w:val="0"/>
              <w:outlineLvl w:val="0"/>
              <w:rPr>
                <w:rFonts w:ascii="Arial" w:hAnsi="Arial" w:cs="Arial"/>
                <w:sz w:val="16"/>
                <w:szCs w:val="16"/>
              </w:rPr>
            </w:pPr>
            <w:r w:rsidRPr="001E5A49">
              <w:rPr>
                <w:rFonts w:ascii="Arial" w:hAnsi="Arial" w:cs="Arial"/>
                <w:sz w:val="16"/>
                <w:szCs w:val="16"/>
              </w:rPr>
              <w:t xml:space="preserve">The school allocates resources to implement the Primary Years Programme exhibition, the Middle Years Programme personal project and the Diploma Programme extended essay for all students, depending on the programme(s) offered. </w:t>
            </w:r>
            <w:r w:rsidRPr="001E5A49">
              <w:rPr>
                <w:rFonts w:ascii="Arial" w:hAnsi="Arial" w:cs="Arial"/>
                <w:sz w:val="16"/>
                <w:szCs w:val="16"/>
                <w:vertAlign w:val="superscript"/>
              </w:rPr>
              <w:t xml:space="preserve">2 </w:t>
            </w:r>
          </w:p>
          <w:p w:rsidR="00E83507" w:rsidRPr="001E5A49" w:rsidRDefault="00E83507" w:rsidP="00281CBE">
            <w:pPr>
              <w:overflowPunct w:val="0"/>
              <w:autoSpaceDE w:val="0"/>
              <w:autoSpaceDN w:val="0"/>
              <w:adjustRightInd w:val="0"/>
              <w:spacing w:afterLines="40"/>
              <w:outlineLvl w:val="0"/>
              <w:rPr>
                <w:rFonts w:ascii="Arial" w:hAnsi="Arial" w:cs="Arial"/>
                <w:b/>
                <w:sz w:val="16"/>
                <w:szCs w:val="16"/>
              </w:rPr>
            </w:pPr>
            <w:r w:rsidRPr="001E5A49">
              <w:rPr>
                <w:rFonts w:ascii="Arial" w:hAnsi="Arial" w:cs="Arial"/>
                <w:b/>
                <w:sz w:val="16"/>
                <w:szCs w:val="16"/>
              </w:rPr>
              <w:t>Evidence in the school application:</w:t>
            </w:r>
          </w:p>
          <w:p w:rsidR="00E83507" w:rsidRPr="001E5A49" w:rsidRDefault="00E83507" w:rsidP="007C6279">
            <w:pPr>
              <w:overflowPunct w:val="0"/>
              <w:autoSpaceDE w:val="0"/>
              <w:autoSpaceDN w:val="0"/>
              <w:adjustRightInd w:val="0"/>
              <w:outlineLvl w:val="0"/>
              <w:rPr>
                <w:rFonts w:ascii="Arial" w:hAnsi="Arial" w:cs="Arial"/>
                <w:sz w:val="16"/>
                <w:szCs w:val="16"/>
              </w:rPr>
            </w:pPr>
            <w:r w:rsidRPr="001E5A49">
              <w:rPr>
                <w:rFonts w:ascii="Arial" w:hAnsi="Arial" w:cs="Arial"/>
                <w:sz w:val="16"/>
                <w:szCs w:val="16"/>
              </w:rPr>
              <w:t>Question C.2</w:t>
            </w:r>
          </w:p>
        </w:tc>
        <w:tc>
          <w:tcPr>
            <w:tcW w:w="4050" w:type="dxa"/>
            <w:tcBorders>
              <w:top w:val="single" w:sz="12" w:space="0" w:color="auto"/>
              <w:bottom w:val="single" w:sz="12" w:space="0" w:color="auto"/>
            </w:tcBorders>
          </w:tcPr>
          <w:p w:rsidR="00E83507" w:rsidRPr="001E5A49" w:rsidRDefault="00E83507" w:rsidP="008A4F69">
            <w:pPr>
              <w:pStyle w:val="ListParagraph"/>
              <w:numPr>
                <w:ilvl w:val="0"/>
                <w:numId w:val="31"/>
              </w:numPr>
              <w:overflowPunct w:val="0"/>
              <w:ind w:left="272"/>
              <w:outlineLvl w:val="0"/>
              <w:rPr>
                <w:rFonts w:ascii="Arial" w:hAnsi="Arial" w:cs="Arial"/>
                <w:sz w:val="16"/>
                <w:szCs w:val="16"/>
              </w:rPr>
            </w:pPr>
            <w:r w:rsidRPr="001E5A49">
              <w:rPr>
                <w:rFonts w:ascii="Arial" w:hAnsi="Arial" w:cs="Arial"/>
                <w:sz w:val="16"/>
                <w:szCs w:val="16"/>
              </w:rPr>
              <w:t>The process described respects the IB requirements related to the EE.</w:t>
            </w:r>
          </w:p>
          <w:p w:rsidR="00E83507" w:rsidRPr="001E5A49" w:rsidRDefault="00E83507" w:rsidP="00720CF0">
            <w:pPr>
              <w:overflowPunct w:val="0"/>
              <w:spacing w:before="80"/>
              <w:outlineLvl w:val="0"/>
              <w:rPr>
                <w:rFonts w:ascii="Arial" w:hAnsi="Arial" w:cs="Arial"/>
                <w:sz w:val="16"/>
                <w:szCs w:val="16"/>
              </w:rPr>
            </w:pPr>
          </w:p>
        </w:tc>
        <w:tc>
          <w:tcPr>
            <w:tcW w:w="900" w:type="dxa"/>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5760" w:type="dxa"/>
            <w:tcBorders>
              <w:top w:val="single" w:sz="12" w:space="0" w:color="auto"/>
              <w:bottom w:val="single" w:sz="12" w:space="0" w:color="auto"/>
            </w:tcBorders>
            <w:shd w:val="clear" w:color="auto" w:fill="auto"/>
          </w:tcPr>
          <w:p w:rsidR="00E83507" w:rsidRPr="001E5A49" w:rsidRDefault="00E83507" w:rsidP="008A4F69">
            <w:pPr>
              <w:pStyle w:val="ListParagraph"/>
              <w:numPr>
                <w:ilvl w:val="0"/>
                <w:numId w:val="31"/>
              </w:numPr>
              <w:overflowPunct w:val="0"/>
              <w:ind w:left="272" w:hanging="223"/>
              <w:outlineLvl w:val="0"/>
              <w:rPr>
                <w:rFonts w:ascii="Arial" w:hAnsi="Arial" w:cs="Arial"/>
                <w:sz w:val="16"/>
                <w:szCs w:val="16"/>
              </w:rPr>
            </w:pPr>
            <w:r w:rsidRPr="001E5A49">
              <w:rPr>
                <w:rFonts w:ascii="Arial" w:hAnsi="Arial" w:cs="Arial"/>
                <w:sz w:val="16"/>
                <w:szCs w:val="16"/>
              </w:rPr>
              <w:t>The process described respects the IB requirements related to the EE.</w:t>
            </w:r>
          </w:p>
          <w:p w:rsidR="00E83507" w:rsidRDefault="00E83507" w:rsidP="00571046">
            <w:pPr>
              <w:pStyle w:val="ListParagraph"/>
              <w:overflowPunct w:val="0"/>
              <w:autoSpaceDE w:val="0"/>
              <w:autoSpaceDN w:val="0"/>
              <w:adjustRightInd w:val="0"/>
              <w:ind w:left="287"/>
              <w:outlineLvl w:val="0"/>
              <w:rPr>
                <w:rFonts w:ascii="Arial" w:hAnsi="Arial" w:cs="Arial"/>
                <w:color w:val="000000"/>
                <w:sz w:val="16"/>
                <w:szCs w:val="16"/>
              </w:rPr>
            </w:pPr>
          </w:p>
          <w:p w:rsidR="00E83507" w:rsidRPr="00F078F2" w:rsidRDefault="00E83507" w:rsidP="008A4F69">
            <w:pPr>
              <w:pStyle w:val="ListParagraph"/>
              <w:numPr>
                <w:ilvl w:val="0"/>
                <w:numId w:val="31"/>
              </w:numPr>
              <w:overflowPunct w:val="0"/>
              <w:autoSpaceDE w:val="0"/>
              <w:autoSpaceDN w:val="0"/>
              <w:adjustRightInd w:val="0"/>
              <w:ind w:left="287" w:hanging="224"/>
              <w:outlineLvl w:val="0"/>
              <w:rPr>
                <w:rFonts w:ascii="Arial" w:hAnsi="Arial" w:cs="Arial"/>
                <w:color w:val="0070C0"/>
                <w:sz w:val="16"/>
                <w:szCs w:val="16"/>
              </w:rPr>
            </w:pPr>
            <w:r w:rsidRPr="00F078F2">
              <w:rPr>
                <w:rFonts w:ascii="Arial" w:hAnsi="Arial" w:cs="Arial"/>
                <w:color w:val="0070C0"/>
                <w:sz w:val="16"/>
                <w:szCs w:val="16"/>
              </w:rPr>
              <w:t xml:space="preserve">Conversations with teachers show that </w:t>
            </w:r>
          </w:p>
          <w:p w:rsidR="00E83507" w:rsidRPr="00F078F2" w:rsidRDefault="00E83507" w:rsidP="00281CBE">
            <w:pPr>
              <w:pStyle w:val="ListParagraph"/>
              <w:numPr>
                <w:ilvl w:val="1"/>
                <w:numId w:val="31"/>
              </w:numPr>
              <w:overflowPunct w:val="0"/>
              <w:autoSpaceDE w:val="0"/>
              <w:autoSpaceDN w:val="0"/>
              <w:adjustRightInd w:val="0"/>
              <w:spacing w:afterLines="40"/>
              <w:ind w:left="630" w:hanging="310"/>
              <w:outlineLvl w:val="0"/>
              <w:rPr>
                <w:rFonts w:ascii="Arial" w:hAnsi="Arial" w:cs="Arial"/>
                <w:color w:val="0070C0"/>
                <w:sz w:val="16"/>
                <w:szCs w:val="16"/>
              </w:rPr>
            </w:pPr>
            <w:r w:rsidRPr="00F078F2">
              <w:rPr>
                <w:rFonts w:ascii="Arial" w:hAnsi="Arial" w:cs="Arial"/>
                <w:color w:val="0070C0"/>
                <w:sz w:val="16"/>
                <w:szCs w:val="16"/>
              </w:rPr>
              <w:t xml:space="preserve">they are aware of the EE and its requirements, </w:t>
            </w:r>
          </w:p>
          <w:p w:rsidR="00E83507" w:rsidRPr="00F078F2" w:rsidRDefault="00E83507" w:rsidP="00281CBE">
            <w:pPr>
              <w:pStyle w:val="ListParagraph"/>
              <w:numPr>
                <w:ilvl w:val="1"/>
                <w:numId w:val="31"/>
              </w:numPr>
              <w:overflowPunct w:val="0"/>
              <w:autoSpaceDE w:val="0"/>
              <w:autoSpaceDN w:val="0"/>
              <w:adjustRightInd w:val="0"/>
              <w:spacing w:afterLines="40"/>
              <w:ind w:left="630" w:hanging="310"/>
              <w:outlineLvl w:val="0"/>
              <w:rPr>
                <w:rFonts w:ascii="Arial" w:hAnsi="Arial" w:cs="Arial"/>
                <w:color w:val="0070C0"/>
                <w:sz w:val="16"/>
                <w:szCs w:val="16"/>
              </w:rPr>
            </w:pPr>
            <w:r w:rsidRPr="00F078F2">
              <w:rPr>
                <w:rFonts w:ascii="Arial" w:hAnsi="Arial" w:cs="Arial"/>
                <w:color w:val="0070C0"/>
                <w:sz w:val="16"/>
                <w:szCs w:val="16"/>
              </w:rPr>
              <w:t xml:space="preserve">The process submitted in </w:t>
            </w:r>
            <w:r w:rsidRPr="00F078F2">
              <w:rPr>
                <w:rFonts w:ascii="Arial" w:hAnsi="Arial" w:cs="Arial"/>
                <w:i/>
                <w:color w:val="0070C0"/>
                <w:sz w:val="16"/>
                <w:szCs w:val="16"/>
              </w:rPr>
              <w:t>Application for authorization</w:t>
            </w:r>
            <w:r w:rsidRPr="00F078F2">
              <w:rPr>
                <w:rFonts w:ascii="Arial" w:hAnsi="Arial" w:cs="Arial"/>
                <w:color w:val="0070C0"/>
                <w:sz w:val="16"/>
                <w:szCs w:val="16"/>
              </w:rPr>
              <w:t xml:space="preserve"> is known by all. </w:t>
            </w:r>
          </w:p>
          <w:p w:rsidR="00E83507" w:rsidRPr="00F078F2" w:rsidRDefault="00E83507" w:rsidP="00281CBE">
            <w:pPr>
              <w:pStyle w:val="ListParagraph"/>
              <w:numPr>
                <w:ilvl w:val="1"/>
                <w:numId w:val="31"/>
              </w:numPr>
              <w:overflowPunct w:val="0"/>
              <w:autoSpaceDE w:val="0"/>
              <w:autoSpaceDN w:val="0"/>
              <w:adjustRightInd w:val="0"/>
              <w:spacing w:afterLines="40"/>
              <w:ind w:left="630" w:hanging="310"/>
              <w:outlineLvl w:val="0"/>
              <w:rPr>
                <w:rFonts w:ascii="Arial" w:hAnsi="Arial" w:cs="Arial"/>
                <w:color w:val="0070C0"/>
                <w:sz w:val="16"/>
                <w:szCs w:val="16"/>
              </w:rPr>
            </w:pPr>
            <w:r w:rsidRPr="00F078F2">
              <w:rPr>
                <w:rFonts w:ascii="Arial" w:hAnsi="Arial" w:cs="Arial"/>
                <w:color w:val="0070C0"/>
                <w:sz w:val="16"/>
                <w:szCs w:val="16"/>
              </w:rPr>
              <w:t>They will have time dedicated to the supervision, as applicable.</w:t>
            </w:r>
          </w:p>
          <w:p w:rsidR="00E83507" w:rsidRPr="00F078F2" w:rsidRDefault="00E83507" w:rsidP="00281CBE">
            <w:pPr>
              <w:pStyle w:val="ListParagraph"/>
              <w:overflowPunct w:val="0"/>
              <w:autoSpaceDE w:val="0"/>
              <w:autoSpaceDN w:val="0"/>
              <w:adjustRightInd w:val="0"/>
              <w:spacing w:afterLines="40"/>
              <w:ind w:left="630"/>
              <w:outlineLvl w:val="0"/>
              <w:rPr>
                <w:rFonts w:ascii="Arial" w:hAnsi="Arial" w:cs="Arial"/>
                <w:color w:val="0070C0"/>
                <w:sz w:val="16"/>
                <w:szCs w:val="16"/>
              </w:rPr>
            </w:pPr>
          </w:p>
          <w:p w:rsidR="00E83507" w:rsidRPr="001E5A49" w:rsidRDefault="00E83507" w:rsidP="008A4F69">
            <w:pPr>
              <w:pStyle w:val="ListParagraph"/>
              <w:numPr>
                <w:ilvl w:val="1"/>
                <w:numId w:val="31"/>
              </w:numPr>
              <w:overflowPunct w:val="0"/>
              <w:autoSpaceDE w:val="0"/>
              <w:autoSpaceDN w:val="0"/>
              <w:adjustRightInd w:val="0"/>
              <w:ind w:left="331" w:hanging="259"/>
              <w:outlineLvl w:val="0"/>
              <w:rPr>
                <w:rFonts w:ascii="Arial" w:hAnsi="Arial" w:cs="Arial"/>
                <w:color w:val="000000"/>
                <w:sz w:val="16"/>
                <w:szCs w:val="16"/>
              </w:rPr>
            </w:pPr>
            <w:r w:rsidRPr="00F078F2">
              <w:rPr>
                <w:rFonts w:ascii="Arial" w:hAnsi="Arial" w:cs="Arial"/>
                <w:color w:val="0070C0"/>
                <w:sz w:val="16"/>
                <w:szCs w:val="16"/>
              </w:rPr>
              <w:t>Conversation with DP coordinator show awareness of resources to comply with EE</w:t>
            </w:r>
          </w:p>
        </w:tc>
        <w:tc>
          <w:tcPr>
            <w:tcW w:w="900" w:type="dxa"/>
            <w:tcBorders>
              <w:top w:val="single" w:sz="12" w:space="0" w:color="auto"/>
              <w:bottom w:val="single" w:sz="12" w:space="0" w:color="auto"/>
            </w:tcBorders>
            <w:shd w:val="clear" w:color="auto" w:fill="auto"/>
            <w:vAlign w:val="center"/>
          </w:tcPr>
          <w:p w:rsidR="00E83507" w:rsidRDefault="00E83507" w:rsidP="00720CF0">
            <w:pPr>
              <w:jc w:val="center"/>
            </w:pPr>
            <w:r w:rsidRPr="00BC1001">
              <w:rPr>
                <w:rFonts w:ascii="Arial" w:hAnsi="Arial" w:cs="Arial"/>
                <w:color w:val="000000"/>
                <w:sz w:val="16"/>
                <w:szCs w:val="16"/>
              </w:rPr>
              <w:t xml:space="preserve">YES / NO </w:t>
            </w:r>
          </w:p>
        </w:tc>
        <w:tc>
          <w:tcPr>
            <w:tcW w:w="216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34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1E5A49">
              <w:rPr>
                <w:rFonts w:ascii="Arial" w:hAnsi="Arial" w:cs="Arial"/>
                <w:color w:val="000000"/>
                <w:sz w:val="16"/>
                <w:szCs w:val="16"/>
              </w:rPr>
              <w:t>The school review the resources allocated to the extended essay to ensure supervision and coordination meet the requirements of the programme.</w:t>
            </w:r>
          </w:p>
        </w:tc>
        <w:tc>
          <w:tcPr>
            <w:tcW w:w="2700" w:type="dxa"/>
            <w:tcBorders>
              <w:top w:val="single" w:sz="12" w:space="0" w:color="auto"/>
              <w:bottom w:val="single" w:sz="12" w:space="0" w:color="auto"/>
            </w:tcBorders>
            <w:shd w:val="clear" w:color="auto" w:fill="F2F2F2" w:themeFill="background1" w:themeFillShade="F2"/>
          </w:tcPr>
          <w:p w:rsidR="00E83507" w:rsidRPr="001E5A49" w:rsidRDefault="00E83507" w:rsidP="00281CBE">
            <w:pPr>
              <w:overflowPunct w:val="0"/>
              <w:autoSpaceDE w:val="0"/>
              <w:autoSpaceDN w:val="0"/>
              <w:adjustRightInd w:val="0"/>
              <w:spacing w:afterLines="40"/>
              <w:outlineLvl w:val="0"/>
              <w:rPr>
                <w:rFonts w:ascii="Arial" w:hAnsi="Arial" w:cs="Arial"/>
                <w:color w:val="000000"/>
                <w:sz w:val="16"/>
                <w:szCs w:val="16"/>
              </w:rPr>
            </w:pPr>
            <w:r w:rsidRPr="001E5A49">
              <w:rPr>
                <w:rFonts w:ascii="Arial" w:hAnsi="Arial" w:cs="Arial"/>
                <w:color w:val="000000"/>
                <w:sz w:val="16"/>
                <w:szCs w:val="16"/>
              </w:rPr>
              <w:t>Resources to supervise and coordinate the extended essay have been allocated or planned.</w:t>
            </w:r>
          </w:p>
        </w:tc>
      </w:tr>
    </w:tbl>
    <w:p w:rsidR="006A31F7" w:rsidRPr="00465C5B" w:rsidRDefault="006A31F7" w:rsidP="006A31F7">
      <w:pPr>
        <w:spacing w:after="60"/>
        <w:outlineLvl w:val="5"/>
        <w:rPr>
          <w:rFonts w:ascii="Arial" w:hAnsi="Arial" w:cs="Arial"/>
          <w:b/>
          <w:bCs/>
          <w:sz w:val="14"/>
          <w:szCs w:val="14"/>
          <w:highlight w:val="lightGray"/>
          <w:shd w:val="clear" w:color="auto" w:fill="F2F2F2" w:themeFill="background1" w:themeFillShade="F2"/>
        </w:rPr>
      </w:pPr>
    </w:p>
    <w:p w:rsidR="006A31F7" w:rsidRPr="00465C5B" w:rsidRDefault="006A31F7" w:rsidP="006A31F7">
      <w:pPr>
        <w:rPr>
          <w:rFonts w:ascii="Arial" w:hAnsi="Arial" w:cs="Arial"/>
          <w:sz w:val="14"/>
          <w:szCs w:val="14"/>
        </w:rPr>
      </w:pPr>
    </w:p>
    <w:p w:rsidR="00F46573" w:rsidRPr="00465C5B" w:rsidRDefault="00F46573" w:rsidP="00F46573">
      <w:pPr>
        <w:keepNext/>
        <w:spacing w:before="360"/>
        <w:outlineLvl w:val="1"/>
        <w:rPr>
          <w:rFonts w:ascii="Arial" w:hAnsi="Arial" w:cs="Arial"/>
          <w:b/>
          <w:bCs/>
          <w:iCs/>
          <w:sz w:val="14"/>
          <w:szCs w:val="14"/>
        </w:rPr>
      </w:pPr>
      <w:r w:rsidRPr="00561E49">
        <w:rPr>
          <w:rFonts w:ascii="Century Gothic" w:hAnsi="Century Gothic" w:cs="Arial"/>
          <w:b/>
          <w:bCs/>
          <w:iCs/>
          <w:sz w:val="28"/>
          <w:szCs w:val="28"/>
        </w:rPr>
        <w:lastRenderedPageBreak/>
        <w:t>Section C:  Curriculum</w:t>
      </w:r>
    </w:p>
    <w:p w:rsidR="00F46573" w:rsidRPr="00465C5B" w:rsidRDefault="00F46573" w:rsidP="00F46573">
      <w:pPr>
        <w:rPr>
          <w:rFonts w:ascii="Arial" w:hAnsi="Arial" w:cs="Arial"/>
          <w:b/>
          <w:sz w:val="14"/>
          <w:szCs w:val="14"/>
        </w:rPr>
      </w:pPr>
    </w:p>
    <w:p w:rsidR="00F46573" w:rsidRPr="00561E49" w:rsidRDefault="00F46573" w:rsidP="00561E49">
      <w:pPr>
        <w:spacing w:before="360"/>
        <w:outlineLvl w:val="5"/>
        <w:rPr>
          <w:rFonts w:ascii="Century Gothic" w:hAnsi="Century Gothic" w:cs="Arial"/>
          <w:b/>
          <w:bCs/>
          <w:sz w:val="22"/>
          <w:szCs w:val="22"/>
        </w:rPr>
      </w:pPr>
      <w:r w:rsidRPr="00561E49">
        <w:rPr>
          <w:rFonts w:ascii="Century Gothic" w:hAnsi="Century Gothic" w:cs="Arial"/>
          <w:b/>
          <w:bCs/>
          <w:sz w:val="22"/>
          <w:szCs w:val="22"/>
        </w:rPr>
        <w:t xml:space="preserve">Standard C1 Collaborative planning: </w:t>
      </w:r>
    </w:p>
    <w:p w:rsidR="00F46573" w:rsidRPr="00561E49" w:rsidRDefault="00F46573" w:rsidP="00561E49">
      <w:pPr>
        <w:spacing w:after="60"/>
        <w:outlineLvl w:val="5"/>
        <w:rPr>
          <w:rFonts w:ascii="Century Gothic" w:hAnsi="Century Gothic" w:cs="Arial"/>
          <w:b/>
          <w:bCs/>
          <w:color w:val="A6A6A6"/>
          <w:sz w:val="20"/>
          <w:szCs w:val="20"/>
        </w:rPr>
      </w:pPr>
      <w:r w:rsidRPr="00561E49">
        <w:rPr>
          <w:rFonts w:ascii="Century Gothic" w:hAnsi="Century Gothic" w:cs="Arial"/>
          <w:b/>
          <w:bCs/>
          <w:color w:val="A6A6A6"/>
          <w:sz w:val="20"/>
          <w:szCs w:val="20"/>
        </w:rPr>
        <w:t>Collaborative planning and reflection support the implementation of the IB programme(s).</w:t>
      </w:r>
    </w:p>
    <w:p w:rsidR="00584270" w:rsidRPr="00561E49" w:rsidRDefault="00584270" w:rsidP="00B22E11">
      <w:pPr>
        <w:spacing w:before="120"/>
        <w:rPr>
          <w:rFonts w:ascii="Arial" w:hAnsi="Arial" w:cs="Arial"/>
          <w:sz w:val="18"/>
          <w:szCs w:val="18"/>
        </w:rPr>
      </w:pPr>
      <w:r w:rsidRPr="00561E49">
        <w:rPr>
          <w:rFonts w:ascii="Arial" w:hAnsi="Arial" w:cs="Arial"/>
          <w:sz w:val="18"/>
          <w:szCs w:val="18"/>
        </w:rPr>
        <w:t>Note:  ‘Collaborative planning and reflection’: used as a single concept as the two processes are interdependent</w:t>
      </w:r>
    </w:p>
    <w:tbl>
      <w:tblPr>
        <w:tblW w:w="448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3158"/>
        <w:gridCol w:w="4130"/>
        <w:gridCol w:w="899"/>
        <w:gridCol w:w="5765"/>
        <w:gridCol w:w="899"/>
        <w:gridCol w:w="2160"/>
        <w:gridCol w:w="2345"/>
        <w:gridCol w:w="2697"/>
      </w:tblGrid>
      <w:tr w:rsidR="00E83507" w:rsidRPr="00561E49" w:rsidTr="00E83507">
        <w:trPr>
          <w:trHeight w:val="333"/>
          <w:tblHeader/>
        </w:trPr>
        <w:tc>
          <w:tcPr>
            <w:tcW w:w="818" w:type="pct"/>
            <w:gridSpan w:val="2"/>
            <w:vMerge w:val="restart"/>
            <w:shd w:val="clear" w:color="auto" w:fill="FDE9D9" w:themeFill="accent6" w:themeFillTint="33"/>
            <w:vAlign w:val="center"/>
          </w:tcPr>
          <w:p w:rsidR="00E83507" w:rsidRPr="00B0204B" w:rsidRDefault="00E83507" w:rsidP="00561E49">
            <w:pPr>
              <w:spacing w:after="60"/>
              <w:outlineLvl w:val="5"/>
              <w:rPr>
                <w:rFonts w:ascii="Arial" w:hAnsi="Arial" w:cs="Arial"/>
                <w:b/>
                <w:sz w:val="16"/>
                <w:szCs w:val="16"/>
              </w:rPr>
            </w:pPr>
            <w:r w:rsidRPr="00B0204B">
              <w:rPr>
                <w:rFonts w:ascii="Arial" w:hAnsi="Arial" w:cs="Arial"/>
                <w:b/>
                <w:sz w:val="16"/>
                <w:szCs w:val="16"/>
              </w:rPr>
              <w:t>Practices</w:t>
            </w:r>
          </w:p>
        </w:tc>
        <w:tc>
          <w:tcPr>
            <w:tcW w:w="1113"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1475"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478" w:type="pct"/>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sz w:val="16"/>
                <w:szCs w:val="16"/>
              </w:rPr>
              <w:t>Possible commendations</w:t>
            </w:r>
          </w:p>
        </w:tc>
        <w:tc>
          <w:tcPr>
            <w:tcW w:w="519" w:type="pct"/>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color w:val="000000"/>
                <w:sz w:val="16"/>
                <w:szCs w:val="16"/>
              </w:rPr>
              <w:t>Possible recommendations</w:t>
            </w:r>
          </w:p>
        </w:tc>
        <w:tc>
          <w:tcPr>
            <w:tcW w:w="598" w:type="pct"/>
            <w:vMerge w:val="restar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r w:rsidRPr="00B0204B">
              <w:rPr>
                <w:rFonts w:ascii="Arial" w:hAnsi="Arial" w:cs="Arial"/>
                <w:b/>
                <w:color w:val="000000"/>
                <w:sz w:val="16"/>
                <w:szCs w:val="16"/>
              </w:rPr>
              <w:t>MTBA</w:t>
            </w:r>
          </w:p>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color w:val="000000"/>
                <w:sz w:val="16"/>
                <w:szCs w:val="16"/>
              </w:rPr>
              <w:t>The school ensures that:</w:t>
            </w:r>
          </w:p>
        </w:tc>
      </w:tr>
      <w:tr w:rsidR="00E83507" w:rsidRPr="00561E49" w:rsidTr="00E83507">
        <w:trPr>
          <w:trHeight w:val="333"/>
          <w:tblHeader/>
        </w:trPr>
        <w:tc>
          <w:tcPr>
            <w:tcW w:w="818" w:type="pct"/>
            <w:gridSpan w:val="2"/>
            <w:vMerge/>
            <w:shd w:val="clear" w:color="auto" w:fill="FDE9D9" w:themeFill="accent6" w:themeFillTint="33"/>
            <w:vAlign w:val="center"/>
          </w:tcPr>
          <w:p w:rsidR="00E83507" w:rsidRPr="00B0204B" w:rsidRDefault="00E83507" w:rsidP="00561E49">
            <w:pPr>
              <w:spacing w:after="60"/>
              <w:outlineLvl w:val="5"/>
              <w:rPr>
                <w:rFonts w:ascii="Arial" w:hAnsi="Arial" w:cs="Arial"/>
                <w:b/>
                <w:sz w:val="16"/>
                <w:szCs w:val="16"/>
              </w:rPr>
            </w:pPr>
          </w:p>
        </w:tc>
        <w:tc>
          <w:tcPr>
            <w:tcW w:w="914"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w:t>
            </w:r>
            <w:r>
              <w:rPr>
                <w:rFonts w:ascii="Arial" w:hAnsi="Arial" w:cs="Arial"/>
                <w:b/>
                <w:sz w:val="16"/>
                <w:szCs w:val="16"/>
              </w:rPr>
              <w:t>s</w:t>
            </w:r>
            <w:r w:rsidRPr="00B0204B">
              <w:rPr>
                <w:rFonts w:ascii="Arial" w:hAnsi="Arial" w:cs="Arial"/>
                <w:b/>
                <w:sz w:val="16"/>
                <w:szCs w:val="16"/>
              </w:rPr>
              <w:t xml:space="preserve"> of the reader</w:t>
            </w:r>
          </w:p>
        </w:tc>
        <w:tc>
          <w:tcPr>
            <w:tcW w:w="199"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1276"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Findings of the team</w:t>
            </w:r>
          </w:p>
        </w:tc>
        <w:tc>
          <w:tcPr>
            <w:tcW w:w="199"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478" w:type="pct"/>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p>
        </w:tc>
        <w:tc>
          <w:tcPr>
            <w:tcW w:w="519" w:type="pct"/>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color w:val="000000"/>
                <w:sz w:val="16"/>
                <w:szCs w:val="16"/>
              </w:rPr>
            </w:pPr>
          </w:p>
        </w:tc>
        <w:tc>
          <w:tcPr>
            <w:tcW w:w="598" w:type="pct"/>
            <w:vMerge/>
            <w:tcBorders>
              <w:bottom w:val="single" w:sz="12" w:space="0" w:color="auto"/>
            </w:tcBorders>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p>
        </w:tc>
      </w:tr>
      <w:tr w:rsidR="00E83507" w:rsidRPr="00561E49" w:rsidTr="00E83507">
        <w:trPr>
          <w:trHeight w:val="1419"/>
        </w:trPr>
        <w:tc>
          <w:tcPr>
            <w:tcW w:w="119" w:type="pct"/>
            <w:tcBorders>
              <w:top w:val="single" w:sz="12" w:space="0" w:color="auto"/>
              <w:bottom w:val="dashed" w:sz="4"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w:t>
            </w:r>
          </w:p>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1a</w:t>
            </w:r>
            <w:r>
              <w:rPr>
                <w:rFonts w:ascii="Arial" w:hAnsi="Arial" w:cs="Arial"/>
                <w:sz w:val="16"/>
                <w:szCs w:val="16"/>
              </w:rPr>
              <w:t xml:space="preserve">  +</w:t>
            </w:r>
          </w:p>
        </w:tc>
        <w:tc>
          <w:tcPr>
            <w:tcW w:w="698" w:type="pct"/>
            <w:vMerge w:val="restart"/>
            <w:tcBorders>
              <w:top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addresses the requirements of the programme(s).</w:t>
            </w:r>
          </w:p>
          <w:p w:rsidR="00E83507" w:rsidRPr="00561E49" w:rsidRDefault="00E83507" w:rsidP="009437C1">
            <w:pPr>
              <w:rPr>
                <w:rFonts w:ascii="Arial" w:hAnsi="Arial" w:cs="Arial"/>
                <w:sz w:val="16"/>
                <w:szCs w:val="16"/>
              </w:rPr>
            </w:pPr>
          </w:p>
          <w:p w:rsidR="00E83507" w:rsidRPr="00561E49" w:rsidRDefault="00E83507" w:rsidP="008A4F69">
            <w:pPr>
              <w:pStyle w:val="ListParagraph"/>
              <w:numPr>
                <w:ilvl w:val="0"/>
                <w:numId w:val="32"/>
              </w:numPr>
              <w:shd w:val="clear" w:color="auto" w:fill="92D050"/>
              <w:tabs>
                <w:tab w:val="left" w:pos="320"/>
              </w:tabs>
              <w:overflowPunct w:val="0"/>
              <w:autoSpaceDE w:val="0"/>
              <w:autoSpaceDN w:val="0"/>
              <w:adjustRightInd w:val="0"/>
              <w:ind w:left="320" w:hanging="294"/>
              <w:outlineLvl w:val="0"/>
              <w:rPr>
                <w:rFonts w:ascii="Arial" w:hAnsi="Arial" w:cs="Arial"/>
                <w:sz w:val="16"/>
                <w:szCs w:val="16"/>
              </w:rPr>
            </w:pPr>
            <w:r w:rsidRPr="00561E49">
              <w:rPr>
                <w:rFonts w:ascii="Arial" w:hAnsi="Arial" w:cs="Arial"/>
                <w:sz w:val="16"/>
                <w:szCs w:val="16"/>
              </w:rPr>
              <w:t>collaborative planning and reflection includes the integration of theory of knowledge in each subject</w:t>
            </w:r>
          </w:p>
          <w:p w:rsidR="00E83507" w:rsidRPr="00561E49" w:rsidRDefault="00E83507" w:rsidP="009437C1">
            <w:pPr>
              <w:rPr>
                <w:rFonts w:ascii="Arial" w:hAnsi="Arial" w:cs="Arial"/>
                <w:sz w:val="16"/>
                <w:szCs w:val="16"/>
              </w:rPr>
            </w:pPr>
          </w:p>
          <w:p w:rsidR="00E83507" w:rsidRPr="00561E49" w:rsidRDefault="00E83507" w:rsidP="008A4F69">
            <w:pPr>
              <w:pStyle w:val="ListParagraph"/>
              <w:numPr>
                <w:ilvl w:val="0"/>
                <w:numId w:val="32"/>
              </w:numPr>
              <w:shd w:val="clear" w:color="auto" w:fill="92D050"/>
              <w:tabs>
                <w:tab w:val="left" w:pos="320"/>
              </w:tabs>
              <w:overflowPunct w:val="0"/>
              <w:autoSpaceDE w:val="0"/>
              <w:autoSpaceDN w:val="0"/>
              <w:adjustRightInd w:val="0"/>
              <w:ind w:left="320" w:hanging="294"/>
              <w:outlineLvl w:val="0"/>
              <w:rPr>
                <w:rFonts w:ascii="Arial" w:hAnsi="Arial" w:cs="Arial"/>
                <w:sz w:val="16"/>
                <w:szCs w:val="16"/>
              </w:rPr>
            </w:pPr>
            <w:r w:rsidRPr="00561E49">
              <w:rPr>
                <w:rFonts w:ascii="Arial" w:hAnsi="Arial" w:cs="Arial"/>
                <w:sz w:val="16"/>
                <w:szCs w:val="16"/>
              </w:rPr>
              <w:t xml:space="preserve">Collaborative planning and reflection explores connections and relations between subjects and reinforces knowledge, understanding and skills shared by the different disciplines.  </w:t>
            </w:r>
          </w:p>
          <w:p w:rsidR="00E83507" w:rsidRPr="009A70DD" w:rsidRDefault="00E83507" w:rsidP="00281CBE">
            <w:pPr>
              <w:overflowPunct w:val="0"/>
              <w:autoSpaceDE w:val="0"/>
              <w:autoSpaceDN w:val="0"/>
              <w:adjustRightInd w:val="0"/>
              <w:spacing w:afterLines="40"/>
              <w:outlineLvl w:val="0"/>
              <w:rPr>
                <w:rFonts w:ascii="Arial" w:hAnsi="Arial" w:cs="Arial"/>
                <w:b/>
                <w:sz w:val="16"/>
                <w:szCs w:val="16"/>
              </w:rPr>
            </w:pPr>
            <w:r w:rsidRPr="00561E49">
              <w:rPr>
                <w:rFonts w:ascii="Arial" w:hAnsi="Arial" w:cs="Arial"/>
                <w:b/>
                <w:sz w:val="16"/>
                <w:szCs w:val="16"/>
              </w:rPr>
              <w:t>Evidence in the school application:</w:t>
            </w:r>
          </w:p>
        </w:tc>
        <w:tc>
          <w:tcPr>
            <w:tcW w:w="914" w:type="pct"/>
            <w:vMerge w:val="restart"/>
            <w:tcBorders>
              <w:top w:val="single" w:sz="12" w:space="0" w:color="auto"/>
            </w:tcBorders>
          </w:tcPr>
          <w:p w:rsidR="00E83507" w:rsidRDefault="00E83507" w:rsidP="008A4F69">
            <w:pPr>
              <w:pStyle w:val="ListParagraph"/>
              <w:numPr>
                <w:ilvl w:val="0"/>
                <w:numId w:val="33"/>
              </w:numPr>
              <w:contextualSpacing w:val="0"/>
              <w:rPr>
                <w:rFonts w:ascii="Arial" w:hAnsi="Arial" w:cs="Arial"/>
                <w:sz w:val="16"/>
                <w:szCs w:val="16"/>
              </w:rPr>
            </w:pPr>
            <w:r w:rsidRPr="00561E49">
              <w:rPr>
                <w:rFonts w:ascii="Arial" w:hAnsi="Arial" w:cs="Arial"/>
                <w:sz w:val="16"/>
                <w:szCs w:val="16"/>
              </w:rPr>
              <w:t>There are meetings scheduled to plan collaboratively within the same subject and across subjects.</w:t>
            </w:r>
          </w:p>
          <w:p w:rsidR="00E83507" w:rsidRPr="00561E49" w:rsidRDefault="00E83507" w:rsidP="006E398B">
            <w:pPr>
              <w:pStyle w:val="ListParagraph"/>
              <w:ind w:left="360"/>
              <w:contextualSpacing w:val="0"/>
              <w:rPr>
                <w:rFonts w:ascii="Arial" w:hAnsi="Arial" w:cs="Arial"/>
                <w:sz w:val="16"/>
                <w:szCs w:val="16"/>
              </w:rPr>
            </w:pPr>
          </w:p>
          <w:p w:rsidR="00E83507" w:rsidRPr="00561E49" w:rsidRDefault="00E83507" w:rsidP="008A4F69">
            <w:pPr>
              <w:pStyle w:val="ListParagraph"/>
              <w:numPr>
                <w:ilvl w:val="0"/>
                <w:numId w:val="33"/>
              </w:numPr>
              <w:overflowPunct w:val="0"/>
              <w:spacing w:before="80"/>
              <w:outlineLvl w:val="0"/>
              <w:rPr>
                <w:rFonts w:ascii="Arial" w:hAnsi="Arial" w:cs="Arial"/>
                <w:sz w:val="16"/>
                <w:szCs w:val="16"/>
              </w:rPr>
            </w:pPr>
            <w:r w:rsidRPr="00561E49">
              <w:rPr>
                <w:rFonts w:ascii="Arial" w:hAnsi="Arial" w:cs="Arial"/>
                <w:sz w:val="16"/>
                <w:szCs w:val="16"/>
              </w:rPr>
              <w:t>Course outlines include reference to the teaching of TOK.</w:t>
            </w:r>
          </w:p>
          <w:p w:rsidR="00E83507" w:rsidRPr="00561E49" w:rsidRDefault="00E83507" w:rsidP="00720CF0">
            <w:pPr>
              <w:overflowPunct w:val="0"/>
              <w:spacing w:before="80"/>
              <w:outlineLvl w:val="0"/>
              <w:rPr>
                <w:rFonts w:ascii="Arial" w:hAnsi="Arial" w:cs="Arial"/>
                <w:sz w:val="16"/>
                <w:szCs w:val="16"/>
              </w:rPr>
            </w:pPr>
          </w:p>
        </w:tc>
        <w:tc>
          <w:tcPr>
            <w:tcW w:w="199" w:type="pct"/>
            <w:vMerge w:val="restart"/>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vMerge w:val="restart"/>
            <w:tcBorders>
              <w:top w:val="single" w:sz="12" w:space="0" w:color="auto"/>
            </w:tcBorders>
          </w:tcPr>
          <w:p w:rsidR="00E83507" w:rsidRDefault="00E83507" w:rsidP="008A4F69">
            <w:pPr>
              <w:pStyle w:val="ListParagraph"/>
              <w:numPr>
                <w:ilvl w:val="0"/>
                <w:numId w:val="33"/>
              </w:numPr>
              <w:contextualSpacing w:val="0"/>
              <w:rPr>
                <w:rFonts w:ascii="Arial" w:hAnsi="Arial" w:cs="Arial"/>
                <w:sz w:val="16"/>
                <w:szCs w:val="16"/>
              </w:rPr>
            </w:pPr>
            <w:r w:rsidRPr="00561E49">
              <w:rPr>
                <w:rFonts w:ascii="Arial" w:hAnsi="Arial" w:cs="Arial"/>
                <w:sz w:val="16"/>
                <w:szCs w:val="16"/>
              </w:rPr>
              <w:t>There are meetings scheduled to plan collaboratively within the same subject and across subjects.</w:t>
            </w:r>
          </w:p>
          <w:p w:rsidR="00E83507" w:rsidRPr="00561E49" w:rsidRDefault="00E83507" w:rsidP="00DD07F4">
            <w:pPr>
              <w:pStyle w:val="ListParagraph"/>
              <w:ind w:left="360"/>
              <w:contextualSpacing w:val="0"/>
              <w:rPr>
                <w:rFonts w:ascii="Arial" w:hAnsi="Arial" w:cs="Arial"/>
                <w:sz w:val="16"/>
                <w:szCs w:val="16"/>
              </w:rPr>
            </w:pPr>
          </w:p>
          <w:p w:rsidR="00E83507" w:rsidRPr="00561E49" w:rsidRDefault="00E83507" w:rsidP="008A4F69">
            <w:pPr>
              <w:pStyle w:val="ListParagraph"/>
              <w:numPr>
                <w:ilvl w:val="0"/>
                <w:numId w:val="33"/>
              </w:numPr>
              <w:overflowPunct w:val="0"/>
              <w:spacing w:before="80"/>
              <w:outlineLvl w:val="0"/>
              <w:rPr>
                <w:rFonts w:ascii="Arial" w:hAnsi="Arial" w:cs="Arial"/>
                <w:sz w:val="16"/>
                <w:szCs w:val="16"/>
              </w:rPr>
            </w:pPr>
            <w:r w:rsidRPr="00561E49">
              <w:rPr>
                <w:rFonts w:ascii="Arial" w:hAnsi="Arial" w:cs="Arial"/>
                <w:sz w:val="16"/>
                <w:szCs w:val="16"/>
              </w:rPr>
              <w:t>Course outlines include reference to the teaching of TOK.</w:t>
            </w:r>
          </w:p>
          <w:p w:rsidR="00E83507" w:rsidRDefault="00E83507" w:rsidP="00281CBE">
            <w:pPr>
              <w:overflowPunct w:val="0"/>
              <w:autoSpaceDE w:val="0"/>
              <w:autoSpaceDN w:val="0"/>
              <w:adjustRightInd w:val="0"/>
              <w:spacing w:afterLines="40"/>
              <w:outlineLvl w:val="0"/>
              <w:rPr>
                <w:rFonts w:ascii="Arial" w:hAnsi="Arial" w:cs="Arial"/>
                <w:color w:val="000000"/>
                <w:sz w:val="16"/>
                <w:szCs w:val="16"/>
              </w:rPr>
            </w:pPr>
          </w:p>
          <w:p w:rsidR="00E83507" w:rsidRPr="00283713" w:rsidRDefault="00E83507" w:rsidP="00281CBE">
            <w:pPr>
              <w:pStyle w:val="ListParagraph"/>
              <w:numPr>
                <w:ilvl w:val="0"/>
                <w:numId w:val="33"/>
              </w:numPr>
              <w:overflowPunct w:val="0"/>
              <w:autoSpaceDE w:val="0"/>
              <w:autoSpaceDN w:val="0"/>
              <w:adjustRightInd w:val="0"/>
              <w:spacing w:afterLines="40"/>
              <w:ind w:left="320" w:hanging="320"/>
              <w:outlineLvl w:val="0"/>
              <w:rPr>
                <w:rFonts w:ascii="Arial" w:hAnsi="Arial" w:cs="Arial"/>
                <w:color w:val="0070C0"/>
                <w:sz w:val="16"/>
                <w:szCs w:val="16"/>
              </w:rPr>
            </w:pPr>
            <w:r w:rsidRPr="00283713">
              <w:rPr>
                <w:rFonts w:ascii="Arial" w:hAnsi="Arial" w:cs="Arial"/>
                <w:color w:val="0070C0"/>
                <w:sz w:val="16"/>
                <w:szCs w:val="16"/>
              </w:rPr>
              <w:t>Conversation with teachers show that:</w:t>
            </w:r>
          </w:p>
          <w:p w:rsidR="00E83507" w:rsidRPr="00283713" w:rsidRDefault="00E83507" w:rsidP="00281CBE">
            <w:pPr>
              <w:pStyle w:val="ListParagraph"/>
              <w:numPr>
                <w:ilvl w:val="1"/>
                <w:numId w:val="34"/>
              </w:numPr>
              <w:overflowPunct w:val="0"/>
              <w:autoSpaceDE w:val="0"/>
              <w:autoSpaceDN w:val="0"/>
              <w:adjustRightInd w:val="0"/>
              <w:spacing w:afterLines="40"/>
              <w:ind w:left="594" w:hanging="280"/>
              <w:outlineLvl w:val="0"/>
              <w:rPr>
                <w:rFonts w:ascii="Arial" w:hAnsi="Arial" w:cs="Arial"/>
                <w:color w:val="0070C0"/>
                <w:sz w:val="16"/>
                <w:szCs w:val="16"/>
              </w:rPr>
            </w:pPr>
            <w:r w:rsidRPr="00283713">
              <w:rPr>
                <w:rFonts w:ascii="Arial" w:hAnsi="Arial" w:cs="Arial"/>
                <w:color w:val="0070C0"/>
                <w:sz w:val="16"/>
                <w:szCs w:val="16"/>
              </w:rPr>
              <w:t>They have already met within subjects to plan and produce the course outline, if more than one teacher per subject.</w:t>
            </w:r>
          </w:p>
          <w:p w:rsidR="00E83507" w:rsidRPr="00283713" w:rsidRDefault="00E83507" w:rsidP="00281CBE">
            <w:pPr>
              <w:pStyle w:val="ListParagraph"/>
              <w:numPr>
                <w:ilvl w:val="1"/>
                <w:numId w:val="34"/>
              </w:numPr>
              <w:overflowPunct w:val="0"/>
              <w:autoSpaceDE w:val="0"/>
              <w:autoSpaceDN w:val="0"/>
              <w:adjustRightInd w:val="0"/>
              <w:spacing w:afterLines="40"/>
              <w:ind w:left="580" w:hanging="266"/>
              <w:outlineLvl w:val="0"/>
              <w:rPr>
                <w:rFonts w:ascii="Arial" w:hAnsi="Arial" w:cs="Arial"/>
                <w:color w:val="0070C0"/>
                <w:sz w:val="16"/>
                <w:szCs w:val="16"/>
              </w:rPr>
            </w:pPr>
            <w:r w:rsidRPr="00283713">
              <w:rPr>
                <w:rFonts w:ascii="Arial" w:hAnsi="Arial" w:cs="Arial"/>
                <w:color w:val="0070C0"/>
                <w:sz w:val="16"/>
                <w:szCs w:val="16"/>
              </w:rPr>
              <w:t>they have already started to meet to understand each other’s subjects, their aims and objectives.</w:t>
            </w:r>
          </w:p>
          <w:p w:rsidR="00E83507" w:rsidRPr="00283713" w:rsidRDefault="00E83507" w:rsidP="00281CBE">
            <w:pPr>
              <w:pStyle w:val="ListParagraph"/>
              <w:numPr>
                <w:ilvl w:val="1"/>
                <w:numId w:val="34"/>
              </w:numPr>
              <w:overflowPunct w:val="0"/>
              <w:autoSpaceDE w:val="0"/>
              <w:autoSpaceDN w:val="0"/>
              <w:adjustRightInd w:val="0"/>
              <w:spacing w:afterLines="40"/>
              <w:ind w:left="580" w:hanging="266"/>
              <w:outlineLvl w:val="0"/>
              <w:rPr>
                <w:rFonts w:ascii="Arial" w:hAnsi="Arial" w:cs="Arial"/>
                <w:color w:val="0070C0"/>
                <w:sz w:val="16"/>
                <w:szCs w:val="16"/>
              </w:rPr>
            </w:pPr>
            <w:r w:rsidRPr="00283713">
              <w:rPr>
                <w:rFonts w:ascii="Arial" w:hAnsi="Arial" w:cs="Arial"/>
                <w:color w:val="0070C0"/>
                <w:sz w:val="16"/>
                <w:szCs w:val="16"/>
              </w:rPr>
              <w:t>They may have started to identify the topics from each other that may support each other’s teaching.</w:t>
            </w:r>
          </w:p>
          <w:p w:rsidR="00E83507" w:rsidRPr="00283713" w:rsidRDefault="00E83507" w:rsidP="00281CBE">
            <w:pPr>
              <w:pStyle w:val="ListParagraph"/>
              <w:numPr>
                <w:ilvl w:val="1"/>
                <w:numId w:val="34"/>
              </w:numPr>
              <w:overflowPunct w:val="0"/>
              <w:autoSpaceDE w:val="0"/>
              <w:autoSpaceDN w:val="0"/>
              <w:adjustRightInd w:val="0"/>
              <w:spacing w:afterLines="40"/>
              <w:ind w:left="580" w:hanging="266"/>
              <w:outlineLvl w:val="0"/>
              <w:rPr>
                <w:rFonts w:ascii="Arial" w:hAnsi="Arial" w:cs="Arial"/>
                <w:color w:val="0070C0"/>
                <w:sz w:val="16"/>
                <w:szCs w:val="16"/>
              </w:rPr>
            </w:pPr>
            <w:r w:rsidRPr="00283713">
              <w:rPr>
                <w:rFonts w:ascii="Arial" w:hAnsi="Arial" w:cs="Arial"/>
                <w:color w:val="0070C0"/>
                <w:sz w:val="16"/>
                <w:szCs w:val="16"/>
              </w:rPr>
              <w:t>They may have had meetings with the TOK teacher to discuss the scope and aims of the course.</w:t>
            </w:r>
          </w:p>
          <w:p w:rsidR="00E83507" w:rsidRPr="00561E49" w:rsidRDefault="00E83507" w:rsidP="00281CBE">
            <w:pPr>
              <w:pStyle w:val="ListParagraph"/>
              <w:numPr>
                <w:ilvl w:val="1"/>
                <w:numId w:val="34"/>
              </w:numPr>
              <w:overflowPunct w:val="0"/>
              <w:autoSpaceDE w:val="0"/>
              <w:autoSpaceDN w:val="0"/>
              <w:adjustRightInd w:val="0"/>
              <w:spacing w:afterLines="40"/>
              <w:ind w:left="580" w:hanging="266"/>
              <w:outlineLvl w:val="0"/>
              <w:rPr>
                <w:rFonts w:ascii="Arial" w:hAnsi="Arial" w:cs="Arial"/>
                <w:color w:val="000000"/>
                <w:sz w:val="16"/>
                <w:szCs w:val="16"/>
              </w:rPr>
            </w:pPr>
            <w:r w:rsidRPr="00283713">
              <w:rPr>
                <w:rFonts w:ascii="Arial" w:hAnsi="Arial" w:cs="Arial"/>
                <w:color w:val="0070C0"/>
                <w:sz w:val="16"/>
                <w:szCs w:val="16"/>
              </w:rPr>
              <w:t>They are familiar with the topics of TOK that they will include in their subjects.</w:t>
            </w:r>
          </w:p>
        </w:tc>
        <w:tc>
          <w:tcPr>
            <w:tcW w:w="199" w:type="pct"/>
            <w:vMerge w:val="restart"/>
            <w:tcBorders>
              <w:top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8" w:type="pct"/>
            <w:vMerge w:val="restar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Teachers have planned collaboratively to address the TOK topics.</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Teachers have planned collaboratively</w:t>
            </w:r>
            <w:r>
              <w:rPr>
                <w:rFonts w:ascii="Arial" w:hAnsi="Arial" w:cs="Arial"/>
                <w:color w:val="000000"/>
                <w:sz w:val="16"/>
                <w:szCs w:val="16"/>
              </w:rPr>
              <w:t xml:space="preserve"> within and across subjects</w:t>
            </w:r>
            <w:r w:rsidRPr="00561E49">
              <w:rPr>
                <w:rFonts w:ascii="Arial" w:hAnsi="Arial" w:cs="Arial"/>
                <w:color w:val="000000"/>
                <w:sz w:val="16"/>
                <w:szCs w:val="16"/>
              </w:rPr>
              <w:t xml:space="preserve"> to ensure that students will have a coherent learning experience.</w:t>
            </w:r>
          </w:p>
        </w:tc>
        <w:tc>
          <w:tcPr>
            <w:tcW w:w="519" w:type="pct"/>
            <w:vMerge w:val="restart"/>
            <w:tcBorders>
              <w:top w:val="single" w:sz="12" w:space="0" w:color="auto"/>
            </w:tcBorders>
            <w:shd w:val="clear" w:color="auto" w:fill="F2F2F2" w:themeFill="background1" w:themeFillShade="F2"/>
          </w:tcPr>
          <w:p w:rsidR="00E83507" w:rsidRPr="00561E49" w:rsidRDefault="00E83507" w:rsidP="001131BE">
            <w:pPr>
              <w:pStyle w:val="ListParagraph"/>
              <w:overflowPunct w:val="0"/>
              <w:autoSpaceDE w:val="0"/>
              <w:autoSpaceDN w:val="0"/>
              <w:adjustRightInd w:val="0"/>
              <w:ind w:left="162"/>
              <w:outlineLvl w:val="0"/>
              <w:rPr>
                <w:rFonts w:ascii="Arial" w:hAnsi="Arial" w:cs="Arial"/>
                <w:color w:val="000000"/>
                <w:sz w:val="16"/>
                <w:szCs w:val="16"/>
              </w:rPr>
            </w:pPr>
            <w:r w:rsidRPr="00561E49">
              <w:rPr>
                <w:rFonts w:ascii="Arial" w:hAnsi="Arial" w:cs="Arial"/>
                <w:color w:val="000000"/>
                <w:sz w:val="16"/>
                <w:szCs w:val="16"/>
              </w:rPr>
              <w:t>The school reviews the aims of the collaborative planning to allow teachers to address their subject requirements but also identify the relations between subjects to reinforce knowledge, understanding and skills shared by the different disciplines.</w:t>
            </w:r>
          </w:p>
        </w:tc>
        <w:tc>
          <w:tcPr>
            <w:tcW w:w="598" w:type="pct"/>
            <w:vMerge w:val="restart"/>
            <w:tcBorders>
              <w:top w:val="single" w:sz="12" w:space="0" w:color="auto"/>
              <w:tr2bl w:val="nil"/>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 xml:space="preserve">All DP teachers are involved in collaborative planning to meet the requirements of the programme. </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 xml:space="preserve">All DP teachers integrate TOK in their planning. </w:t>
            </w:r>
            <w:r w:rsidRPr="004F7177">
              <w:rPr>
                <w:rFonts w:ascii="Arial" w:hAnsi="Arial" w:cs="Arial"/>
                <w:i/>
                <w:color w:val="000000"/>
                <w:sz w:val="16"/>
                <w:szCs w:val="16"/>
              </w:rPr>
              <w:t>(or indicate areas that are lacking TOK approach)</w:t>
            </w:r>
          </w:p>
        </w:tc>
      </w:tr>
      <w:tr w:rsidR="00E83507" w:rsidRPr="00561E49" w:rsidTr="00E83507">
        <w:trPr>
          <w:trHeight w:val="1176"/>
        </w:trPr>
        <w:tc>
          <w:tcPr>
            <w:tcW w:w="119" w:type="pct"/>
            <w:tcBorders>
              <w:top w:val="dashed" w:sz="4" w:space="0" w:color="auto"/>
              <w:bottom w:val="single" w:sz="4"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1b</w:t>
            </w:r>
          </w:p>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p>
        </w:tc>
        <w:tc>
          <w:tcPr>
            <w:tcW w:w="698" w:type="pct"/>
            <w:vMerge/>
            <w:tcBorders>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p>
        </w:tc>
        <w:tc>
          <w:tcPr>
            <w:tcW w:w="914" w:type="pct"/>
            <w:vMerge/>
            <w:tcBorders>
              <w:bottom w:val="single" w:sz="12" w:space="0" w:color="auto"/>
            </w:tcBorders>
          </w:tcPr>
          <w:p w:rsidR="00E83507" w:rsidRPr="00561E49" w:rsidRDefault="00E83507" w:rsidP="008A4F69">
            <w:pPr>
              <w:pStyle w:val="ListParagraph"/>
              <w:numPr>
                <w:ilvl w:val="0"/>
                <w:numId w:val="33"/>
              </w:numPr>
              <w:contextualSpacing w:val="0"/>
              <w:rPr>
                <w:rFonts w:ascii="Arial" w:hAnsi="Arial" w:cs="Arial"/>
                <w:sz w:val="16"/>
                <w:szCs w:val="16"/>
              </w:rPr>
            </w:pPr>
          </w:p>
        </w:tc>
        <w:tc>
          <w:tcPr>
            <w:tcW w:w="199" w:type="pct"/>
            <w:vMerge/>
            <w:tcBorders>
              <w:bottom w:val="single" w:sz="12" w:space="0" w:color="auto"/>
            </w:tcBorders>
          </w:tcPr>
          <w:p w:rsidR="00E83507" w:rsidRPr="00561E49" w:rsidRDefault="00E83507" w:rsidP="0032578E">
            <w:pPr>
              <w:overflowPunct w:val="0"/>
              <w:spacing w:before="80"/>
              <w:outlineLvl w:val="0"/>
              <w:rPr>
                <w:rFonts w:ascii="Arial" w:hAnsi="Arial" w:cs="Arial"/>
                <w:sz w:val="16"/>
                <w:szCs w:val="16"/>
              </w:rPr>
            </w:pPr>
          </w:p>
        </w:tc>
        <w:tc>
          <w:tcPr>
            <w:tcW w:w="1276" w:type="pct"/>
            <w:vMerge/>
            <w:tcBorders>
              <w:bottom w:val="single" w:sz="12" w:space="0" w:color="auto"/>
            </w:tcBorders>
          </w:tcPr>
          <w:p w:rsidR="00E83507" w:rsidRPr="00561E49" w:rsidRDefault="00E83507" w:rsidP="00281CBE">
            <w:pPr>
              <w:pStyle w:val="ListParagraph"/>
              <w:numPr>
                <w:ilvl w:val="0"/>
                <w:numId w:val="34"/>
              </w:numPr>
              <w:overflowPunct w:val="0"/>
              <w:autoSpaceDE w:val="0"/>
              <w:autoSpaceDN w:val="0"/>
              <w:adjustRightInd w:val="0"/>
              <w:spacing w:afterLines="40"/>
              <w:ind w:left="300" w:hanging="280"/>
              <w:outlineLvl w:val="0"/>
              <w:rPr>
                <w:rFonts w:ascii="Arial" w:hAnsi="Arial" w:cs="Arial"/>
                <w:color w:val="000000"/>
                <w:sz w:val="16"/>
                <w:szCs w:val="16"/>
              </w:rPr>
            </w:pPr>
          </w:p>
        </w:tc>
        <w:tc>
          <w:tcPr>
            <w:tcW w:w="199" w:type="pct"/>
            <w:vMerge/>
            <w:tcBorders>
              <w:bottom w:val="single" w:sz="12" w:space="0" w:color="auto"/>
            </w:tcBorders>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8" w:type="pct"/>
            <w:vMerge/>
            <w:tcBorders>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9" w:type="pct"/>
            <w:vMerge/>
            <w:tcBorders>
              <w:bottom w:val="single" w:sz="12" w:space="0" w:color="auto"/>
            </w:tcBorders>
            <w:shd w:val="clear" w:color="auto" w:fill="F2F2F2" w:themeFill="background1" w:themeFillShade="F2"/>
          </w:tcPr>
          <w:p w:rsidR="00E83507" w:rsidRPr="00561E49" w:rsidRDefault="00E83507" w:rsidP="001131BE">
            <w:pPr>
              <w:pStyle w:val="ListParagraph"/>
              <w:overflowPunct w:val="0"/>
              <w:autoSpaceDE w:val="0"/>
              <w:autoSpaceDN w:val="0"/>
              <w:adjustRightInd w:val="0"/>
              <w:ind w:left="162"/>
              <w:outlineLvl w:val="0"/>
              <w:rPr>
                <w:rFonts w:ascii="Arial" w:hAnsi="Arial" w:cs="Arial"/>
                <w:color w:val="000000"/>
                <w:sz w:val="16"/>
                <w:szCs w:val="16"/>
              </w:rPr>
            </w:pPr>
          </w:p>
        </w:tc>
        <w:tc>
          <w:tcPr>
            <w:tcW w:w="598" w:type="pct"/>
            <w:vMerge/>
            <w:tcBorders>
              <w:bottom w:val="single" w:sz="12" w:space="0" w:color="auto"/>
              <w:tr2bl w:val="nil"/>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1140"/>
        </w:trPr>
        <w:tc>
          <w:tcPr>
            <w:tcW w:w="119" w:type="pct"/>
            <w:tcBorders>
              <w:top w:val="single" w:sz="4"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2</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takes place regularly and systematically.</w:t>
            </w:r>
          </w:p>
          <w:p w:rsidR="00E83507" w:rsidRPr="00561E49" w:rsidRDefault="00E83507" w:rsidP="009437C1">
            <w:pPr>
              <w:rPr>
                <w:rFonts w:ascii="Arial" w:hAnsi="Arial" w:cs="Arial"/>
                <w:sz w:val="16"/>
                <w:szCs w:val="16"/>
              </w:rPr>
            </w:pPr>
          </w:p>
          <w:p w:rsidR="00E83507" w:rsidRPr="001919A8" w:rsidRDefault="00E83507" w:rsidP="00281CBE">
            <w:pPr>
              <w:overflowPunct w:val="0"/>
              <w:autoSpaceDE w:val="0"/>
              <w:autoSpaceDN w:val="0"/>
              <w:adjustRightInd w:val="0"/>
              <w:spacing w:afterLines="40"/>
              <w:outlineLvl w:val="0"/>
              <w:rPr>
                <w:rFonts w:ascii="Arial" w:hAnsi="Arial" w:cs="Arial"/>
                <w:b/>
                <w:sz w:val="16"/>
                <w:szCs w:val="16"/>
              </w:rPr>
            </w:pPr>
            <w:r w:rsidRPr="00561E49">
              <w:rPr>
                <w:rFonts w:ascii="Arial" w:hAnsi="Arial" w:cs="Arial"/>
                <w:b/>
                <w:sz w:val="16"/>
                <w:szCs w:val="16"/>
              </w:rPr>
              <w:t>Evidence in the school application:</w:t>
            </w:r>
          </w:p>
        </w:tc>
        <w:tc>
          <w:tcPr>
            <w:tcW w:w="914" w:type="pct"/>
            <w:tcBorders>
              <w:top w:val="single" w:sz="12" w:space="0" w:color="auto"/>
              <w:bottom w:val="single" w:sz="12" w:space="0" w:color="auto"/>
            </w:tcBorders>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r w:rsidRPr="00561E49">
              <w:rPr>
                <w:rFonts w:ascii="Arial" w:hAnsi="Arial" w:cs="Arial"/>
                <w:sz w:val="16"/>
                <w:szCs w:val="16"/>
              </w:rPr>
              <w:t>The meeting schedule shows systematic meetings aimed at collaborative planning and reflection and dedicated time for the planning of the DP.</w:t>
            </w:r>
          </w:p>
          <w:p w:rsidR="00E83507" w:rsidRPr="00561E49" w:rsidRDefault="00E83507" w:rsidP="00720CF0">
            <w:pPr>
              <w:pStyle w:val="ListParagraph"/>
              <w:overflowPunct w:val="0"/>
              <w:autoSpaceDE w:val="0"/>
              <w:autoSpaceDN w:val="0"/>
              <w:adjustRightInd w:val="0"/>
              <w:ind w:left="383"/>
              <w:outlineLvl w:val="0"/>
              <w:rPr>
                <w:rFonts w:ascii="Arial" w:hAnsi="Arial" w:cs="Arial"/>
                <w:sz w:val="16"/>
                <w:szCs w:val="16"/>
              </w:rPr>
            </w:pPr>
          </w:p>
        </w:tc>
        <w:tc>
          <w:tcPr>
            <w:tcW w:w="199" w:type="pct"/>
            <w:tcBorders>
              <w:top w:val="single" w:sz="12" w:space="0" w:color="auto"/>
              <w:bottom w:val="single" w:sz="12" w:space="0" w:color="auto"/>
            </w:tcBorders>
            <w:shd w:val="clear" w:color="auto" w:fill="FFFFFF" w:themeFill="background1"/>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shd w:val="clear" w:color="auto" w:fill="FFFFFF" w:themeFill="background1"/>
          </w:tcPr>
          <w:p w:rsidR="00E83507" w:rsidRPr="004F7177"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r w:rsidRPr="00561E49">
              <w:rPr>
                <w:rFonts w:ascii="Arial" w:hAnsi="Arial" w:cs="Arial"/>
                <w:sz w:val="16"/>
                <w:szCs w:val="16"/>
              </w:rPr>
              <w:t>The meeting schedule shows systematic meetings aimed at collaborative planning and reflection and dedicated time for the planning of the DP.</w:t>
            </w:r>
          </w:p>
          <w:p w:rsidR="00E83507" w:rsidRDefault="00E83507" w:rsidP="00281CBE">
            <w:pPr>
              <w:pStyle w:val="ListParagraph"/>
              <w:overflowPunct w:val="0"/>
              <w:autoSpaceDE w:val="0"/>
              <w:autoSpaceDN w:val="0"/>
              <w:adjustRightInd w:val="0"/>
              <w:spacing w:afterLines="40"/>
              <w:ind w:left="320"/>
              <w:outlineLvl w:val="0"/>
              <w:rPr>
                <w:rFonts w:ascii="Arial" w:hAnsi="Arial" w:cs="Arial"/>
                <w:color w:val="000000"/>
                <w:sz w:val="16"/>
                <w:szCs w:val="16"/>
              </w:rPr>
            </w:pPr>
          </w:p>
          <w:p w:rsidR="00E83507" w:rsidRPr="004F7177" w:rsidRDefault="00E83507" w:rsidP="00281CBE">
            <w:pPr>
              <w:pStyle w:val="ListParagraph"/>
              <w:numPr>
                <w:ilvl w:val="0"/>
                <w:numId w:val="35"/>
              </w:numPr>
              <w:overflowPunct w:val="0"/>
              <w:autoSpaceDE w:val="0"/>
              <w:autoSpaceDN w:val="0"/>
              <w:adjustRightInd w:val="0"/>
              <w:spacing w:afterLines="40"/>
              <w:ind w:left="320" w:hanging="280"/>
              <w:outlineLvl w:val="0"/>
              <w:rPr>
                <w:rFonts w:ascii="Arial" w:hAnsi="Arial" w:cs="Arial"/>
                <w:color w:val="0070C0"/>
                <w:sz w:val="16"/>
                <w:szCs w:val="16"/>
              </w:rPr>
            </w:pPr>
            <w:r w:rsidRPr="004F7177">
              <w:rPr>
                <w:rFonts w:ascii="Arial" w:hAnsi="Arial" w:cs="Arial"/>
                <w:color w:val="0070C0"/>
                <w:sz w:val="16"/>
                <w:szCs w:val="16"/>
              </w:rPr>
              <w:t>Conversations with teachers show that:</w:t>
            </w:r>
          </w:p>
          <w:p w:rsidR="00E83507" w:rsidRPr="00561E49" w:rsidRDefault="00E83507" w:rsidP="00281CBE">
            <w:pPr>
              <w:pStyle w:val="ListParagraph"/>
              <w:numPr>
                <w:ilvl w:val="0"/>
                <w:numId w:val="35"/>
              </w:numPr>
              <w:overflowPunct w:val="0"/>
              <w:autoSpaceDE w:val="0"/>
              <w:autoSpaceDN w:val="0"/>
              <w:adjustRightInd w:val="0"/>
              <w:spacing w:afterLines="40"/>
              <w:outlineLvl w:val="0"/>
              <w:rPr>
                <w:rFonts w:ascii="Arial" w:hAnsi="Arial" w:cs="Arial"/>
                <w:color w:val="000000"/>
                <w:sz w:val="16"/>
                <w:szCs w:val="16"/>
              </w:rPr>
            </w:pPr>
            <w:r w:rsidRPr="004F7177">
              <w:rPr>
                <w:rFonts w:ascii="Arial" w:hAnsi="Arial" w:cs="Arial"/>
                <w:color w:val="0070C0"/>
                <w:sz w:val="16"/>
                <w:szCs w:val="16"/>
              </w:rPr>
              <w:t>Meetings of DP teachers aimed at planning and reflection are taking place/are planned to take place regularly and systematically to plan and enhance the documentation of the DP.</w:t>
            </w:r>
          </w:p>
        </w:tc>
        <w:tc>
          <w:tcPr>
            <w:tcW w:w="199"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8" w:type="pct"/>
            <w:tcBorders>
              <w:top w:val="single" w:sz="12" w:space="0" w:color="auto"/>
              <w:bottom w:val="single" w:sz="12" w:space="0" w:color="auto"/>
            </w:tcBorders>
            <w:shd w:val="clear" w:color="auto" w:fill="F2F2F2" w:themeFill="background1" w:themeFillShade="F2"/>
          </w:tcPr>
          <w:p w:rsidR="00E83507" w:rsidRPr="001919A8" w:rsidRDefault="00E83507" w:rsidP="001327F0">
            <w:pPr>
              <w:overflowPunct w:val="0"/>
              <w:autoSpaceDE w:val="0"/>
              <w:autoSpaceDN w:val="0"/>
              <w:adjustRightInd w:val="0"/>
              <w:outlineLvl w:val="0"/>
              <w:rPr>
                <w:rFonts w:ascii="Arial" w:hAnsi="Arial" w:cs="Arial"/>
                <w:color w:val="000000"/>
                <w:sz w:val="16"/>
                <w:szCs w:val="16"/>
              </w:rPr>
            </w:pPr>
            <w:r w:rsidRPr="00561E49">
              <w:rPr>
                <w:rFonts w:ascii="Arial" w:hAnsi="Arial" w:cs="Arial"/>
                <w:color w:val="000000"/>
                <w:sz w:val="16"/>
                <w:szCs w:val="16"/>
              </w:rPr>
              <w:t xml:space="preserve">The school has developed and is implementing systems </w:t>
            </w:r>
            <w:r w:rsidRPr="00561E49">
              <w:rPr>
                <w:rFonts w:ascii="Arial" w:hAnsi="Arial" w:cs="Arial"/>
                <w:sz w:val="16"/>
                <w:szCs w:val="16"/>
              </w:rPr>
              <w:t>to ensure that planning and reflection takes place within and across subjects</w:t>
            </w:r>
          </w:p>
        </w:tc>
        <w:tc>
          <w:tcPr>
            <w:tcW w:w="519" w:type="pct"/>
            <w:tcBorders>
              <w:top w:val="single" w:sz="12" w:space="0" w:color="auto"/>
              <w:bottom w:val="single" w:sz="12" w:space="0" w:color="auto"/>
            </w:tcBorders>
            <w:shd w:val="clear" w:color="auto" w:fill="F2F2F2" w:themeFill="background1" w:themeFillShade="F2"/>
          </w:tcPr>
          <w:p w:rsidR="00E83507" w:rsidRPr="001919A8"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 xml:space="preserve">The school further develops the planning of meetings to ensure clear goals and timelines. </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Allocated meeting time is used systematically for collaborative planning and reflection.</w:t>
            </w:r>
          </w:p>
        </w:tc>
      </w:tr>
      <w:tr w:rsidR="00E83507" w:rsidRPr="00561E49" w:rsidTr="00E83507">
        <w:trPr>
          <w:trHeight w:val="20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3.</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05637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addresses vertical and horizontal articulation.</w:t>
            </w:r>
          </w:p>
        </w:tc>
        <w:tc>
          <w:tcPr>
            <w:tcW w:w="914" w:type="pct"/>
            <w:tcBorders>
              <w:top w:val="single" w:sz="12" w:space="0" w:color="auto"/>
              <w:bottom w:val="single" w:sz="12" w:space="0" w:color="auto"/>
            </w:tcBorders>
            <w:shd w:val="clear" w:color="auto" w:fill="FFFFFF" w:themeFill="background1"/>
          </w:tcPr>
          <w:p w:rsidR="00E83507" w:rsidRPr="00561E49" w:rsidRDefault="00E83507" w:rsidP="008A4F69">
            <w:pPr>
              <w:pStyle w:val="ListParagraph"/>
              <w:numPr>
                <w:ilvl w:val="0"/>
                <w:numId w:val="60"/>
              </w:numPr>
              <w:overflowPunct w:val="0"/>
              <w:autoSpaceDE w:val="0"/>
              <w:autoSpaceDN w:val="0"/>
              <w:adjustRightInd w:val="0"/>
              <w:ind w:left="396"/>
              <w:outlineLvl w:val="0"/>
              <w:rPr>
                <w:rFonts w:ascii="Arial" w:hAnsi="Arial" w:cs="Arial"/>
                <w:sz w:val="16"/>
                <w:szCs w:val="16"/>
              </w:rPr>
            </w:pPr>
            <w:r>
              <w:rPr>
                <w:rFonts w:ascii="Arial" w:hAnsi="Arial" w:cs="Arial"/>
                <w:sz w:val="16"/>
                <w:szCs w:val="16"/>
              </w:rPr>
              <w:t>The meeting schedule shows meeting within subjects and across subjects. They may indicate horizontal or vertical articulation as an objective</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1919A8">
            <w:pPr>
              <w:pStyle w:val="ListParagraph"/>
              <w:overflowPunct w:val="0"/>
              <w:autoSpaceDE w:val="0"/>
              <w:autoSpaceDN w:val="0"/>
              <w:adjustRightInd w:val="0"/>
              <w:ind w:left="383"/>
              <w:outlineLvl w:val="0"/>
              <w:rPr>
                <w:rFonts w:ascii="Arial" w:hAnsi="Arial" w:cs="Arial"/>
                <w:sz w:val="16"/>
                <w:szCs w:val="16"/>
              </w:rPr>
            </w:pPr>
          </w:p>
        </w:tc>
        <w:tc>
          <w:tcPr>
            <w:tcW w:w="1276" w:type="pct"/>
            <w:tcBorders>
              <w:top w:val="single" w:sz="12" w:space="0" w:color="auto"/>
              <w:bottom w:val="single" w:sz="12" w:space="0" w:color="auto"/>
            </w:tcBorders>
            <w:shd w:val="clear" w:color="auto" w:fill="FFFFFF" w:themeFill="background1"/>
          </w:tcPr>
          <w:p w:rsidR="00E83507" w:rsidRPr="00B26BEC" w:rsidRDefault="00E83507" w:rsidP="00281CBE">
            <w:pPr>
              <w:pStyle w:val="ListParagraph"/>
              <w:numPr>
                <w:ilvl w:val="0"/>
                <w:numId w:val="60"/>
              </w:numPr>
              <w:overflowPunct w:val="0"/>
              <w:autoSpaceDE w:val="0"/>
              <w:autoSpaceDN w:val="0"/>
              <w:adjustRightInd w:val="0"/>
              <w:spacing w:afterLines="40"/>
              <w:ind w:left="362" w:hanging="294"/>
              <w:outlineLvl w:val="0"/>
              <w:rPr>
                <w:rFonts w:ascii="Arial" w:hAnsi="Arial" w:cs="Arial"/>
                <w:color w:val="0070C0"/>
                <w:sz w:val="16"/>
                <w:szCs w:val="16"/>
              </w:rPr>
            </w:pPr>
            <w:r w:rsidRPr="00B26BEC">
              <w:rPr>
                <w:rFonts w:ascii="Arial" w:hAnsi="Arial" w:cs="Arial"/>
                <w:sz w:val="16"/>
                <w:szCs w:val="16"/>
              </w:rPr>
              <w:t>The meeting schedule shows meeting within subjects and across subjects. They may indicate horizontal or vertical articulation as</w:t>
            </w:r>
            <w:r>
              <w:rPr>
                <w:rFonts w:ascii="Arial" w:hAnsi="Arial" w:cs="Arial"/>
                <w:sz w:val="16"/>
                <w:szCs w:val="16"/>
              </w:rPr>
              <w:t xml:space="preserve"> an</w:t>
            </w:r>
            <w:r w:rsidRPr="00B26BEC">
              <w:rPr>
                <w:rFonts w:ascii="Arial" w:hAnsi="Arial" w:cs="Arial"/>
                <w:sz w:val="16"/>
                <w:szCs w:val="16"/>
              </w:rPr>
              <w:t xml:space="preserve"> objective</w:t>
            </w:r>
          </w:p>
          <w:p w:rsidR="00E83507" w:rsidRPr="00B26BEC" w:rsidRDefault="00E83507" w:rsidP="00281CBE">
            <w:pPr>
              <w:pStyle w:val="ListParagraph"/>
              <w:overflowPunct w:val="0"/>
              <w:autoSpaceDE w:val="0"/>
              <w:autoSpaceDN w:val="0"/>
              <w:adjustRightInd w:val="0"/>
              <w:spacing w:afterLines="40"/>
              <w:ind w:left="362"/>
              <w:outlineLvl w:val="0"/>
              <w:rPr>
                <w:rFonts w:ascii="Arial" w:hAnsi="Arial" w:cs="Arial"/>
                <w:color w:val="0070C0"/>
                <w:sz w:val="16"/>
                <w:szCs w:val="16"/>
              </w:rPr>
            </w:pPr>
          </w:p>
          <w:p w:rsidR="00E83507" w:rsidRPr="00B26BEC" w:rsidRDefault="00E83507" w:rsidP="00281CBE">
            <w:pPr>
              <w:pStyle w:val="ListParagraph"/>
              <w:numPr>
                <w:ilvl w:val="0"/>
                <w:numId w:val="60"/>
              </w:numPr>
              <w:overflowPunct w:val="0"/>
              <w:autoSpaceDE w:val="0"/>
              <w:autoSpaceDN w:val="0"/>
              <w:adjustRightInd w:val="0"/>
              <w:spacing w:afterLines="40"/>
              <w:ind w:left="404" w:hanging="322"/>
              <w:outlineLvl w:val="0"/>
              <w:rPr>
                <w:rFonts w:ascii="Arial" w:hAnsi="Arial" w:cs="Arial"/>
                <w:color w:val="0070C0"/>
                <w:sz w:val="16"/>
                <w:szCs w:val="16"/>
              </w:rPr>
            </w:pPr>
            <w:r>
              <w:rPr>
                <w:rFonts w:ascii="Arial" w:hAnsi="Arial" w:cs="Arial"/>
                <w:color w:val="0070C0"/>
                <w:sz w:val="16"/>
                <w:szCs w:val="16"/>
              </w:rPr>
              <w:t>Conversations with teachers indicate the presence of vertical and horizontal articulation in the planning meetings.</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tcBorders>
              <w:top w:val="single" w:sz="12" w:space="0" w:color="auto"/>
              <w:bottom w:val="single" w:sz="12" w:space="0" w:color="auto"/>
            </w:tcBorders>
            <w:shd w:val="clear" w:color="auto" w:fill="F2F2F2" w:themeFill="background1" w:themeFillShade="F2"/>
          </w:tcPr>
          <w:p w:rsidR="00E83507" w:rsidRPr="00561E49" w:rsidRDefault="00E83507" w:rsidP="00AD32E3">
            <w:pPr>
              <w:overflowPunct w:val="0"/>
              <w:autoSpaceDE w:val="0"/>
              <w:autoSpaceDN w:val="0"/>
              <w:adjustRightInd w:val="0"/>
              <w:outlineLvl w:val="0"/>
              <w:rPr>
                <w:rFonts w:ascii="Arial" w:hAnsi="Arial" w:cs="Arial"/>
                <w:color w:val="000000"/>
                <w:sz w:val="16"/>
                <w:szCs w:val="16"/>
              </w:rPr>
            </w:pPr>
            <w:r>
              <w:rPr>
                <w:rFonts w:ascii="Arial" w:hAnsi="Arial" w:cs="Arial"/>
                <w:color w:val="000000"/>
                <w:sz w:val="16"/>
                <w:szCs w:val="16"/>
              </w:rPr>
              <w:t>Teachers have already met and have produced documents that address vertical articulation beyond the DP.</w:t>
            </w:r>
          </w:p>
        </w:tc>
        <w:tc>
          <w:tcPr>
            <w:tcW w:w="519"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school further works on the planning meetings agendas to ensure vertical and horizontal articulation are addressed.</w:t>
            </w: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0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4.</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ensures that all teachers have an overview of students’ learning experiences</w:t>
            </w:r>
          </w:p>
        </w:tc>
        <w:tc>
          <w:tcPr>
            <w:tcW w:w="914" w:type="pct"/>
            <w:vMerge w:val="restart"/>
            <w:tcBorders>
              <w:top w:val="single" w:sz="12" w:space="0" w:color="auto"/>
            </w:tcBorders>
            <w:shd w:val="clear" w:color="auto" w:fill="FFFFFF" w:themeFill="background1"/>
          </w:tcPr>
          <w:p w:rsidR="00E83507" w:rsidRPr="00561E49" w:rsidRDefault="00E83507" w:rsidP="001919A8">
            <w:pPr>
              <w:pStyle w:val="ListParagraph"/>
              <w:overflowPunct w:val="0"/>
              <w:autoSpaceDE w:val="0"/>
              <w:autoSpaceDN w:val="0"/>
              <w:adjustRightInd w:val="0"/>
              <w:ind w:left="383"/>
              <w:outlineLvl w:val="0"/>
              <w:rPr>
                <w:rFonts w:ascii="Arial" w:hAnsi="Arial" w:cs="Arial"/>
                <w:sz w:val="16"/>
                <w:szCs w:val="16"/>
              </w:rPr>
            </w:pPr>
          </w:p>
        </w:tc>
        <w:tc>
          <w:tcPr>
            <w:tcW w:w="199" w:type="pct"/>
            <w:vMerge w:val="restart"/>
            <w:tcBorders>
              <w:top w:val="single" w:sz="12" w:space="0" w:color="auto"/>
            </w:tcBorders>
            <w:shd w:val="clear" w:color="auto" w:fill="808080" w:themeFill="background1" w:themeFillShade="80"/>
          </w:tcPr>
          <w:p w:rsidR="00E83507" w:rsidRPr="00561E49" w:rsidRDefault="00E83507" w:rsidP="001919A8">
            <w:pPr>
              <w:pStyle w:val="ListParagraph"/>
              <w:overflowPunct w:val="0"/>
              <w:autoSpaceDE w:val="0"/>
              <w:autoSpaceDN w:val="0"/>
              <w:adjustRightInd w:val="0"/>
              <w:ind w:left="383"/>
              <w:outlineLvl w:val="0"/>
              <w:rPr>
                <w:rFonts w:ascii="Arial" w:hAnsi="Arial" w:cs="Arial"/>
                <w:sz w:val="16"/>
                <w:szCs w:val="16"/>
              </w:rPr>
            </w:pPr>
          </w:p>
        </w:tc>
        <w:tc>
          <w:tcPr>
            <w:tcW w:w="1276" w:type="pct"/>
            <w:vMerge w:val="restart"/>
            <w:tcBorders>
              <w:top w:val="single" w:sz="12" w:space="0" w:color="auto"/>
            </w:tcBorders>
            <w:shd w:val="clear" w:color="auto" w:fill="FFFFFF" w:themeFill="background1"/>
          </w:tcPr>
          <w:p w:rsidR="00E83507" w:rsidRPr="00503C8F"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70C0"/>
                <w:sz w:val="16"/>
                <w:szCs w:val="16"/>
              </w:rPr>
            </w:pPr>
            <w:r w:rsidRPr="00503C8F">
              <w:rPr>
                <w:rFonts w:ascii="Arial" w:hAnsi="Arial" w:cs="Arial"/>
                <w:color w:val="0070C0"/>
                <w:sz w:val="16"/>
                <w:szCs w:val="16"/>
              </w:rPr>
              <w:t>Conversations with DP coordinator and teachers demonstrate that they are aware of the need to take into consideration each student’ needs in the planning process.</w:t>
            </w:r>
          </w:p>
        </w:tc>
        <w:tc>
          <w:tcPr>
            <w:tcW w:w="199" w:type="pct"/>
            <w:vMerge w:val="restart"/>
            <w:tcBorders>
              <w:top w:val="single" w:sz="12" w:space="0" w:color="auto"/>
            </w:tcBorders>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vMerge w:val="restart"/>
            <w:tcBorders>
              <w:top w:val="single" w:sz="12" w:space="0" w:color="auto"/>
            </w:tcBorders>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r w:rsidRPr="00561E49">
              <w:rPr>
                <w:rFonts w:ascii="Arial" w:hAnsi="Arial" w:cs="Arial"/>
                <w:color w:val="000000"/>
                <w:sz w:val="16"/>
                <w:szCs w:val="16"/>
              </w:rPr>
              <w:t>The school has developed plans with a clear focus on each student’s needs in the area of....../in all areas</w:t>
            </w:r>
          </w:p>
        </w:tc>
        <w:tc>
          <w:tcPr>
            <w:tcW w:w="519" w:type="pct"/>
            <w:vMerge w:val="restar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school implements actions to ensure that DP teachers take consideration of each student’s needs when planning and reflecting.</w:t>
            </w:r>
          </w:p>
        </w:tc>
        <w:tc>
          <w:tcPr>
            <w:tcW w:w="598" w:type="pct"/>
            <w:vMerge w:val="restart"/>
            <w:tcBorders>
              <w:top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0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5.</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is based on agreed expectations for student learning</w:t>
            </w:r>
          </w:p>
        </w:tc>
        <w:tc>
          <w:tcPr>
            <w:tcW w:w="914" w:type="pct"/>
            <w:vMerge/>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276" w:type="pct"/>
            <w:vMerge/>
            <w:shd w:val="clear" w:color="auto" w:fill="FFFFFF" w:themeFill="background1"/>
          </w:tcPr>
          <w:p w:rsidR="00E83507" w:rsidRPr="00561E49"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0000"/>
                <w:sz w:val="16"/>
                <w:szCs w:val="16"/>
              </w:rPr>
            </w:pPr>
          </w:p>
        </w:tc>
        <w:tc>
          <w:tcPr>
            <w:tcW w:w="199" w:type="pct"/>
            <w:vMerge/>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vMerge/>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519"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0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6.</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incorporates differentiation for students’ learning needs and styles</w:t>
            </w:r>
          </w:p>
        </w:tc>
        <w:tc>
          <w:tcPr>
            <w:tcW w:w="914" w:type="pct"/>
            <w:vMerge/>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276" w:type="pct"/>
            <w:vMerge/>
            <w:shd w:val="clear" w:color="auto" w:fill="FFFFFF" w:themeFill="background1"/>
          </w:tcPr>
          <w:p w:rsidR="00E83507" w:rsidRPr="00561E49"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0000"/>
                <w:sz w:val="16"/>
                <w:szCs w:val="16"/>
              </w:rPr>
            </w:pPr>
          </w:p>
        </w:tc>
        <w:tc>
          <w:tcPr>
            <w:tcW w:w="199" w:type="pct"/>
            <w:vMerge/>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vMerge/>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519"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0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7.</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is informed by assessment of student work and learning</w:t>
            </w:r>
          </w:p>
        </w:tc>
        <w:tc>
          <w:tcPr>
            <w:tcW w:w="914" w:type="pct"/>
            <w:vMerge/>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276" w:type="pct"/>
            <w:vMerge/>
            <w:shd w:val="clear" w:color="auto" w:fill="FFFFFF" w:themeFill="background1"/>
          </w:tcPr>
          <w:p w:rsidR="00E83507" w:rsidRPr="00561E49"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0000"/>
                <w:sz w:val="16"/>
                <w:szCs w:val="16"/>
              </w:rPr>
            </w:pPr>
          </w:p>
        </w:tc>
        <w:tc>
          <w:tcPr>
            <w:tcW w:w="199" w:type="pct"/>
            <w:vMerge/>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vMerge/>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519"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88"/>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8.</w:t>
            </w:r>
          </w:p>
        </w:tc>
        <w:tc>
          <w:tcPr>
            <w:tcW w:w="698" w:type="pct"/>
            <w:tcBorders>
              <w:top w:val="single" w:sz="12" w:space="0" w:color="auto"/>
              <w:bottom w:val="single" w:sz="12" w:space="0" w:color="auto"/>
            </w:tcBorders>
            <w:shd w:val="clear" w:color="auto" w:fill="FFFFFF" w:themeFill="background1"/>
          </w:tcPr>
          <w:p w:rsidR="00E83507" w:rsidRPr="00561E49"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recognizes that all teachers are responsible for language development of their students</w:t>
            </w:r>
          </w:p>
        </w:tc>
        <w:tc>
          <w:tcPr>
            <w:tcW w:w="914" w:type="pct"/>
            <w:vMerge/>
            <w:tcBorders>
              <w:bottom w:val="single" w:sz="12" w:space="0" w:color="auto"/>
            </w:tcBorders>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99" w:type="pct"/>
            <w:vMerge/>
            <w:tcBorders>
              <w:bottom w:val="single" w:sz="12" w:space="0" w:color="auto"/>
            </w:tcBorders>
            <w:shd w:val="clear" w:color="auto" w:fill="808080" w:themeFill="background1" w:themeFillShade="80"/>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p>
        </w:tc>
        <w:tc>
          <w:tcPr>
            <w:tcW w:w="1276" w:type="pct"/>
            <w:vMerge/>
            <w:tcBorders>
              <w:bottom w:val="single" w:sz="12" w:space="0" w:color="auto"/>
            </w:tcBorders>
            <w:shd w:val="clear" w:color="auto" w:fill="FFFFFF" w:themeFill="background1"/>
          </w:tcPr>
          <w:p w:rsidR="00E83507" w:rsidRPr="00561E49"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0000"/>
                <w:sz w:val="16"/>
                <w:szCs w:val="16"/>
              </w:rPr>
            </w:pPr>
          </w:p>
        </w:tc>
        <w:tc>
          <w:tcPr>
            <w:tcW w:w="199" w:type="pct"/>
            <w:vMerge/>
            <w:tcBorders>
              <w:bottom w:val="single" w:sz="12" w:space="0" w:color="auto"/>
            </w:tcBorders>
            <w:shd w:val="clear" w:color="auto" w:fill="808080" w:themeFill="background1" w:themeFillShade="80"/>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478" w:type="pct"/>
            <w:vMerge/>
            <w:tcBorders>
              <w:bottom w:val="single" w:sz="12" w:space="0" w:color="auto"/>
            </w:tcBorders>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p>
        </w:tc>
        <w:tc>
          <w:tcPr>
            <w:tcW w:w="519" w:type="pct"/>
            <w:vMerge/>
            <w:tcBorders>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tcBorders>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04"/>
        </w:trPr>
        <w:tc>
          <w:tcPr>
            <w:tcW w:w="119" w:type="pct"/>
            <w:tcBorders>
              <w:top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9.</w:t>
            </w:r>
          </w:p>
        </w:tc>
        <w:tc>
          <w:tcPr>
            <w:tcW w:w="698" w:type="pct"/>
            <w:tcBorders>
              <w:top w:val="single" w:sz="12" w:space="0" w:color="auto"/>
            </w:tcBorders>
            <w:shd w:val="clear" w:color="auto" w:fill="FFFFFF" w:themeFill="background1"/>
          </w:tcPr>
          <w:p w:rsidR="00E83507" w:rsidRDefault="00E83507" w:rsidP="009437C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Collaborative planning and reflection addresses the IB learner profile attributes</w:t>
            </w:r>
          </w:p>
          <w:p w:rsidR="00E83507" w:rsidRDefault="00E83507" w:rsidP="001919A8">
            <w:pPr>
              <w:overflowPunct w:val="0"/>
              <w:autoSpaceDE w:val="0"/>
              <w:autoSpaceDN w:val="0"/>
              <w:adjustRightInd w:val="0"/>
              <w:outlineLvl w:val="0"/>
              <w:rPr>
                <w:rFonts w:ascii="Arial" w:hAnsi="Arial" w:cs="Arial"/>
                <w:b/>
                <w:sz w:val="16"/>
                <w:szCs w:val="16"/>
              </w:rPr>
            </w:pPr>
            <w:r w:rsidRPr="00561E49">
              <w:rPr>
                <w:rFonts w:ascii="Arial" w:hAnsi="Arial" w:cs="Arial"/>
                <w:b/>
                <w:sz w:val="16"/>
                <w:szCs w:val="16"/>
              </w:rPr>
              <w:t>Evidence in the school application:</w:t>
            </w:r>
          </w:p>
          <w:p w:rsidR="00E83507" w:rsidRPr="001919A8" w:rsidRDefault="00E83507" w:rsidP="001919A8">
            <w:pPr>
              <w:overflowPunct w:val="0"/>
              <w:autoSpaceDE w:val="0"/>
              <w:autoSpaceDN w:val="0"/>
              <w:adjustRightInd w:val="0"/>
              <w:outlineLvl w:val="0"/>
              <w:rPr>
                <w:rFonts w:ascii="Arial" w:hAnsi="Arial" w:cs="Arial"/>
                <w:sz w:val="16"/>
                <w:szCs w:val="16"/>
              </w:rPr>
            </w:pPr>
            <w:r>
              <w:rPr>
                <w:rFonts w:ascii="Arial" w:hAnsi="Arial" w:cs="Arial"/>
                <w:sz w:val="16"/>
                <w:szCs w:val="16"/>
              </w:rPr>
              <w:t>SD: Course outlines</w:t>
            </w:r>
          </w:p>
        </w:tc>
        <w:tc>
          <w:tcPr>
            <w:tcW w:w="914" w:type="pct"/>
            <w:tcBorders>
              <w:top w:val="single" w:sz="12" w:space="0" w:color="auto"/>
            </w:tcBorders>
            <w:shd w:val="clear" w:color="auto" w:fill="FFFFFF" w:themeFill="background1"/>
          </w:tcPr>
          <w:p w:rsidR="00E83507" w:rsidRPr="00561E49" w:rsidRDefault="00E83507" w:rsidP="008A4F69">
            <w:pPr>
              <w:pStyle w:val="ListParagraph"/>
              <w:numPr>
                <w:ilvl w:val="0"/>
                <w:numId w:val="35"/>
              </w:numPr>
              <w:overflowPunct w:val="0"/>
              <w:autoSpaceDE w:val="0"/>
              <w:autoSpaceDN w:val="0"/>
              <w:adjustRightInd w:val="0"/>
              <w:ind w:left="383"/>
              <w:outlineLvl w:val="0"/>
              <w:rPr>
                <w:rFonts w:ascii="Arial" w:hAnsi="Arial" w:cs="Arial"/>
                <w:sz w:val="16"/>
                <w:szCs w:val="16"/>
              </w:rPr>
            </w:pPr>
            <w:r w:rsidRPr="00561E49">
              <w:rPr>
                <w:rFonts w:ascii="Arial" w:hAnsi="Arial" w:cs="Arial"/>
                <w:sz w:val="16"/>
                <w:szCs w:val="16"/>
              </w:rPr>
              <w:t>Course outlines include reference to attributes of the learner profile</w:t>
            </w:r>
          </w:p>
        </w:tc>
        <w:tc>
          <w:tcPr>
            <w:tcW w:w="199" w:type="pct"/>
            <w:tcBorders>
              <w:top w:val="single" w:sz="12" w:space="0" w:color="auto"/>
            </w:tcBorders>
            <w:shd w:val="clear" w:color="auto" w:fill="FFFFFF" w:themeFill="background1"/>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tcBorders>
            <w:shd w:val="clear" w:color="auto" w:fill="FFFFFF" w:themeFill="background1"/>
          </w:tcPr>
          <w:p w:rsidR="00503C8F" w:rsidRDefault="00503C8F"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70C0"/>
                <w:sz w:val="16"/>
                <w:szCs w:val="16"/>
              </w:rPr>
            </w:pPr>
            <w:r w:rsidRPr="00561E49">
              <w:rPr>
                <w:rFonts w:ascii="Arial" w:hAnsi="Arial" w:cs="Arial"/>
                <w:sz w:val="16"/>
                <w:szCs w:val="16"/>
              </w:rPr>
              <w:t>Course outlines include reference to attributes of the learner profile</w:t>
            </w:r>
          </w:p>
          <w:p w:rsidR="00E83507" w:rsidRPr="00503C8F" w:rsidRDefault="00E83507" w:rsidP="00281CBE">
            <w:pPr>
              <w:pStyle w:val="ListParagraph"/>
              <w:numPr>
                <w:ilvl w:val="0"/>
                <w:numId w:val="35"/>
              </w:numPr>
              <w:overflowPunct w:val="0"/>
              <w:autoSpaceDE w:val="0"/>
              <w:autoSpaceDN w:val="0"/>
              <w:adjustRightInd w:val="0"/>
              <w:spacing w:afterLines="40"/>
              <w:ind w:left="233" w:hanging="233"/>
              <w:outlineLvl w:val="0"/>
              <w:rPr>
                <w:rFonts w:ascii="Arial" w:hAnsi="Arial" w:cs="Arial"/>
                <w:color w:val="0070C0"/>
                <w:sz w:val="16"/>
                <w:szCs w:val="16"/>
              </w:rPr>
            </w:pPr>
            <w:r w:rsidRPr="00503C8F">
              <w:rPr>
                <w:rFonts w:ascii="Arial" w:hAnsi="Arial" w:cs="Arial"/>
                <w:color w:val="0070C0"/>
                <w:sz w:val="16"/>
                <w:szCs w:val="16"/>
              </w:rPr>
              <w:t>Conversations with teachers show that they are aware of the learner profile when planning</w:t>
            </w:r>
          </w:p>
        </w:tc>
        <w:tc>
          <w:tcPr>
            <w:tcW w:w="199" w:type="pct"/>
            <w:tcBorders>
              <w:top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8" w:type="pct"/>
            <w:tcBorders>
              <w:top w:val="single" w:sz="12" w:space="0" w:color="auto"/>
            </w:tcBorders>
            <w:shd w:val="clear" w:color="auto" w:fill="F2F2F2" w:themeFill="background1" w:themeFillShade="F2"/>
          </w:tcPr>
          <w:p w:rsidR="00E83507" w:rsidRPr="00561E49" w:rsidRDefault="00E83507" w:rsidP="001327F0">
            <w:pPr>
              <w:overflowPunct w:val="0"/>
              <w:autoSpaceDE w:val="0"/>
              <w:autoSpaceDN w:val="0"/>
              <w:adjustRightInd w:val="0"/>
              <w:outlineLvl w:val="0"/>
              <w:rPr>
                <w:rFonts w:ascii="Arial" w:hAnsi="Arial" w:cs="Arial"/>
                <w:color w:val="000000"/>
                <w:sz w:val="16"/>
                <w:szCs w:val="16"/>
              </w:rPr>
            </w:pPr>
            <w:r>
              <w:rPr>
                <w:rFonts w:ascii="Arial" w:hAnsi="Arial" w:cs="Arial"/>
                <w:color w:val="000000"/>
                <w:sz w:val="16"/>
                <w:szCs w:val="16"/>
              </w:rPr>
              <w:t>Teachers have not only planned for the development of the IB learner profile but they have also produced a document on how they model the attributes of the profile.</w:t>
            </w:r>
          </w:p>
        </w:tc>
        <w:tc>
          <w:tcPr>
            <w:tcW w:w="519" w:type="pct"/>
            <w:tcBorders>
              <w:top w:val="single" w:sz="12" w:space="0" w:color="auto"/>
            </w:tcBorders>
            <w:shd w:val="clear" w:color="auto" w:fill="F2F2F2" w:themeFill="background1" w:themeFillShade="F2"/>
          </w:tcPr>
          <w:p w:rsidR="00E83507" w:rsidRPr="00270C8B" w:rsidRDefault="00E83507" w:rsidP="00281CBE">
            <w:pPr>
              <w:overflowPunct w:val="0"/>
              <w:autoSpaceDE w:val="0"/>
              <w:autoSpaceDN w:val="0"/>
              <w:adjustRightInd w:val="0"/>
              <w:spacing w:afterLines="40"/>
              <w:outlineLvl w:val="0"/>
              <w:rPr>
                <w:rFonts w:ascii="Arial" w:hAnsi="Arial" w:cs="Arial"/>
                <w:sz w:val="16"/>
                <w:szCs w:val="16"/>
              </w:rPr>
            </w:pPr>
            <w:r w:rsidRPr="00270C8B">
              <w:rPr>
                <w:rFonts w:ascii="Arial" w:hAnsi="Arial" w:cs="Arial"/>
                <w:sz w:val="16"/>
                <w:szCs w:val="16"/>
              </w:rPr>
              <w:t>Teachers further develop plans to enhance their contribution to the development of the IB learner profile</w:t>
            </w:r>
          </w:p>
        </w:tc>
        <w:tc>
          <w:tcPr>
            <w:tcW w:w="598" w:type="pct"/>
            <w:tcBorders>
              <w:top w:val="single" w:sz="12" w:space="0" w:color="auto"/>
            </w:tcBorders>
            <w:shd w:val="clear" w:color="auto" w:fill="F2F2F2" w:themeFill="background1" w:themeFillShade="F2"/>
          </w:tcPr>
          <w:p w:rsidR="00E83507" w:rsidRPr="00270C8B" w:rsidRDefault="00E83507" w:rsidP="00281CBE">
            <w:pPr>
              <w:overflowPunct w:val="0"/>
              <w:autoSpaceDE w:val="0"/>
              <w:autoSpaceDN w:val="0"/>
              <w:adjustRightInd w:val="0"/>
              <w:spacing w:afterLines="40"/>
              <w:outlineLvl w:val="0"/>
              <w:rPr>
                <w:rFonts w:ascii="Arial" w:hAnsi="Arial" w:cs="Arial"/>
                <w:sz w:val="16"/>
                <w:szCs w:val="16"/>
              </w:rPr>
            </w:pPr>
            <w:r w:rsidRPr="00270C8B">
              <w:rPr>
                <w:rFonts w:ascii="Arial" w:hAnsi="Arial" w:cs="Arial"/>
                <w:sz w:val="16"/>
                <w:szCs w:val="16"/>
              </w:rPr>
              <w:t>Teachers include reflection and plan their contribution to the development of the IB learner profile.</w:t>
            </w:r>
          </w:p>
        </w:tc>
      </w:tr>
    </w:tbl>
    <w:p w:rsidR="00474505" w:rsidRPr="00465C5B" w:rsidRDefault="00474505" w:rsidP="00F46573">
      <w:pPr>
        <w:keepNext/>
        <w:outlineLvl w:val="1"/>
        <w:rPr>
          <w:rFonts w:ascii="Arial" w:hAnsi="Arial" w:cs="Arial"/>
          <w:b/>
          <w:color w:val="808080"/>
          <w:sz w:val="14"/>
          <w:szCs w:val="14"/>
        </w:rPr>
      </w:pPr>
    </w:p>
    <w:p w:rsidR="00584270" w:rsidRPr="00465C5B" w:rsidRDefault="00584270" w:rsidP="00F46573">
      <w:pPr>
        <w:rPr>
          <w:rFonts w:ascii="Arial" w:hAnsi="Arial" w:cs="Arial"/>
          <w:sz w:val="14"/>
          <w:szCs w:val="14"/>
        </w:rPr>
      </w:pPr>
    </w:p>
    <w:p w:rsidR="00503C8F" w:rsidRDefault="00503C8F" w:rsidP="00F46573">
      <w:pPr>
        <w:spacing w:before="360"/>
        <w:outlineLvl w:val="5"/>
        <w:rPr>
          <w:rFonts w:ascii="Century Gothic" w:hAnsi="Century Gothic" w:cs="Arial"/>
          <w:b/>
          <w:bCs/>
          <w:sz w:val="22"/>
          <w:szCs w:val="22"/>
        </w:rPr>
      </w:pPr>
    </w:p>
    <w:p w:rsidR="00F46573" w:rsidRPr="00561E49" w:rsidRDefault="00F46573" w:rsidP="00F46573">
      <w:pPr>
        <w:spacing w:before="360"/>
        <w:outlineLvl w:val="5"/>
        <w:rPr>
          <w:rFonts w:ascii="Century Gothic" w:hAnsi="Century Gothic" w:cs="Arial"/>
          <w:b/>
          <w:bCs/>
          <w:sz w:val="22"/>
          <w:szCs w:val="22"/>
        </w:rPr>
      </w:pPr>
      <w:r w:rsidRPr="00561E49">
        <w:rPr>
          <w:rFonts w:ascii="Century Gothic" w:hAnsi="Century Gothic" w:cs="Arial"/>
          <w:b/>
          <w:bCs/>
          <w:sz w:val="22"/>
          <w:szCs w:val="22"/>
        </w:rPr>
        <w:lastRenderedPageBreak/>
        <w:t xml:space="preserve">Standard C2 Written curriculum: </w:t>
      </w:r>
    </w:p>
    <w:p w:rsidR="00F46573" w:rsidRPr="00561E49" w:rsidRDefault="00F46573" w:rsidP="00561E49">
      <w:pPr>
        <w:spacing w:after="60"/>
        <w:outlineLvl w:val="5"/>
        <w:rPr>
          <w:rFonts w:ascii="Century Gothic" w:hAnsi="Century Gothic" w:cs="Arial"/>
          <w:b/>
          <w:bCs/>
          <w:color w:val="A6A6A6"/>
          <w:sz w:val="20"/>
          <w:szCs w:val="20"/>
        </w:rPr>
      </w:pPr>
      <w:r w:rsidRPr="00561E49">
        <w:rPr>
          <w:rFonts w:ascii="Century Gothic" w:hAnsi="Century Gothic" w:cs="Arial"/>
          <w:b/>
          <w:bCs/>
          <w:color w:val="A6A6A6"/>
          <w:sz w:val="20"/>
          <w:szCs w:val="20"/>
        </w:rPr>
        <w:t xml:space="preserve">The school’s written curriculum and reflects IB philosophy. </w:t>
      </w:r>
    </w:p>
    <w:p w:rsidR="00F656CA" w:rsidRPr="00465C5B" w:rsidRDefault="00F656CA" w:rsidP="00F46573">
      <w:pPr>
        <w:rPr>
          <w:rFonts w:ascii="Arial" w:hAnsi="Arial" w:cs="Arial"/>
          <w:b/>
          <w:bCs/>
          <w:sz w:val="14"/>
          <w:szCs w:val="14"/>
        </w:rPr>
      </w:pPr>
    </w:p>
    <w:tbl>
      <w:tblPr>
        <w:tblW w:w="448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3160"/>
        <w:gridCol w:w="4132"/>
        <w:gridCol w:w="900"/>
        <w:gridCol w:w="5767"/>
        <w:gridCol w:w="899"/>
        <w:gridCol w:w="2156"/>
        <w:gridCol w:w="2341"/>
        <w:gridCol w:w="2703"/>
      </w:tblGrid>
      <w:tr w:rsidR="00E83507" w:rsidRPr="00561E49" w:rsidTr="00E83507">
        <w:trPr>
          <w:trHeight w:val="333"/>
          <w:tblHeader/>
        </w:trPr>
        <w:tc>
          <w:tcPr>
            <w:tcW w:w="818" w:type="pct"/>
            <w:gridSpan w:val="2"/>
            <w:vMerge w:val="restart"/>
            <w:shd w:val="clear" w:color="auto" w:fill="FDE9D9" w:themeFill="accent6" w:themeFillTint="33"/>
            <w:vAlign w:val="center"/>
          </w:tcPr>
          <w:p w:rsidR="00E83507" w:rsidRPr="00B0204B" w:rsidRDefault="00E83507" w:rsidP="00561E49">
            <w:pPr>
              <w:spacing w:after="60"/>
              <w:outlineLvl w:val="5"/>
              <w:rPr>
                <w:rFonts w:ascii="Arial" w:hAnsi="Arial" w:cs="Arial"/>
                <w:b/>
                <w:sz w:val="16"/>
                <w:szCs w:val="16"/>
              </w:rPr>
            </w:pPr>
            <w:r w:rsidRPr="00B0204B">
              <w:rPr>
                <w:rFonts w:ascii="Arial" w:hAnsi="Arial" w:cs="Arial"/>
                <w:b/>
                <w:sz w:val="16"/>
                <w:szCs w:val="16"/>
              </w:rPr>
              <w:t>Practices</w:t>
            </w:r>
          </w:p>
        </w:tc>
        <w:tc>
          <w:tcPr>
            <w:tcW w:w="1113"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1475"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477" w:type="pct"/>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sz w:val="16"/>
                <w:szCs w:val="16"/>
              </w:rPr>
              <w:t>Possible commendations</w:t>
            </w:r>
          </w:p>
        </w:tc>
        <w:tc>
          <w:tcPr>
            <w:tcW w:w="518" w:type="pct"/>
            <w:vMerge w:val="restart"/>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r w:rsidRPr="00B0204B">
              <w:rPr>
                <w:rFonts w:ascii="Arial" w:hAnsi="Arial" w:cs="Arial"/>
                <w:b/>
                <w:color w:val="000000"/>
                <w:sz w:val="16"/>
                <w:szCs w:val="16"/>
              </w:rPr>
              <w:t>Possible recommendations</w:t>
            </w:r>
          </w:p>
        </w:tc>
        <w:tc>
          <w:tcPr>
            <w:tcW w:w="598" w:type="pct"/>
            <w:vMerge w:val="restar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r w:rsidRPr="00B0204B">
              <w:rPr>
                <w:rFonts w:ascii="Arial" w:hAnsi="Arial" w:cs="Arial"/>
                <w:b/>
                <w:color w:val="000000"/>
                <w:sz w:val="16"/>
                <w:szCs w:val="16"/>
              </w:rPr>
              <w:t>MTBA</w:t>
            </w:r>
          </w:p>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color w:val="000000"/>
                <w:sz w:val="16"/>
                <w:szCs w:val="16"/>
              </w:rPr>
              <w:t>The school ensures that:</w:t>
            </w:r>
          </w:p>
        </w:tc>
      </w:tr>
      <w:tr w:rsidR="00E83507" w:rsidRPr="00561E49" w:rsidTr="00E83507">
        <w:trPr>
          <w:trHeight w:val="333"/>
          <w:tblHeader/>
        </w:trPr>
        <w:tc>
          <w:tcPr>
            <w:tcW w:w="818" w:type="pct"/>
            <w:gridSpan w:val="2"/>
            <w:vMerge/>
            <w:shd w:val="clear" w:color="auto" w:fill="FDE9D9" w:themeFill="accent6" w:themeFillTint="33"/>
            <w:vAlign w:val="center"/>
          </w:tcPr>
          <w:p w:rsidR="00E83507" w:rsidRPr="00B0204B" w:rsidRDefault="00E83507" w:rsidP="00561E49">
            <w:pPr>
              <w:spacing w:after="60"/>
              <w:outlineLvl w:val="5"/>
              <w:rPr>
                <w:rFonts w:ascii="Arial" w:hAnsi="Arial" w:cs="Arial"/>
                <w:b/>
                <w:sz w:val="16"/>
                <w:szCs w:val="16"/>
              </w:rPr>
            </w:pPr>
          </w:p>
        </w:tc>
        <w:tc>
          <w:tcPr>
            <w:tcW w:w="914"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w:t>
            </w:r>
            <w:r>
              <w:rPr>
                <w:rFonts w:ascii="Arial" w:hAnsi="Arial" w:cs="Arial"/>
                <w:b/>
                <w:sz w:val="16"/>
                <w:szCs w:val="16"/>
              </w:rPr>
              <w:t>s</w:t>
            </w:r>
            <w:r w:rsidRPr="00B0204B">
              <w:rPr>
                <w:rFonts w:ascii="Arial" w:hAnsi="Arial" w:cs="Arial"/>
                <w:b/>
                <w:sz w:val="16"/>
                <w:szCs w:val="16"/>
              </w:rPr>
              <w:t xml:space="preserve"> of the reader</w:t>
            </w:r>
          </w:p>
        </w:tc>
        <w:tc>
          <w:tcPr>
            <w:tcW w:w="199"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1276"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Findings of the team</w:t>
            </w:r>
          </w:p>
        </w:tc>
        <w:tc>
          <w:tcPr>
            <w:tcW w:w="199" w:type="pct"/>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sz w:val="16"/>
                <w:szCs w:val="16"/>
              </w:rPr>
            </w:pPr>
            <w:r w:rsidRPr="00B0204B">
              <w:rPr>
                <w:rFonts w:ascii="Arial" w:hAnsi="Arial" w:cs="Arial"/>
                <w:b/>
                <w:sz w:val="16"/>
                <w:szCs w:val="16"/>
              </w:rPr>
              <w:t>Practice in place?</w:t>
            </w:r>
          </w:p>
        </w:tc>
        <w:tc>
          <w:tcPr>
            <w:tcW w:w="477" w:type="pct"/>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sz w:val="16"/>
                <w:szCs w:val="16"/>
              </w:rPr>
            </w:pPr>
          </w:p>
        </w:tc>
        <w:tc>
          <w:tcPr>
            <w:tcW w:w="518" w:type="pct"/>
            <w:vMerge/>
            <w:shd w:val="clear" w:color="auto" w:fill="FDE9D9" w:themeFill="accent6" w:themeFillTint="33"/>
            <w:vAlign w:val="center"/>
          </w:tcPr>
          <w:p w:rsidR="00E83507" w:rsidRPr="00B0204B" w:rsidRDefault="00E83507" w:rsidP="00281CBE">
            <w:pPr>
              <w:pStyle w:val="ListParagraph"/>
              <w:spacing w:afterLines="40"/>
              <w:ind w:left="0"/>
              <w:rPr>
                <w:rFonts w:ascii="Arial" w:hAnsi="Arial" w:cs="Arial"/>
                <w:b/>
                <w:color w:val="000000"/>
                <w:sz w:val="16"/>
                <w:szCs w:val="16"/>
              </w:rPr>
            </w:pPr>
          </w:p>
        </w:tc>
        <w:tc>
          <w:tcPr>
            <w:tcW w:w="598" w:type="pct"/>
            <w:vMerge/>
            <w:tcBorders>
              <w:bottom w:val="single" w:sz="12" w:space="0" w:color="auto"/>
            </w:tcBorders>
            <w:shd w:val="clear" w:color="auto" w:fill="FDE9D9" w:themeFill="accent6" w:themeFillTint="33"/>
            <w:vAlign w:val="center"/>
          </w:tcPr>
          <w:p w:rsidR="00E83507" w:rsidRPr="00B0204B" w:rsidRDefault="00E83507" w:rsidP="00281CBE">
            <w:pPr>
              <w:pStyle w:val="ListParagraph"/>
              <w:spacing w:afterLines="40"/>
              <w:ind w:left="0"/>
              <w:jc w:val="center"/>
              <w:rPr>
                <w:rFonts w:ascii="Arial" w:hAnsi="Arial" w:cs="Arial"/>
                <w:b/>
                <w:color w:val="000000"/>
                <w:sz w:val="16"/>
                <w:szCs w:val="16"/>
              </w:rPr>
            </w:pPr>
          </w:p>
        </w:tc>
      </w:tr>
      <w:tr w:rsidR="00E83507" w:rsidRPr="00561E49" w:rsidTr="00E83507">
        <w:trPr>
          <w:trHeight w:val="411"/>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1+ 1.a 1.b</w:t>
            </w:r>
            <w:r>
              <w:rPr>
                <w:rFonts w:ascii="Arial" w:hAnsi="Arial" w:cs="Arial"/>
                <w:sz w:val="16"/>
                <w:szCs w:val="16"/>
              </w:rPr>
              <w:t xml:space="preserve"> </w:t>
            </w:r>
            <w:r w:rsidRPr="00561E49">
              <w:rPr>
                <w:rFonts w:ascii="Arial" w:hAnsi="Arial" w:cs="Arial"/>
                <w:sz w:val="16"/>
                <w:szCs w:val="16"/>
              </w:rPr>
              <w:t>1.c</w:t>
            </w:r>
            <w:r>
              <w:rPr>
                <w:rFonts w:ascii="Arial" w:hAnsi="Arial" w:cs="Arial"/>
                <w:sz w:val="16"/>
                <w:szCs w:val="16"/>
              </w:rPr>
              <w:t xml:space="preserve"> </w:t>
            </w:r>
            <w:r w:rsidRPr="00561E49">
              <w:rPr>
                <w:rFonts w:ascii="Arial" w:hAnsi="Arial" w:cs="Arial"/>
                <w:sz w:val="16"/>
                <w:szCs w:val="16"/>
              </w:rPr>
              <w:t>1.d</w:t>
            </w:r>
          </w:p>
        </w:tc>
        <w:tc>
          <w:tcPr>
            <w:tcW w:w="699" w:type="pct"/>
            <w:tcBorders>
              <w:top w:val="single" w:sz="12" w:space="0" w:color="auto"/>
              <w:bottom w:val="single" w:sz="12" w:space="0" w:color="auto"/>
            </w:tcBorders>
            <w:shd w:val="clear" w:color="auto" w:fill="auto"/>
          </w:tcPr>
          <w:p w:rsidR="00E83507" w:rsidRPr="00561E49" w:rsidRDefault="00E83507" w:rsidP="00BD762D">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is comprehensive and aligns with the requirements of the programme(s).</w:t>
            </w:r>
          </w:p>
          <w:p w:rsidR="00E83507" w:rsidRPr="00561E49" w:rsidRDefault="00E83507" w:rsidP="00BD762D">
            <w:pPr>
              <w:pStyle w:val="ListParagraph"/>
              <w:overflowPunct w:val="0"/>
              <w:autoSpaceDE w:val="0"/>
              <w:autoSpaceDN w:val="0"/>
              <w:adjustRightInd w:val="0"/>
              <w:ind w:left="250"/>
              <w:outlineLvl w:val="0"/>
              <w:rPr>
                <w:rFonts w:ascii="Arial" w:hAnsi="Arial" w:cs="Arial"/>
                <w:sz w:val="16"/>
                <w:szCs w:val="16"/>
              </w:rPr>
            </w:pPr>
          </w:p>
          <w:p w:rsidR="00E83507" w:rsidRPr="00561E49" w:rsidRDefault="00E83507" w:rsidP="008A4F69">
            <w:pPr>
              <w:pStyle w:val="ListParagraph"/>
              <w:numPr>
                <w:ilvl w:val="0"/>
                <w:numId w:val="37"/>
              </w:numPr>
              <w:shd w:val="clear" w:color="auto" w:fill="92D050"/>
              <w:overflowPunct w:val="0"/>
              <w:autoSpaceDE w:val="0"/>
              <w:autoSpaceDN w:val="0"/>
              <w:adjustRightInd w:val="0"/>
              <w:spacing w:before="80"/>
              <w:ind w:left="250" w:hanging="250"/>
              <w:outlineLvl w:val="0"/>
              <w:rPr>
                <w:rFonts w:ascii="Arial" w:hAnsi="Arial" w:cs="Arial"/>
                <w:sz w:val="16"/>
                <w:szCs w:val="16"/>
              </w:rPr>
            </w:pPr>
            <w:r w:rsidRPr="00561E49">
              <w:rPr>
                <w:rFonts w:ascii="Arial" w:hAnsi="Arial" w:cs="Arial"/>
                <w:sz w:val="16"/>
                <w:szCs w:val="16"/>
              </w:rPr>
              <w:t>The curriculum fulfils the aims and objectives of each subject group and the core.</w:t>
            </w:r>
          </w:p>
          <w:p w:rsidR="00E83507" w:rsidRPr="00561E49" w:rsidRDefault="00E83507" w:rsidP="00BD762D">
            <w:pPr>
              <w:pStyle w:val="ListParagraph"/>
              <w:overflowPunct w:val="0"/>
              <w:autoSpaceDE w:val="0"/>
              <w:autoSpaceDN w:val="0"/>
              <w:adjustRightInd w:val="0"/>
              <w:ind w:left="250"/>
              <w:outlineLvl w:val="0"/>
              <w:rPr>
                <w:rFonts w:ascii="Arial" w:hAnsi="Arial" w:cs="Arial"/>
                <w:sz w:val="16"/>
                <w:szCs w:val="16"/>
              </w:rPr>
            </w:pPr>
          </w:p>
          <w:p w:rsidR="00E83507" w:rsidRPr="00561E49" w:rsidRDefault="00E83507" w:rsidP="008A4F69">
            <w:pPr>
              <w:pStyle w:val="ListParagraph"/>
              <w:numPr>
                <w:ilvl w:val="0"/>
                <w:numId w:val="37"/>
              </w:numPr>
              <w:shd w:val="clear" w:color="auto" w:fill="92D050"/>
              <w:overflowPunct w:val="0"/>
              <w:autoSpaceDE w:val="0"/>
              <w:autoSpaceDN w:val="0"/>
              <w:adjustRightInd w:val="0"/>
              <w:ind w:left="250" w:hanging="250"/>
              <w:outlineLvl w:val="0"/>
              <w:rPr>
                <w:rFonts w:ascii="Arial" w:hAnsi="Arial" w:cs="Arial"/>
                <w:sz w:val="16"/>
                <w:szCs w:val="16"/>
              </w:rPr>
            </w:pPr>
            <w:r w:rsidRPr="00561E49">
              <w:rPr>
                <w:rFonts w:ascii="Arial" w:hAnsi="Arial" w:cs="Arial"/>
                <w:sz w:val="16"/>
                <w:szCs w:val="16"/>
              </w:rPr>
              <w:t>The curriculum facilitates concurrency of learning.</w:t>
            </w:r>
          </w:p>
          <w:p w:rsidR="00E83507" w:rsidRPr="00561E49" w:rsidRDefault="00E83507" w:rsidP="00BD762D">
            <w:pPr>
              <w:pStyle w:val="ListParagraph"/>
              <w:overflowPunct w:val="0"/>
              <w:autoSpaceDE w:val="0"/>
              <w:autoSpaceDN w:val="0"/>
              <w:adjustRightInd w:val="0"/>
              <w:ind w:left="250"/>
              <w:outlineLvl w:val="0"/>
              <w:rPr>
                <w:rFonts w:ascii="Arial" w:hAnsi="Arial" w:cs="Arial"/>
                <w:sz w:val="16"/>
                <w:szCs w:val="16"/>
              </w:rPr>
            </w:pPr>
          </w:p>
          <w:p w:rsidR="00E83507" w:rsidRPr="00561E49" w:rsidRDefault="00E83507" w:rsidP="008A4F69">
            <w:pPr>
              <w:pStyle w:val="ListParagraph"/>
              <w:numPr>
                <w:ilvl w:val="0"/>
                <w:numId w:val="37"/>
              </w:numPr>
              <w:shd w:val="clear" w:color="auto" w:fill="92D050"/>
              <w:overflowPunct w:val="0"/>
              <w:autoSpaceDE w:val="0"/>
              <w:autoSpaceDN w:val="0"/>
              <w:adjustRightInd w:val="0"/>
              <w:spacing w:before="80"/>
              <w:ind w:left="250" w:hanging="250"/>
              <w:outlineLvl w:val="0"/>
              <w:rPr>
                <w:rFonts w:ascii="Arial" w:hAnsi="Arial" w:cs="Arial"/>
                <w:sz w:val="16"/>
                <w:szCs w:val="16"/>
              </w:rPr>
            </w:pPr>
            <w:r w:rsidRPr="00561E49">
              <w:rPr>
                <w:rFonts w:ascii="Arial" w:hAnsi="Arial" w:cs="Arial"/>
                <w:sz w:val="16"/>
                <w:szCs w:val="16"/>
              </w:rPr>
              <w:t>The curriculum is balanced so that students are provided with a reasonable choice of subjects.</w:t>
            </w:r>
          </w:p>
          <w:p w:rsidR="00E83507" w:rsidRPr="00561E49" w:rsidRDefault="00E83507" w:rsidP="00BD762D">
            <w:pPr>
              <w:pStyle w:val="ListParagraph"/>
              <w:overflowPunct w:val="0"/>
              <w:autoSpaceDE w:val="0"/>
              <w:autoSpaceDN w:val="0"/>
              <w:adjustRightInd w:val="0"/>
              <w:spacing w:before="80"/>
              <w:ind w:left="250"/>
              <w:outlineLvl w:val="0"/>
              <w:rPr>
                <w:rFonts w:ascii="Arial" w:hAnsi="Arial" w:cs="Arial"/>
                <w:sz w:val="16"/>
                <w:szCs w:val="16"/>
              </w:rPr>
            </w:pPr>
          </w:p>
          <w:p w:rsidR="00E83507" w:rsidRPr="00561E49" w:rsidRDefault="00E83507" w:rsidP="008A4F69">
            <w:pPr>
              <w:pStyle w:val="ListParagraph"/>
              <w:numPr>
                <w:ilvl w:val="0"/>
                <w:numId w:val="37"/>
              </w:numPr>
              <w:shd w:val="clear" w:color="auto" w:fill="92D050"/>
              <w:overflowPunct w:val="0"/>
              <w:autoSpaceDE w:val="0"/>
              <w:autoSpaceDN w:val="0"/>
              <w:adjustRightInd w:val="0"/>
              <w:spacing w:before="80"/>
              <w:ind w:left="250" w:hanging="250"/>
              <w:outlineLvl w:val="0"/>
              <w:rPr>
                <w:rFonts w:ascii="Arial" w:hAnsi="Arial" w:cs="Arial"/>
                <w:sz w:val="16"/>
                <w:szCs w:val="16"/>
              </w:rPr>
            </w:pPr>
            <w:r w:rsidRPr="00561E49">
              <w:rPr>
                <w:rFonts w:ascii="Arial" w:hAnsi="Arial" w:cs="Arial"/>
                <w:sz w:val="16"/>
                <w:szCs w:val="16"/>
              </w:rPr>
              <w:t>The school develops its own courses of study for each subject on offer and theory of knowledge.</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w:t>
            </w:r>
            <w:r>
              <w:rPr>
                <w:rFonts w:ascii="Arial" w:hAnsi="Arial" w:cs="Arial"/>
                <w:b/>
                <w:sz w:val="16"/>
                <w:szCs w:val="16"/>
              </w:rPr>
              <w:t>ence in the school application:</w:t>
            </w:r>
          </w:p>
        </w:tc>
        <w:tc>
          <w:tcPr>
            <w:tcW w:w="914" w:type="pct"/>
            <w:tcBorders>
              <w:top w:val="single" w:sz="12" w:space="0" w:color="auto"/>
              <w:bottom w:val="single" w:sz="12" w:space="0" w:color="auto"/>
            </w:tcBorders>
          </w:tcPr>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outlines show that subject requirements are understood and addressed.</w:t>
            </w:r>
          </w:p>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 of TOK shows that requirements are understood and addressed.</w:t>
            </w:r>
          </w:p>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 of CAS shows that requirements are understood and addressed.</w:t>
            </w:r>
          </w:p>
          <w:p w:rsidR="00E83507" w:rsidRPr="00561E49" w:rsidRDefault="00E83507" w:rsidP="008A4F69">
            <w:pPr>
              <w:pStyle w:val="ListParagraph"/>
              <w:numPr>
                <w:ilvl w:val="0"/>
                <w:numId w:val="36"/>
              </w:numPr>
              <w:spacing w:before="80"/>
              <w:ind w:left="314" w:hanging="336"/>
              <w:contextualSpacing w:val="0"/>
              <w:rPr>
                <w:rFonts w:ascii="Arial" w:hAnsi="Arial" w:cs="Arial"/>
                <w:sz w:val="16"/>
                <w:szCs w:val="16"/>
              </w:rPr>
            </w:pPr>
            <w:r w:rsidRPr="00561E49">
              <w:rPr>
                <w:rFonts w:ascii="Arial" w:hAnsi="Arial" w:cs="Arial"/>
                <w:sz w:val="16"/>
                <w:szCs w:val="16"/>
              </w:rPr>
              <w:t>The process of the EE shows that requirements are understood.</w:t>
            </w:r>
          </w:p>
          <w:p w:rsidR="00E83507" w:rsidRPr="00561E49" w:rsidRDefault="00E83507" w:rsidP="008A4F69">
            <w:pPr>
              <w:pStyle w:val="ListParagraph"/>
              <w:numPr>
                <w:ilvl w:val="0"/>
                <w:numId w:val="36"/>
              </w:numPr>
              <w:ind w:left="314" w:hanging="364"/>
              <w:contextualSpacing w:val="0"/>
              <w:rPr>
                <w:rFonts w:ascii="Arial" w:hAnsi="Arial" w:cs="Arial"/>
                <w:sz w:val="16"/>
                <w:szCs w:val="16"/>
              </w:rPr>
            </w:pPr>
            <w:r w:rsidRPr="00561E49">
              <w:rPr>
                <w:rFonts w:ascii="Arial" w:hAnsi="Arial" w:cs="Arial"/>
                <w:sz w:val="16"/>
                <w:szCs w:val="16"/>
              </w:rPr>
              <w:t>The proposal of subjects give some choice to students in levels or subjects</w:t>
            </w: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tcPr>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outlines show that subject requirements are understood and addressed.</w:t>
            </w:r>
          </w:p>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 of TOK shows that requirements are understood and addressed.</w:t>
            </w:r>
          </w:p>
          <w:p w:rsidR="00E83507" w:rsidRPr="00561E49" w:rsidRDefault="00E83507" w:rsidP="008A4F69">
            <w:pPr>
              <w:pStyle w:val="ListParagraph"/>
              <w:numPr>
                <w:ilvl w:val="0"/>
                <w:numId w:val="36"/>
              </w:numPr>
              <w:ind w:left="314"/>
              <w:rPr>
                <w:rFonts w:ascii="Arial" w:hAnsi="Arial" w:cs="Arial"/>
                <w:sz w:val="16"/>
                <w:szCs w:val="16"/>
              </w:rPr>
            </w:pPr>
            <w:r w:rsidRPr="00561E49">
              <w:rPr>
                <w:rFonts w:ascii="Arial" w:hAnsi="Arial" w:cs="Arial"/>
                <w:sz w:val="16"/>
                <w:szCs w:val="16"/>
              </w:rPr>
              <w:t>Course outline of CAS shows that requirements are understood and addressed.</w:t>
            </w:r>
          </w:p>
          <w:p w:rsidR="00E83507" w:rsidRPr="00561E49" w:rsidRDefault="00E83507" w:rsidP="008A4F69">
            <w:pPr>
              <w:pStyle w:val="ListParagraph"/>
              <w:numPr>
                <w:ilvl w:val="0"/>
                <w:numId w:val="36"/>
              </w:numPr>
              <w:spacing w:before="80"/>
              <w:ind w:left="314" w:hanging="336"/>
              <w:contextualSpacing w:val="0"/>
              <w:rPr>
                <w:rFonts w:ascii="Arial" w:hAnsi="Arial" w:cs="Arial"/>
                <w:sz w:val="16"/>
                <w:szCs w:val="16"/>
              </w:rPr>
            </w:pPr>
            <w:r w:rsidRPr="00561E49">
              <w:rPr>
                <w:rFonts w:ascii="Arial" w:hAnsi="Arial" w:cs="Arial"/>
                <w:sz w:val="16"/>
                <w:szCs w:val="16"/>
              </w:rPr>
              <w:t>The process of the EE shows that requirements are understood.</w:t>
            </w:r>
          </w:p>
          <w:p w:rsidR="00E83507" w:rsidRDefault="00E83507" w:rsidP="00281CBE">
            <w:pPr>
              <w:pStyle w:val="ListParagraph"/>
              <w:overflowPunct w:val="0"/>
              <w:autoSpaceDE w:val="0"/>
              <w:autoSpaceDN w:val="0"/>
              <w:adjustRightInd w:val="0"/>
              <w:spacing w:afterLines="40"/>
              <w:ind w:left="314"/>
              <w:outlineLvl w:val="0"/>
              <w:rPr>
                <w:rFonts w:ascii="Arial" w:hAnsi="Arial" w:cs="Arial"/>
                <w:color w:val="000000"/>
                <w:sz w:val="16"/>
                <w:szCs w:val="16"/>
              </w:rPr>
            </w:pPr>
            <w:r w:rsidRPr="00561E49">
              <w:rPr>
                <w:rFonts w:ascii="Arial" w:hAnsi="Arial" w:cs="Arial"/>
                <w:sz w:val="16"/>
                <w:szCs w:val="16"/>
              </w:rPr>
              <w:t>The proposal of subjects give some choice to students in levels or subjects</w:t>
            </w:r>
          </w:p>
          <w:p w:rsidR="00E83507" w:rsidRDefault="00E83507" w:rsidP="00281CBE">
            <w:pPr>
              <w:pStyle w:val="ListParagraph"/>
              <w:overflowPunct w:val="0"/>
              <w:autoSpaceDE w:val="0"/>
              <w:autoSpaceDN w:val="0"/>
              <w:adjustRightInd w:val="0"/>
              <w:spacing w:afterLines="40"/>
              <w:ind w:left="314"/>
              <w:outlineLvl w:val="0"/>
              <w:rPr>
                <w:rFonts w:ascii="Arial" w:hAnsi="Arial" w:cs="Arial"/>
                <w:color w:val="000000"/>
                <w:sz w:val="16"/>
                <w:szCs w:val="16"/>
              </w:rPr>
            </w:pPr>
          </w:p>
          <w:p w:rsidR="00E83507" w:rsidRPr="00461B0F" w:rsidRDefault="00E83507" w:rsidP="00281CBE">
            <w:pPr>
              <w:pStyle w:val="ListParagraph"/>
              <w:numPr>
                <w:ilvl w:val="0"/>
                <w:numId w:val="36"/>
              </w:numPr>
              <w:overflowPunct w:val="0"/>
              <w:autoSpaceDE w:val="0"/>
              <w:autoSpaceDN w:val="0"/>
              <w:adjustRightInd w:val="0"/>
              <w:spacing w:afterLines="40"/>
              <w:ind w:left="314" w:hanging="280"/>
              <w:outlineLvl w:val="0"/>
              <w:rPr>
                <w:rFonts w:ascii="Arial" w:hAnsi="Arial" w:cs="Arial"/>
                <w:color w:val="0070C0"/>
                <w:sz w:val="16"/>
                <w:szCs w:val="16"/>
              </w:rPr>
            </w:pPr>
            <w:r w:rsidRPr="00461B0F">
              <w:rPr>
                <w:rFonts w:ascii="Arial" w:hAnsi="Arial" w:cs="Arial"/>
                <w:color w:val="0070C0"/>
                <w:sz w:val="16"/>
                <w:szCs w:val="16"/>
              </w:rPr>
              <w:t>Conversation with teachers verifies that they are aware of subject requirements, concurrency of learning.</w:t>
            </w:r>
          </w:p>
          <w:p w:rsidR="00E83507" w:rsidRPr="00461B0F" w:rsidRDefault="00E83507" w:rsidP="00281CBE">
            <w:pPr>
              <w:pStyle w:val="ListParagraph"/>
              <w:numPr>
                <w:ilvl w:val="0"/>
                <w:numId w:val="36"/>
              </w:numPr>
              <w:overflowPunct w:val="0"/>
              <w:autoSpaceDE w:val="0"/>
              <w:autoSpaceDN w:val="0"/>
              <w:adjustRightInd w:val="0"/>
              <w:spacing w:afterLines="40"/>
              <w:ind w:left="314" w:hanging="280"/>
              <w:outlineLvl w:val="0"/>
              <w:rPr>
                <w:rFonts w:ascii="Arial" w:hAnsi="Arial" w:cs="Arial"/>
                <w:color w:val="0070C0"/>
                <w:sz w:val="16"/>
                <w:szCs w:val="16"/>
              </w:rPr>
            </w:pPr>
            <w:r w:rsidRPr="00461B0F">
              <w:rPr>
                <w:rFonts w:ascii="Arial" w:hAnsi="Arial" w:cs="Arial"/>
                <w:color w:val="0070C0"/>
                <w:sz w:val="16"/>
                <w:szCs w:val="16"/>
              </w:rPr>
              <w:t>Conversation with TOK teacher verifies that he/she is aware of course requirements and provides support to teachers in this area</w:t>
            </w:r>
          </w:p>
          <w:p w:rsidR="00E83507" w:rsidRPr="00461B0F" w:rsidRDefault="00E83507" w:rsidP="00281CBE">
            <w:pPr>
              <w:pStyle w:val="ListParagraph"/>
              <w:numPr>
                <w:ilvl w:val="0"/>
                <w:numId w:val="36"/>
              </w:numPr>
              <w:overflowPunct w:val="0"/>
              <w:autoSpaceDE w:val="0"/>
              <w:autoSpaceDN w:val="0"/>
              <w:adjustRightInd w:val="0"/>
              <w:spacing w:afterLines="40"/>
              <w:ind w:left="314" w:hanging="280"/>
              <w:outlineLvl w:val="0"/>
              <w:rPr>
                <w:rFonts w:ascii="Arial" w:hAnsi="Arial" w:cs="Arial"/>
                <w:color w:val="0070C0"/>
                <w:sz w:val="16"/>
                <w:szCs w:val="16"/>
              </w:rPr>
            </w:pPr>
            <w:r w:rsidRPr="00461B0F">
              <w:rPr>
                <w:rFonts w:ascii="Arial" w:hAnsi="Arial" w:cs="Arial"/>
                <w:color w:val="0070C0"/>
                <w:sz w:val="16"/>
                <w:szCs w:val="16"/>
              </w:rPr>
              <w:t>Conversation with DP coordinator verifies that the school is aware of the need of choices for students and plans they have for the future if they start with a small offer.</w:t>
            </w:r>
          </w:p>
          <w:p w:rsidR="00E83507" w:rsidRPr="00720CF0" w:rsidRDefault="00E83507" w:rsidP="00281CBE">
            <w:pPr>
              <w:overflowPunct w:val="0"/>
              <w:autoSpaceDE w:val="0"/>
              <w:autoSpaceDN w:val="0"/>
              <w:adjustRightInd w:val="0"/>
              <w:spacing w:afterLines="40"/>
              <w:ind w:left="34"/>
              <w:outlineLvl w:val="0"/>
              <w:rPr>
                <w:rFonts w:ascii="Arial" w:hAnsi="Arial" w:cs="Arial"/>
                <w:color w:val="000000"/>
                <w:sz w:val="16"/>
                <w:szCs w:val="16"/>
              </w:rPr>
            </w:pPr>
          </w:p>
        </w:tc>
        <w:tc>
          <w:tcPr>
            <w:tcW w:w="199" w:type="pct"/>
            <w:tcBorders>
              <w:top w:val="single" w:sz="12" w:space="0" w:color="auto"/>
              <w:bottom w:val="single" w:sz="12" w:space="0" w:color="auto"/>
            </w:tcBorders>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pStyle w:val="ListParagraph"/>
              <w:numPr>
                <w:ilvl w:val="0"/>
                <w:numId w:val="36"/>
              </w:numPr>
              <w:overflowPunct w:val="0"/>
              <w:autoSpaceDE w:val="0"/>
              <w:autoSpaceDN w:val="0"/>
              <w:adjustRightInd w:val="0"/>
              <w:spacing w:afterLines="40"/>
              <w:ind w:left="186" w:hanging="210"/>
              <w:outlineLvl w:val="0"/>
              <w:rPr>
                <w:rFonts w:ascii="Arial" w:hAnsi="Arial" w:cs="Arial"/>
                <w:color w:val="000000"/>
                <w:sz w:val="16"/>
                <w:szCs w:val="16"/>
              </w:rPr>
            </w:pPr>
            <w:r w:rsidRPr="00561E49">
              <w:rPr>
                <w:rFonts w:ascii="Arial" w:hAnsi="Arial" w:cs="Arial"/>
                <w:color w:val="000000"/>
                <w:sz w:val="16"/>
                <w:szCs w:val="16"/>
              </w:rPr>
              <w:t xml:space="preserve">The school has planned to offer a variety of subjects and levels to students </w:t>
            </w: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561E49">
              <w:rPr>
                <w:rFonts w:ascii="Arial" w:hAnsi="Arial" w:cs="Arial"/>
                <w:color w:val="000000"/>
                <w:sz w:val="16"/>
                <w:szCs w:val="16"/>
              </w:rPr>
              <w:t>DP teachers meetings include discussions about how to facilitate concurrency of learning.</w:t>
            </w:r>
          </w:p>
          <w:p w:rsidR="00E83507" w:rsidRPr="00561E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p>
          <w:p w:rsidR="00E83507" w:rsidRPr="00561E49" w:rsidRDefault="00E83507" w:rsidP="00281CBE">
            <w:pPr>
              <w:pStyle w:val="ListParagraph"/>
              <w:overflowPunct w:val="0"/>
              <w:autoSpaceDE w:val="0"/>
              <w:autoSpaceDN w:val="0"/>
              <w:adjustRightInd w:val="0"/>
              <w:spacing w:afterLines="40"/>
              <w:ind w:left="0"/>
              <w:outlineLvl w:val="0"/>
              <w:rPr>
                <w:rFonts w:ascii="Arial" w:hAnsi="Arial" w:cs="Arial"/>
                <w:color w:val="000000"/>
                <w:sz w:val="16"/>
                <w:szCs w:val="16"/>
              </w:rPr>
            </w:pPr>
            <w:r w:rsidRPr="00561E49">
              <w:rPr>
                <w:rFonts w:ascii="Arial" w:hAnsi="Arial" w:cs="Arial"/>
                <w:color w:val="000000"/>
                <w:sz w:val="16"/>
                <w:szCs w:val="16"/>
              </w:rPr>
              <w:t>The school explores further possibilities to increase options to address students’ interests and needs.</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There are  course of studies for each DP subject, TOK and CAS</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There will be an analysis to include more options to address students’ interests and needs.</w:t>
            </w: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2.</w:t>
            </w:r>
          </w:p>
        </w:tc>
        <w:tc>
          <w:tcPr>
            <w:tcW w:w="699" w:type="pct"/>
            <w:tcBorders>
              <w:top w:val="single" w:sz="12" w:space="0" w:color="auto"/>
              <w:bottom w:val="single" w:sz="12" w:space="0" w:color="auto"/>
            </w:tcBorders>
            <w:shd w:val="clear" w:color="auto" w:fill="auto"/>
          </w:tcPr>
          <w:p w:rsidR="00E83507" w:rsidRPr="00561E49" w:rsidRDefault="00E83507" w:rsidP="00B22E11">
            <w:pPr>
              <w:shd w:val="clear" w:color="auto" w:fill="92D050"/>
              <w:tabs>
                <w:tab w:val="left" w:pos="592"/>
              </w:tabs>
              <w:overflowPunct w:val="0"/>
              <w:autoSpaceDE w:val="0"/>
              <w:autoSpaceDN w:val="0"/>
              <w:adjustRightInd w:val="0"/>
              <w:outlineLvl w:val="0"/>
              <w:rPr>
                <w:rFonts w:ascii="Arial" w:hAnsi="Arial" w:cs="Arial"/>
                <w:sz w:val="16"/>
                <w:szCs w:val="16"/>
                <w:vertAlign w:val="superscript"/>
              </w:rPr>
            </w:pPr>
            <w:r w:rsidRPr="00561E49">
              <w:rPr>
                <w:rFonts w:ascii="Arial" w:hAnsi="Arial" w:cs="Arial"/>
                <w:sz w:val="16"/>
                <w:szCs w:val="16"/>
              </w:rPr>
              <w:t>The written curriculum is available to the school community</w:t>
            </w:r>
          </w:p>
          <w:p w:rsidR="00E83507" w:rsidRPr="00561E49" w:rsidRDefault="00E83507" w:rsidP="00B22E1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B22E11">
            <w:pPr>
              <w:rPr>
                <w:rFonts w:ascii="Arial" w:hAnsi="Arial" w:cs="Arial"/>
                <w:sz w:val="16"/>
                <w:szCs w:val="16"/>
              </w:rPr>
            </w:pPr>
          </w:p>
          <w:p w:rsidR="00E83507" w:rsidRPr="00561E49" w:rsidRDefault="00E83507" w:rsidP="00B22E11">
            <w:pPr>
              <w:rPr>
                <w:rFonts w:ascii="Arial" w:hAnsi="Arial" w:cs="Arial"/>
                <w:sz w:val="16"/>
                <w:szCs w:val="16"/>
              </w:rPr>
            </w:pPr>
            <w:r w:rsidRPr="00561E49">
              <w:rPr>
                <w:rFonts w:ascii="Arial" w:hAnsi="Arial" w:cs="Arial"/>
                <w:sz w:val="16"/>
                <w:szCs w:val="16"/>
              </w:rPr>
              <w:t>B1.1f and g</w:t>
            </w:r>
          </w:p>
        </w:tc>
        <w:tc>
          <w:tcPr>
            <w:tcW w:w="914" w:type="pct"/>
            <w:tcBorders>
              <w:top w:val="single" w:sz="12" w:space="0" w:color="auto"/>
              <w:bottom w:val="single" w:sz="12" w:space="0" w:color="auto"/>
            </w:tcBorders>
          </w:tcPr>
          <w:p w:rsidR="00E83507" w:rsidRPr="00561E49" w:rsidRDefault="00E83507" w:rsidP="008A4F69">
            <w:pPr>
              <w:pStyle w:val="ListParagraph"/>
              <w:numPr>
                <w:ilvl w:val="0"/>
                <w:numId w:val="39"/>
              </w:numPr>
              <w:ind w:left="157" w:hanging="98"/>
              <w:rPr>
                <w:rFonts w:ascii="Arial" w:hAnsi="Arial" w:cs="Arial"/>
                <w:sz w:val="16"/>
                <w:szCs w:val="16"/>
              </w:rPr>
            </w:pPr>
            <w:r w:rsidRPr="00561E49">
              <w:rPr>
                <w:rFonts w:ascii="Arial" w:hAnsi="Arial" w:cs="Arial"/>
                <w:sz w:val="16"/>
                <w:szCs w:val="16"/>
              </w:rPr>
              <w:t xml:space="preserve"> Action plan </w:t>
            </w:r>
            <w:r>
              <w:rPr>
                <w:rFonts w:ascii="Arial" w:hAnsi="Arial" w:cs="Arial"/>
                <w:sz w:val="16"/>
                <w:szCs w:val="16"/>
              </w:rPr>
              <w:t>may make</w:t>
            </w:r>
            <w:r w:rsidRPr="00561E49">
              <w:rPr>
                <w:rFonts w:ascii="Arial" w:hAnsi="Arial" w:cs="Arial"/>
                <w:sz w:val="16"/>
                <w:szCs w:val="16"/>
              </w:rPr>
              <w:t xml:space="preserve"> reference to the availability of the written curriculum to the school community</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1919A8">
            <w:pPr>
              <w:pStyle w:val="ListParagraph"/>
              <w:ind w:left="157"/>
              <w:rPr>
                <w:rFonts w:ascii="Arial" w:hAnsi="Arial" w:cs="Arial"/>
                <w:sz w:val="16"/>
                <w:szCs w:val="16"/>
              </w:rPr>
            </w:pPr>
          </w:p>
        </w:tc>
        <w:tc>
          <w:tcPr>
            <w:tcW w:w="1276" w:type="pct"/>
            <w:tcBorders>
              <w:top w:val="single" w:sz="12" w:space="0" w:color="auto"/>
              <w:bottom w:val="single" w:sz="12" w:space="0" w:color="auto"/>
            </w:tcBorders>
          </w:tcPr>
          <w:p w:rsidR="00E83507" w:rsidRPr="00154F82" w:rsidRDefault="00E83507" w:rsidP="00281CBE">
            <w:pPr>
              <w:pStyle w:val="ListParagraph"/>
              <w:numPr>
                <w:ilvl w:val="0"/>
                <w:numId w:val="39"/>
              </w:numPr>
              <w:overflowPunct w:val="0"/>
              <w:autoSpaceDE w:val="0"/>
              <w:autoSpaceDN w:val="0"/>
              <w:adjustRightInd w:val="0"/>
              <w:spacing w:afterLines="40"/>
              <w:ind w:left="329" w:hanging="266"/>
              <w:outlineLvl w:val="0"/>
              <w:rPr>
                <w:rFonts w:ascii="Arial" w:hAnsi="Arial" w:cs="Arial"/>
                <w:color w:val="000000"/>
                <w:sz w:val="16"/>
                <w:szCs w:val="16"/>
              </w:rPr>
            </w:pPr>
            <w:r w:rsidRPr="00154F82">
              <w:rPr>
                <w:rFonts w:ascii="Arial" w:hAnsi="Arial" w:cs="Arial"/>
                <w:sz w:val="16"/>
                <w:szCs w:val="16"/>
              </w:rPr>
              <w:t>Action plan may make reference to the availability of the written curriculum to the school community</w:t>
            </w:r>
          </w:p>
          <w:p w:rsidR="00E8350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p w:rsidR="00E83507" w:rsidRPr="00154F82" w:rsidRDefault="00E83507" w:rsidP="00281CBE">
            <w:pPr>
              <w:pStyle w:val="ListParagraph"/>
              <w:numPr>
                <w:ilvl w:val="0"/>
                <w:numId w:val="38"/>
              </w:numPr>
              <w:overflowPunct w:val="0"/>
              <w:autoSpaceDE w:val="0"/>
              <w:autoSpaceDN w:val="0"/>
              <w:adjustRightInd w:val="0"/>
              <w:spacing w:afterLines="40"/>
              <w:ind w:hanging="297"/>
              <w:outlineLvl w:val="0"/>
              <w:rPr>
                <w:rFonts w:ascii="Arial" w:hAnsi="Arial" w:cs="Arial"/>
                <w:color w:val="0070C0"/>
                <w:sz w:val="16"/>
                <w:szCs w:val="16"/>
              </w:rPr>
            </w:pPr>
            <w:r w:rsidRPr="00154F82">
              <w:rPr>
                <w:rFonts w:ascii="Arial" w:hAnsi="Arial" w:cs="Arial"/>
                <w:color w:val="0070C0"/>
                <w:sz w:val="16"/>
                <w:szCs w:val="16"/>
              </w:rPr>
              <w:t>Conversations with DP coordinator and teachers make reference to the plans regarding the availability of the written curriculum to the school community</w:t>
            </w:r>
          </w:p>
        </w:tc>
        <w:tc>
          <w:tcPr>
            <w:tcW w:w="199" w:type="pct"/>
            <w:tcBorders>
              <w:top w:val="single" w:sz="12" w:space="0" w:color="auto"/>
              <w:bottom w:val="single" w:sz="12" w:space="0" w:color="auto"/>
            </w:tcBorders>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school plans to ensure that the school community can have access to the written curriculum</w:t>
            </w: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3.</w:t>
            </w:r>
          </w:p>
        </w:tc>
        <w:tc>
          <w:tcPr>
            <w:tcW w:w="699" w:type="pct"/>
            <w:tcBorders>
              <w:top w:val="single" w:sz="12" w:space="0" w:color="auto"/>
              <w:bottom w:val="single" w:sz="12" w:space="0" w:color="auto"/>
            </w:tcBorders>
            <w:shd w:val="clear" w:color="auto" w:fill="auto"/>
          </w:tcPr>
          <w:p w:rsidR="00E83507" w:rsidRPr="00561E49" w:rsidRDefault="00E83507" w:rsidP="00B22E11">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builds on students’ previous learning experiences.</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Chart 1 Update of subject proposal and sequencing chart</w:t>
            </w:r>
          </w:p>
        </w:tc>
        <w:tc>
          <w:tcPr>
            <w:tcW w:w="914" w:type="pct"/>
            <w:tcBorders>
              <w:top w:val="single" w:sz="12" w:space="0" w:color="auto"/>
              <w:bottom w:val="single" w:sz="12" w:space="0" w:color="auto"/>
            </w:tcBorders>
          </w:tcPr>
          <w:p w:rsidR="00E83507" w:rsidRDefault="00E83507" w:rsidP="008A4F69">
            <w:pPr>
              <w:pStyle w:val="ListParagraph"/>
              <w:numPr>
                <w:ilvl w:val="0"/>
                <w:numId w:val="38"/>
              </w:numPr>
              <w:ind w:left="237" w:hanging="237"/>
              <w:rPr>
                <w:rFonts w:ascii="Arial" w:hAnsi="Arial" w:cs="Arial"/>
                <w:sz w:val="16"/>
                <w:szCs w:val="16"/>
              </w:rPr>
            </w:pPr>
            <w:r>
              <w:rPr>
                <w:rFonts w:ascii="Arial" w:hAnsi="Arial" w:cs="Arial"/>
                <w:sz w:val="16"/>
                <w:szCs w:val="16"/>
              </w:rPr>
              <w:t>DP courses builds on previous courses taken by students, when applicable.</w:t>
            </w:r>
          </w:p>
          <w:p w:rsidR="00E83507" w:rsidRPr="00561E49" w:rsidRDefault="00E83507" w:rsidP="008A4F69">
            <w:pPr>
              <w:pStyle w:val="ListParagraph"/>
              <w:numPr>
                <w:ilvl w:val="0"/>
                <w:numId w:val="38"/>
              </w:numPr>
              <w:ind w:left="237" w:hanging="237"/>
              <w:rPr>
                <w:rFonts w:ascii="Arial" w:hAnsi="Arial" w:cs="Arial"/>
                <w:sz w:val="16"/>
                <w:szCs w:val="16"/>
              </w:rPr>
            </w:pPr>
            <w:r>
              <w:rPr>
                <w:rFonts w:ascii="Arial" w:hAnsi="Arial" w:cs="Arial"/>
                <w:sz w:val="16"/>
                <w:szCs w:val="16"/>
              </w:rPr>
              <w:t xml:space="preserve">Course outlines show sequence of topics </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852A73">
            <w:pPr>
              <w:pStyle w:val="ListParagraph"/>
              <w:ind w:left="0"/>
              <w:rPr>
                <w:rFonts w:ascii="Arial" w:hAnsi="Arial" w:cs="Arial"/>
                <w:sz w:val="16"/>
                <w:szCs w:val="16"/>
              </w:rPr>
            </w:pPr>
          </w:p>
        </w:tc>
        <w:tc>
          <w:tcPr>
            <w:tcW w:w="1276" w:type="pct"/>
            <w:tcBorders>
              <w:top w:val="single" w:sz="12" w:space="0" w:color="auto"/>
              <w:bottom w:val="single" w:sz="12" w:space="0" w:color="auto"/>
            </w:tcBorders>
          </w:tcPr>
          <w:p w:rsidR="00E83507" w:rsidRDefault="00E83507" w:rsidP="008A4F69">
            <w:pPr>
              <w:pStyle w:val="ListParagraph"/>
              <w:numPr>
                <w:ilvl w:val="0"/>
                <w:numId w:val="38"/>
              </w:numPr>
              <w:ind w:left="237" w:hanging="237"/>
              <w:rPr>
                <w:rFonts w:ascii="Arial" w:hAnsi="Arial" w:cs="Arial"/>
                <w:sz w:val="16"/>
                <w:szCs w:val="16"/>
              </w:rPr>
            </w:pPr>
            <w:r>
              <w:rPr>
                <w:rFonts w:ascii="Arial" w:hAnsi="Arial" w:cs="Arial"/>
                <w:sz w:val="16"/>
                <w:szCs w:val="16"/>
              </w:rPr>
              <w:t>DP courses builds on previous courses taken by students, when applicable.</w:t>
            </w:r>
          </w:p>
          <w:p w:rsidR="00E83507" w:rsidRPr="00154F82" w:rsidRDefault="00E83507" w:rsidP="00281CBE">
            <w:pPr>
              <w:pStyle w:val="ListParagraph"/>
              <w:numPr>
                <w:ilvl w:val="0"/>
                <w:numId w:val="38"/>
              </w:numPr>
              <w:overflowPunct w:val="0"/>
              <w:autoSpaceDE w:val="0"/>
              <w:autoSpaceDN w:val="0"/>
              <w:adjustRightInd w:val="0"/>
              <w:spacing w:afterLines="40"/>
              <w:ind w:left="217" w:hanging="217"/>
              <w:outlineLvl w:val="0"/>
              <w:rPr>
                <w:rFonts w:ascii="Arial" w:hAnsi="Arial" w:cs="Arial"/>
                <w:color w:val="000000"/>
                <w:sz w:val="16"/>
                <w:szCs w:val="16"/>
              </w:rPr>
            </w:pPr>
            <w:r>
              <w:rPr>
                <w:rFonts w:ascii="Arial" w:hAnsi="Arial" w:cs="Arial"/>
                <w:sz w:val="16"/>
                <w:szCs w:val="16"/>
              </w:rPr>
              <w:t>Course outlines show sequence of topics</w:t>
            </w:r>
          </w:p>
          <w:p w:rsidR="00E83507" w:rsidRPr="00154F82" w:rsidRDefault="00E83507" w:rsidP="00281CBE">
            <w:pPr>
              <w:pStyle w:val="ListParagraph"/>
              <w:overflowPunct w:val="0"/>
              <w:autoSpaceDE w:val="0"/>
              <w:autoSpaceDN w:val="0"/>
              <w:adjustRightInd w:val="0"/>
              <w:spacing w:afterLines="40"/>
              <w:ind w:left="217"/>
              <w:outlineLvl w:val="0"/>
              <w:rPr>
                <w:rFonts w:ascii="Arial" w:hAnsi="Arial" w:cs="Arial"/>
                <w:color w:val="000000"/>
                <w:sz w:val="16"/>
                <w:szCs w:val="16"/>
              </w:rPr>
            </w:pPr>
          </w:p>
          <w:p w:rsidR="00E83507" w:rsidRPr="00154F82" w:rsidRDefault="00E83507" w:rsidP="00281CBE">
            <w:pPr>
              <w:pStyle w:val="ListParagraph"/>
              <w:numPr>
                <w:ilvl w:val="0"/>
                <w:numId w:val="38"/>
              </w:numPr>
              <w:overflowPunct w:val="0"/>
              <w:autoSpaceDE w:val="0"/>
              <w:autoSpaceDN w:val="0"/>
              <w:adjustRightInd w:val="0"/>
              <w:spacing w:afterLines="40"/>
              <w:ind w:left="273" w:hanging="273"/>
              <w:outlineLvl w:val="0"/>
              <w:rPr>
                <w:rFonts w:ascii="Arial" w:hAnsi="Arial" w:cs="Arial"/>
                <w:color w:val="0070C0"/>
                <w:sz w:val="16"/>
                <w:szCs w:val="16"/>
              </w:rPr>
            </w:pPr>
            <w:r w:rsidRPr="00154F82">
              <w:rPr>
                <w:rFonts w:ascii="Arial" w:hAnsi="Arial" w:cs="Arial"/>
                <w:color w:val="0070C0"/>
                <w:sz w:val="16"/>
                <w:szCs w:val="16"/>
              </w:rPr>
              <w:t>Conversation with DP coordinator identifies systems that the school will implement to ensure that the written curriculum builds on students’ previous learning experiences</w:t>
            </w:r>
          </w:p>
          <w:p w:rsidR="00E83507" w:rsidRPr="00154F82" w:rsidRDefault="00E83507" w:rsidP="00154F82">
            <w:pPr>
              <w:pStyle w:val="ListParagraph"/>
              <w:rPr>
                <w:rFonts w:ascii="Arial" w:hAnsi="Arial" w:cs="Arial"/>
                <w:color w:val="0070C0"/>
                <w:sz w:val="16"/>
                <w:szCs w:val="16"/>
              </w:rPr>
            </w:pPr>
          </w:p>
          <w:p w:rsidR="00E83507" w:rsidRPr="00154F82" w:rsidRDefault="00E83507" w:rsidP="00281CBE">
            <w:pPr>
              <w:pStyle w:val="ListParagraph"/>
              <w:numPr>
                <w:ilvl w:val="0"/>
                <w:numId w:val="38"/>
              </w:numPr>
              <w:overflowPunct w:val="0"/>
              <w:autoSpaceDE w:val="0"/>
              <w:autoSpaceDN w:val="0"/>
              <w:adjustRightInd w:val="0"/>
              <w:spacing w:afterLines="40"/>
              <w:ind w:left="273" w:hanging="273"/>
              <w:outlineLvl w:val="0"/>
              <w:rPr>
                <w:rFonts w:ascii="Arial" w:hAnsi="Arial" w:cs="Arial"/>
                <w:color w:val="0070C0"/>
                <w:sz w:val="16"/>
                <w:szCs w:val="16"/>
              </w:rPr>
            </w:pPr>
            <w:r w:rsidRPr="00154F82">
              <w:rPr>
                <w:rFonts w:ascii="Arial" w:hAnsi="Arial" w:cs="Arial"/>
                <w:color w:val="0070C0"/>
                <w:sz w:val="16"/>
                <w:szCs w:val="16"/>
              </w:rPr>
              <w:t>Conversations with teachers make reference to their reviews of their courses according to students’ prior learning experiences</w:t>
            </w:r>
          </w:p>
          <w:p w:rsidR="00E83507" w:rsidRPr="00E4081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3B2472">
            <w:pPr>
              <w:pStyle w:val="ListParagraph"/>
              <w:overflowPunct w:val="0"/>
              <w:autoSpaceDE w:val="0"/>
              <w:autoSpaceDN w:val="0"/>
              <w:adjustRightInd w:val="0"/>
              <w:ind w:left="0"/>
              <w:outlineLvl w:val="0"/>
              <w:rPr>
                <w:rFonts w:ascii="Arial" w:hAnsi="Arial" w:cs="Arial"/>
                <w:color w:val="000000"/>
                <w:sz w:val="16"/>
                <w:szCs w:val="16"/>
              </w:rPr>
            </w:pPr>
            <w:r>
              <w:rPr>
                <w:rFonts w:ascii="Arial" w:hAnsi="Arial" w:cs="Arial"/>
                <w:color w:val="000000"/>
                <w:sz w:val="16"/>
                <w:szCs w:val="16"/>
              </w:rPr>
              <w:t>The school has plans so that the written curriculum builds on students’ previous learning experiences.</w:t>
            </w: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573"/>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4.</w:t>
            </w:r>
          </w:p>
        </w:tc>
        <w:tc>
          <w:tcPr>
            <w:tcW w:w="699"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vertAlign w:val="superscript"/>
              </w:rPr>
            </w:pPr>
            <w:r w:rsidRPr="00561E49">
              <w:rPr>
                <w:rFonts w:ascii="Arial" w:hAnsi="Arial" w:cs="Arial"/>
                <w:sz w:val="16"/>
                <w:szCs w:val="16"/>
              </w:rPr>
              <w:t>The written curriculum identifies the knowledge, concepts, skills and attitudes to be developed over time.</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w:t>
            </w:r>
            <w:r>
              <w:rPr>
                <w:rFonts w:ascii="Arial" w:hAnsi="Arial" w:cs="Arial"/>
                <w:b/>
                <w:sz w:val="16"/>
                <w:szCs w:val="16"/>
              </w:rPr>
              <w:t>ence in the school application:</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Course outlines</w:t>
            </w:r>
          </w:p>
        </w:tc>
        <w:tc>
          <w:tcPr>
            <w:tcW w:w="914" w:type="pct"/>
            <w:tcBorders>
              <w:top w:val="single" w:sz="12" w:space="0" w:color="auto"/>
              <w:bottom w:val="single" w:sz="12" w:space="0" w:color="auto"/>
            </w:tcBorders>
          </w:tcPr>
          <w:p w:rsidR="00E83507" w:rsidRPr="00561E49" w:rsidRDefault="00E83507" w:rsidP="008A4F69">
            <w:pPr>
              <w:pStyle w:val="ListParagraph"/>
              <w:numPr>
                <w:ilvl w:val="0"/>
                <w:numId w:val="38"/>
              </w:numPr>
              <w:spacing w:before="80"/>
              <w:ind w:left="171" w:hanging="171"/>
              <w:contextualSpacing w:val="0"/>
              <w:rPr>
                <w:rFonts w:ascii="Arial" w:hAnsi="Arial" w:cs="Arial"/>
                <w:sz w:val="16"/>
                <w:szCs w:val="16"/>
              </w:rPr>
            </w:pPr>
            <w:r w:rsidRPr="00561E49">
              <w:rPr>
                <w:rFonts w:ascii="Arial" w:hAnsi="Arial" w:cs="Arial"/>
                <w:sz w:val="16"/>
                <w:szCs w:val="16"/>
              </w:rPr>
              <w:t xml:space="preserve">Course outlines </w:t>
            </w:r>
            <w:r>
              <w:rPr>
                <w:rFonts w:ascii="Arial" w:hAnsi="Arial" w:cs="Arial"/>
                <w:sz w:val="16"/>
                <w:szCs w:val="16"/>
              </w:rPr>
              <w:t>identifies some or all of these aspects</w:t>
            </w: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tcPr>
          <w:p w:rsidR="00E83507" w:rsidRPr="0041423D" w:rsidRDefault="00E83507" w:rsidP="00281CBE">
            <w:pPr>
              <w:pStyle w:val="ListParagraph"/>
              <w:numPr>
                <w:ilvl w:val="0"/>
                <w:numId w:val="38"/>
              </w:numPr>
              <w:overflowPunct w:val="0"/>
              <w:autoSpaceDE w:val="0"/>
              <w:autoSpaceDN w:val="0"/>
              <w:adjustRightInd w:val="0"/>
              <w:spacing w:afterLines="40"/>
              <w:outlineLvl w:val="0"/>
              <w:rPr>
                <w:rFonts w:ascii="Arial" w:hAnsi="Arial" w:cs="Arial"/>
                <w:color w:val="000000"/>
                <w:sz w:val="16"/>
                <w:szCs w:val="16"/>
              </w:rPr>
            </w:pPr>
            <w:r w:rsidRPr="0041423D">
              <w:rPr>
                <w:rFonts w:ascii="Arial" w:hAnsi="Arial" w:cs="Arial"/>
                <w:sz w:val="16"/>
                <w:szCs w:val="16"/>
              </w:rPr>
              <w:t>Course outlines identifies some or all of these aspects</w:t>
            </w:r>
          </w:p>
          <w:p w:rsidR="00E83507" w:rsidRDefault="00E83507" w:rsidP="00281CBE">
            <w:pPr>
              <w:pStyle w:val="ListParagraph"/>
              <w:overflowPunct w:val="0"/>
              <w:autoSpaceDE w:val="0"/>
              <w:autoSpaceDN w:val="0"/>
              <w:adjustRightInd w:val="0"/>
              <w:spacing w:afterLines="40"/>
              <w:ind w:left="360"/>
              <w:outlineLvl w:val="0"/>
              <w:rPr>
                <w:rFonts w:ascii="Arial" w:hAnsi="Arial" w:cs="Arial"/>
                <w:color w:val="000000"/>
                <w:sz w:val="16"/>
                <w:szCs w:val="16"/>
              </w:rPr>
            </w:pPr>
          </w:p>
          <w:p w:rsidR="00E83507" w:rsidRPr="0041423D" w:rsidRDefault="00E83507" w:rsidP="00281CBE">
            <w:pPr>
              <w:pStyle w:val="ListParagraph"/>
              <w:numPr>
                <w:ilvl w:val="0"/>
                <w:numId w:val="38"/>
              </w:numPr>
              <w:overflowPunct w:val="0"/>
              <w:autoSpaceDE w:val="0"/>
              <w:autoSpaceDN w:val="0"/>
              <w:adjustRightInd w:val="0"/>
              <w:spacing w:afterLines="40"/>
              <w:outlineLvl w:val="0"/>
              <w:rPr>
                <w:rFonts w:ascii="Arial" w:hAnsi="Arial" w:cs="Arial"/>
                <w:color w:val="0070C0"/>
                <w:sz w:val="16"/>
                <w:szCs w:val="16"/>
              </w:rPr>
            </w:pPr>
            <w:r w:rsidRPr="0041423D">
              <w:rPr>
                <w:rFonts w:ascii="Arial" w:hAnsi="Arial" w:cs="Arial"/>
                <w:color w:val="0070C0"/>
                <w:sz w:val="16"/>
                <w:szCs w:val="16"/>
              </w:rPr>
              <w:t>Conversations with teachers show that they are familiar with the subject requirements.</w:t>
            </w:r>
          </w:p>
        </w:tc>
        <w:tc>
          <w:tcPr>
            <w:tcW w:w="199"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55573B">
            <w:pPr>
              <w:overflowPunct w:val="0"/>
              <w:autoSpaceDE w:val="0"/>
              <w:autoSpaceDN w:val="0"/>
              <w:adjustRightInd w:val="0"/>
              <w:outlineLvl w:val="0"/>
              <w:rPr>
                <w:rFonts w:ascii="Arial" w:hAnsi="Arial" w:cs="Arial"/>
                <w:color w:val="000000"/>
                <w:sz w:val="16"/>
                <w:szCs w:val="16"/>
              </w:rPr>
            </w:pPr>
            <w:r w:rsidRPr="00561E49">
              <w:rPr>
                <w:rFonts w:ascii="Arial" w:hAnsi="Arial" w:cs="Arial"/>
                <w:color w:val="000000"/>
                <w:sz w:val="16"/>
                <w:szCs w:val="16"/>
              </w:rPr>
              <w:t>Teachers have already developed a detailed written course that includes skills and attitudes to be developed over time, in collaboration with teachers from other subjects.</w:t>
            </w: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Teachers revise and enhance their course outlines to include knowledge, concepts, skills and attitudes to be developed over time.</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A47411">
            <w:pPr>
              <w:overflowPunct w:val="0"/>
              <w:autoSpaceDE w:val="0"/>
              <w:autoSpaceDN w:val="0"/>
              <w:adjustRightInd w:val="0"/>
              <w:spacing w:before="80"/>
              <w:outlineLvl w:val="0"/>
              <w:rPr>
                <w:rFonts w:ascii="Arial" w:hAnsi="Arial" w:cs="Arial"/>
                <w:color w:val="000000"/>
                <w:sz w:val="16"/>
                <w:szCs w:val="16"/>
              </w:rPr>
            </w:pPr>
            <w:r w:rsidRPr="00561E49">
              <w:rPr>
                <w:rFonts w:ascii="Arial" w:hAnsi="Arial" w:cs="Arial"/>
                <w:color w:val="000000"/>
                <w:sz w:val="16"/>
                <w:szCs w:val="16"/>
              </w:rPr>
              <w:t>The written curriculum identifies the knowledge, concepts, skills and attitudes to be developed over time.</w:t>
            </w: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5.</w:t>
            </w:r>
          </w:p>
        </w:tc>
        <w:tc>
          <w:tcPr>
            <w:tcW w:w="699"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allows for meaningful student action in response to student’s own needs and the needs of others.</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CAS outline</w:t>
            </w:r>
          </w:p>
        </w:tc>
        <w:tc>
          <w:tcPr>
            <w:tcW w:w="914" w:type="pct"/>
            <w:tcBorders>
              <w:top w:val="single" w:sz="12" w:space="0" w:color="auto"/>
              <w:bottom w:val="single" w:sz="12" w:space="0" w:color="auto"/>
            </w:tcBorders>
          </w:tcPr>
          <w:p w:rsidR="00E83507" w:rsidRPr="00561E49" w:rsidRDefault="00E83507" w:rsidP="008A4F69">
            <w:pPr>
              <w:pStyle w:val="ListParagraph"/>
              <w:numPr>
                <w:ilvl w:val="0"/>
                <w:numId w:val="42"/>
              </w:numPr>
              <w:ind w:left="181" w:hanging="182"/>
              <w:rPr>
                <w:rFonts w:ascii="Arial" w:hAnsi="Arial" w:cs="Arial"/>
                <w:sz w:val="16"/>
                <w:szCs w:val="16"/>
              </w:rPr>
            </w:pPr>
            <w:r w:rsidRPr="00561E49">
              <w:rPr>
                <w:rFonts w:ascii="Arial" w:hAnsi="Arial" w:cs="Arial"/>
                <w:sz w:val="16"/>
                <w:szCs w:val="16"/>
              </w:rPr>
              <w:t>CAS outline shows opportunities for students to act in response to own needs and the needs of others.</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1919A8">
            <w:pPr>
              <w:pStyle w:val="ListParagraph"/>
              <w:ind w:left="311"/>
              <w:rPr>
                <w:rFonts w:ascii="Arial" w:hAnsi="Arial" w:cs="Arial"/>
                <w:sz w:val="16"/>
                <w:szCs w:val="16"/>
              </w:rPr>
            </w:pPr>
          </w:p>
        </w:tc>
        <w:tc>
          <w:tcPr>
            <w:tcW w:w="1276" w:type="pct"/>
            <w:tcBorders>
              <w:top w:val="single" w:sz="12" w:space="0" w:color="auto"/>
              <w:bottom w:val="single" w:sz="12" w:space="0" w:color="auto"/>
            </w:tcBorders>
          </w:tcPr>
          <w:p w:rsidR="00E83507" w:rsidRPr="0041423D" w:rsidRDefault="00E83507" w:rsidP="00281CBE">
            <w:pPr>
              <w:pStyle w:val="ListParagraph"/>
              <w:numPr>
                <w:ilvl w:val="0"/>
                <w:numId w:val="42"/>
              </w:numPr>
              <w:overflowPunct w:val="0"/>
              <w:autoSpaceDE w:val="0"/>
              <w:autoSpaceDN w:val="0"/>
              <w:adjustRightInd w:val="0"/>
              <w:spacing w:afterLines="40"/>
              <w:ind w:left="315" w:hanging="315"/>
              <w:outlineLvl w:val="0"/>
              <w:rPr>
                <w:rFonts w:ascii="Arial" w:hAnsi="Arial" w:cs="Arial"/>
                <w:color w:val="000000"/>
                <w:sz w:val="16"/>
                <w:szCs w:val="16"/>
              </w:rPr>
            </w:pPr>
            <w:r w:rsidRPr="0041423D">
              <w:rPr>
                <w:rFonts w:ascii="Arial" w:hAnsi="Arial" w:cs="Arial"/>
                <w:sz w:val="16"/>
                <w:szCs w:val="16"/>
              </w:rPr>
              <w:t>CAS outline shows opportunities for students to act in response to own needs and the needs of others.</w:t>
            </w:r>
          </w:p>
          <w:p w:rsidR="00E83507" w:rsidRDefault="00E83507" w:rsidP="00281CBE">
            <w:pPr>
              <w:pStyle w:val="ListParagraph"/>
              <w:overflowPunct w:val="0"/>
              <w:autoSpaceDE w:val="0"/>
              <w:autoSpaceDN w:val="0"/>
              <w:adjustRightInd w:val="0"/>
              <w:spacing w:afterLines="40"/>
              <w:ind w:left="283"/>
              <w:outlineLvl w:val="0"/>
              <w:rPr>
                <w:rFonts w:ascii="Arial" w:hAnsi="Arial" w:cs="Arial"/>
                <w:color w:val="000000"/>
                <w:sz w:val="16"/>
                <w:szCs w:val="16"/>
              </w:rPr>
            </w:pPr>
          </w:p>
          <w:p w:rsidR="00E83507" w:rsidRPr="0041423D" w:rsidRDefault="00E83507" w:rsidP="00281CBE">
            <w:pPr>
              <w:pStyle w:val="ListParagraph"/>
              <w:numPr>
                <w:ilvl w:val="0"/>
                <w:numId w:val="42"/>
              </w:numPr>
              <w:overflowPunct w:val="0"/>
              <w:autoSpaceDE w:val="0"/>
              <w:autoSpaceDN w:val="0"/>
              <w:adjustRightInd w:val="0"/>
              <w:spacing w:afterLines="40"/>
              <w:ind w:left="283" w:hanging="283"/>
              <w:outlineLvl w:val="0"/>
              <w:rPr>
                <w:rFonts w:ascii="Arial" w:hAnsi="Arial" w:cs="Arial"/>
                <w:color w:val="0070C0"/>
                <w:sz w:val="16"/>
                <w:szCs w:val="16"/>
              </w:rPr>
            </w:pPr>
            <w:r w:rsidRPr="0041423D">
              <w:rPr>
                <w:rFonts w:ascii="Arial" w:hAnsi="Arial" w:cs="Arial"/>
                <w:color w:val="0070C0"/>
                <w:sz w:val="16"/>
                <w:szCs w:val="16"/>
              </w:rPr>
              <w:t>Conversation with CAS coordinator validates CAS outline.</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school has developed a service learning programme that will be integrated to the CAS programme</w:t>
            </w: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The school further reviews its CAS course to ensure that the students are exposed to opportunities to act in response to the needs of others.</w:t>
            </w: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6</w:t>
            </w:r>
          </w:p>
        </w:tc>
        <w:tc>
          <w:tcPr>
            <w:tcW w:w="699"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curriculum incorporates relevant experiences for students</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Course outlines</w:t>
            </w:r>
          </w:p>
        </w:tc>
        <w:tc>
          <w:tcPr>
            <w:tcW w:w="914" w:type="pct"/>
            <w:tcBorders>
              <w:top w:val="single" w:sz="12" w:space="0" w:color="auto"/>
              <w:bottom w:val="single" w:sz="12" w:space="0" w:color="auto"/>
            </w:tcBorders>
          </w:tcPr>
          <w:p w:rsidR="00E83507" w:rsidRDefault="00E83507" w:rsidP="00F33CA3">
            <w:pPr>
              <w:pStyle w:val="ListParagraph"/>
              <w:overflowPunct w:val="0"/>
              <w:ind w:left="223"/>
              <w:outlineLvl w:val="0"/>
              <w:rPr>
                <w:rFonts w:ascii="Arial" w:hAnsi="Arial" w:cs="Arial"/>
                <w:sz w:val="16"/>
                <w:szCs w:val="16"/>
              </w:rPr>
            </w:pPr>
          </w:p>
          <w:p w:rsidR="00E83507" w:rsidRDefault="00E83507" w:rsidP="008A4F69">
            <w:pPr>
              <w:pStyle w:val="ListParagraph"/>
              <w:numPr>
                <w:ilvl w:val="0"/>
                <w:numId w:val="61"/>
              </w:numPr>
              <w:overflowPunct w:val="0"/>
              <w:ind w:left="223" w:hanging="210"/>
              <w:outlineLvl w:val="0"/>
              <w:rPr>
                <w:rFonts w:ascii="Arial" w:hAnsi="Arial" w:cs="Arial"/>
                <w:sz w:val="16"/>
                <w:szCs w:val="16"/>
              </w:rPr>
            </w:pPr>
            <w:r w:rsidRPr="00F33CA3">
              <w:rPr>
                <w:rFonts w:ascii="Arial" w:hAnsi="Arial" w:cs="Arial"/>
                <w:sz w:val="16"/>
                <w:szCs w:val="16"/>
              </w:rPr>
              <w:t>Course outlines</w:t>
            </w:r>
            <w:r>
              <w:rPr>
                <w:rFonts w:ascii="Arial" w:hAnsi="Arial" w:cs="Arial"/>
                <w:sz w:val="16"/>
                <w:szCs w:val="16"/>
              </w:rPr>
              <w:t xml:space="preserve"> include topics relevant to students</w:t>
            </w:r>
          </w:p>
          <w:p w:rsidR="00E83507" w:rsidRPr="00F33CA3" w:rsidRDefault="00E83507" w:rsidP="008A4F69">
            <w:pPr>
              <w:pStyle w:val="ListParagraph"/>
              <w:numPr>
                <w:ilvl w:val="0"/>
                <w:numId w:val="61"/>
              </w:numPr>
              <w:overflowPunct w:val="0"/>
              <w:ind w:left="223" w:hanging="210"/>
              <w:outlineLvl w:val="0"/>
              <w:rPr>
                <w:rFonts w:ascii="Arial" w:hAnsi="Arial" w:cs="Arial"/>
                <w:sz w:val="16"/>
                <w:szCs w:val="16"/>
              </w:rPr>
            </w:pPr>
            <w:r>
              <w:rPr>
                <w:rFonts w:ascii="Arial" w:hAnsi="Arial" w:cs="Arial"/>
                <w:sz w:val="16"/>
                <w:szCs w:val="16"/>
              </w:rPr>
              <w:t>Subjects offered reflect students’ interests</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6" w:type="pct"/>
            <w:tcBorders>
              <w:top w:val="single" w:sz="12" w:space="0" w:color="auto"/>
              <w:bottom w:val="single" w:sz="12" w:space="0" w:color="auto"/>
            </w:tcBorders>
          </w:tcPr>
          <w:p w:rsidR="00E83507" w:rsidRPr="008132D1" w:rsidRDefault="00E83507" w:rsidP="00281CBE">
            <w:pPr>
              <w:pStyle w:val="ListParagraph"/>
              <w:numPr>
                <w:ilvl w:val="0"/>
                <w:numId w:val="61"/>
              </w:numPr>
              <w:overflowPunct w:val="0"/>
              <w:autoSpaceDE w:val="0"/>
              <w:autoSpaceDN w:val="0"/>
              <w:adjustRightInd w:val="0"/>
              <w:spacing w:afterLines="40"/>
              <w:ind w:left="329" w:hanging="329"/>
              <w:outlineLvl w:val="0"/>
              <w:rPr>
                <w:rFonts w:ascii="Arial" w:hAnsi="Arial" w:cs="Arial"/>
                <w:color w:val="000000"/>
                <w:sz w:val="16"/>
                <w:szCs w:val="16"/>
              </w:rPr>
            </w:pPr>
            <w:r w:rsidRPr="00F33CA3">
              <w:rPr>
                <w:rFonts w:ascii="Arial" w:hAnsi="Arial" w:cs="Arial"/>
                <w:sz w:val="16"/>
                <w:szCs w:val="16"/>
              </w:rPr>
              <w:t>Course outlines include topics relevant to students</w:t>
            </w:r>
          </w:p>
          <w:p w:rsidR="00E83507" w:rsidRPr="00F33CA3" w:rsidRDefault="00E83507" w:rsidP="00281CBE">
            <w:pPr>
              <w:pStyle w:val="ListParagraph"/>
              <w:numPr>
                <w:ilvl w:val="0"/>
                <w:numId w:val="61"/>
              </w:numPr>
              <w:overflowPunct w:val="0"/>
              <w:autoSpaceDE w:val="0"/>
              <w:autoSpaceDN w:val="0"/>
              <w:adjustRightInd w:val="0"/>
              <w:spacing w:afterLines="40"/>
              <w:ind w:left="329" w:hanging="329"/>
              <w:outlineLvl w:val="0"/>
              <w:rPr>
                <w:rFonts w:ascii="Arial" w:hAnsi="Arial" w:cs="Arial"/>
                <w:color w:val="000000"/>
                <w:sz w:val="16"/>
                <w:szCs w:val="16"/>
              </w:rPr>
            </w:pPr>
            <w:r>
              <w:rPr>
                <w:rFonts w:ascii="Arial" w:hAnsi="Arial" w:cs="Arial"/>
                <w:sz w:val="16"/>
                <w:szCs w:val="16"/>
              </w:rPr>
              <w:t>Subjects offered reflect students’ interests</w:t>
            </w:r>
          </w:p>
          <w:p w:rsidR="00E83507" w:rsidRPr="00F33CA3" w:rsidRDefault="00E83507" w:rsidP="00281CBE">
            <w:pPr>
              <w:pStyle w:val="ListParagraph"/>
              <w:overflowPunct w:val="0"/>
              <w:autoSpaceDE w:val="0"/>
              <w:autoSpaceDN w:val="0"/>
              <w:adjustRightInd w:val="0"/>
              <w:spacing w:afterLines="40"/>
              <w:ind w:left="329"/>
              <w:outlineLvl w:val="0"/>
              <w:rPr>
                <w:rFonts w:ascii="Arial" w:hAnsi="Arial" w:cs="Arial"/>
                <w:color w:val="000000"/>
                <w:sz w:val="16"/>
                <w:szCs w:val="16"/>
              </w:rPr>
            </w:pPr>
          </w:p>
          <w:p w:rsidR="00E83507" w:rsidRPr="004661A0" w:rsidRDefault="00E83507" w:rsidP="00281CBE">
            <w:pPr>
              <w:pStyle w:val="ListParagraph"/>
              <w:numPr>
                <w:ilvl w:val="0"/>
                <w:numId w:val="61"/>
              </w:numPr>
              <w:overflowPunct w:val="0"/>
              <w:autoSpaceDE w:val="0"/>
              <w:autoSpaceDN w:val="0"/>
              <w:adjustRightInd w:val="0"/>
              <w:spacing w:afterLines="40"/>
              <w:ind w:left="329" w:hanging="329"/>
              <w:outlineLvl w:val="0"/>
              <w:rPr>
                <w:rFonts w:ascii="Arial" w:hAnsi="Arial" w:cs="Arial"/>
                <w:color w:val="0070C0"/>
                <w:sz w:val="16"/>
                <w:szCs w:val="16"/>
              </w:rPr>
            </w:pPr>
            <w:r w:rsidRPr="004661A0">
              <w:rPr>
                <w:rFonts w:ascii="Arial" w:hAnsi="Arial" w:cs="Arial"/>
                <w:color w:val="0070C0"/>
                <w:sz w:val="16"/>
                <w:szCs w:val="16"/>
              </w:rPr>
              <w:t>Conversation with DP coordinator and teachers show that they are aware of students’ interests and relevant learning experiences to include in their courses</w:t>
            </w:r>
          </w:p>
          <w:p w:rsidR="00E83507" w:rsidRPr="00F33CA3" w:rsidRDefault="00E83507" w:rsidP="00281CBE">
            <w:pPr>
              <w:pStyle w:val="ListParagraph"/>
              <w:overflowPunct w:val="0"/>
              <w:autoSpaceDE w:val="0"/>
              <w:autoSpaceDN w:val="0"/>
              <w:adjustRightInd w:val="0"/>
              <w:spacing w:afterLines="40"/>
              <w:outlineLvl w:val="0"/>
              <w:rPr>
                <w:rFonts w:ascii="Arial" w:hAnsi="Arial" w:cs="Arial"/>
                <w:color w:val="000000"/>
                <w:sz w:val="16"/>
                <w:szCs w:val="16"/>
              </w:rPr>
            </w:pP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7.</w:t>
            </w:r>
          </w:p>
        </w:tc>
        <w:tc>
          <w:tcPr>
            <w:tcW w:w="699" w:type="pct"/>
            <w:tcBorders>
              <w:top w:val="single" w:sz="12" w:space="0" w:color="auto"/>
              <w:bottom w:val="single" w:sz="12" w:space="0" w:color="auto"/>
            </w:tcBorders>
            <w:shd w:val="clear" w:color="auto" w:fill="auto"/>
          </w:tcPr>
          <w:p w:rsidR="00E83507" w:rsidRDefault="00E83507" w:rsidP="001919A8">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promotes students’ awareness of individual, local, national and world issues</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55573B">
            <w:pPr>
              <w:overflowPunct w:val="0"/>
              <w:autoSpaceDE w:val="0"/>
              <w:autoSpaceDN w:val="0"/>
              <w:adjustRightInd w:val="0"/>
              <w:spacing w:before="80"/>
              <w:outlineLvl w:val="0"/>
              <w:rPr>
                <w:rFonts w:ascii="Arial" w:hAnsi="Arial" w:cs="Arial"/>
                <w:sz w:val="16"/>
                <w:szCs w:val="16"/>
              </w:rPr>
            </w:pPr>
            <w:r>
              <w:rPr>
                <w:rFonts w:ascii="Arial" w:hAnsi="Arial" w:cs="Arial"/>
                <w:b/>
                <w:sz w:val="16"/>
                <w:szCs w:val="16"/>
              </w:rPr>
              <w:t>Course outlines</w:t>
            </w:r>
          </w:p>
        </w:tc>
        <w:tc>
          <w:tcPr>
            <w:tcW w:w="914" w:type="pct"/>
            <w:tcBorders>
              <w:top w:val="single" w:sz="12" w:space="0" w:color="auto"/>
              <w:bottom w:val="single" w:sz="12" w:space="0" w:color="auto"/>
            </w:tcBorders>
          </w:tcPr>
          <w:p w:rsidR="00E83507" w:rsidRPr="00561E49" w:rsidRDefault="00E83507" w:rsidP="008A4F69">
            <w:pPr>
              <w:pStyle w:val="ListParagraph"/>
              <w:numPr>
                <w:ilvl w:val="0"/>
                <w:numId w:val="40"/>
              </w:numPr>
              <w:overflowPunct w:val="0"/>
              <w:ind w:left="283" w:hanging="283"/>
              <w:outlineLvl w:val="0"/>
              <w:rPr>
                <w:rFonts w:ascii="Arial" w:hAnsi="Arial" w:cs="Arial"/>
                <w:sz w:val="16"/>
                <w:szCs w:val="16"/>
              </w:rPr>
            </w:pPr>
            <w:r w:rsidRPr="00561E49">
              <w:rPr>
                <w:rFonts w:ascii="Arial" w:hAnsi="Arial" w:cs="Arial"/>
                <w:sz w:val="16"/>
                <w:szCs w:val="16"/>
              </w:rPr>
              <w:t>Course outlines include topics related to individual, local, national and world issues and promotes connections/awareness</w:t>
            </w: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tcPr>
          <w:p w:rsidR="00E83507" w:rsidRDefault="00E83507" w:rsidP="00281CBE">
            <w:pPr>
              <w:pStyle w:val="ListParagraph"/>
              <w:numPr>
                <w:ilvl w:val="0"/>
                <w:numId w:val="40"/>
              </w:numPr>
              <w:overflowPunct w:val="0"/>
              <w:autoSpaceDE w:val="0"/>
              <w:autoSpaceDN w:val="0"/>
              <w:adjustRightInd w:val="0"/>
              <w:spacing w:afterLines="40"/>
              <w:ind w:left="315" w:hanging="280"/>
              <w:outlineLvl w:val="0"/>
              <w:rPr>
                <w:rFonts w:ascii="Arial" w:hAnsi="Arial" w:cs="Arial"/>
                <w:color w:val="000000"/>
                <w:sz w:val="16"/>
                <w:szCs w:val="16"/>
              </w:rPr>
            </w:pPr>
            <w:r w:rsidRPr="00561E49">
              <w:rPr>
                <w:rFonts w:ascii="Arial" w:hAnsi="Arial" w:cs="Arial"/>
                <w:sz w:val="16"/>
                <w:szCs w:val="16"/>
              </w:rPr>
              <w:t>Course outlines include topics related to individual, local, national and world issues and promotes connections/awareness</w:t>
            </w:r>
          </w:p>
          <w:p w:rsidR="00E83507" w:rsidRDefault="00E83507" w:rsidP="00281CBE">
            <w:pPr>
              <w:pStyle w:val="ListParagraph"/>
              <w:overflowPunct w:val="0"/>
              <w:autoSpaceDE w:val="0"/>
              <w:autoSpaceDN w:val="0"/>
              <w:adjustRightInd w:val="0"/>
              <w:spacing w:afterLines="40"/>
              <w:ind w:left="283"/>
              <w:outlineLvl w:val="0"/>
              <w:rPr>
                <w:rFonts w:ascii="Arial" w:hAnsi="Arial" w:cs="Arial"/>
                <w:color w:val="000000"/>
                <w:sz w:val="16"/>
                <w:szCs w:val="16"/>
              </w:rPr>
            </w:pPr>
          </w:p>
          <w:p w:rsidR="00E83507" w:rsidRPr="00561E49" w:rsidRDefault="00E83507" w:rsidP="00281CBE">
            <w:pPr>
              <w:pStyle w:val="ListParagraph"/>
              <w:numPr>
                <w:ilvl w:val="0"/>
                <w:numId w:val="40"/>
              </w:numPr>
              <w:overflowPunct w:val="0"/>
              <w:autoSpaceDE w:val="0"/>
              <w:autoSpaceDN w:val="0"/>
              <w:adjustRightInd w:val="0"/>
              <w:spacing w:afterLines="40"/>
              <w:ind w:left="283" w:hanging="248"/>
              <w:outlineLvl w:val="0"/>
              <w:rPr>
                <w:rFonts w:ascii="Arial" w:hAnsi="Arial" w:cs="Arial"/>
                <w:color w:val="000000"/>
                <w:sz w:val="16"/>
                <w:szCs w:val="16"/>
              </w:rPr>
            </w:pPr>
            <w:r w:rsidRPr="004661A0">
              <w:rPr>
                <w:rFonts w:ascii="Arial" w:hAnsi="Arial" w:cs="Arial"/>
                <w:color w:val="0070C0"/>
                <w:sz w:val="16"/>
                <w:szCs w:val="16"/>
              </w:rPr>
              <w:t>Conversations with teachers reveal that they have included or plan to further include topics to promote awareness of individual, local, national and world issues</w:t>
            </w:r>
            <w:r w:rsidRPr="00561E49">
              <w:rPr>
                <w:rFonts w:ascii="Arial" w:hAnsi="Arial" w:cs="Arial"/>
                <w:color w:val="000000"/>
                <w:sz w:val="16"/>
                <w:szCs w:val="16"/>
              </w:rPr>
              <w:t>.</w:t>
            </w:r>
          </w:p>
        </w:tc>
        <w:tc>
          <w:tcPr>
            <w:tcW w:w="199"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i/>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321400">
            <w:pPr>
              <w:pStyle w:val="ListParagraph"/>
              <w:overflowPunct w:val="0"/>
              <w:autoSpaceDE w:val="0"/>
              <w:autoSpaceDN w:val="0"/>
              <w:adjustRightInd w:val="0"/>
              <w:ind w:left="0"/>
              <w:outlineLvl w:val="0"/>
              <w:rPr>
                <w:rFonts w:ascii="Arial" w:hAnsi="Arial" w:cs="Arial"/>
                <w:color w:val="000000"/>
                <w:sz w:val="16"/>
                <w:szCs w:val="16"/>
              </w:rPr>
            </w:pPr>
            <w:r w:rsidRPr="00561E49">
              <w:rPr>
                <w:rFonts w:ascii="Arial" w:hAnsi="Arial" w:cs="Arial"/>
                <w:color w:val="000000"/>
                <w:sz w:val="16"/>
                <w:szCs w:val="16"/>
              </w:rPr>
              <w:t>The school further develops the written curriculum to promote individual, national, and world issues</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curriculum promotes students’ awareness of individual, local, national and world issues.</w:t>
            </w:r>
          </w:p>
        </w:tc>
      </w:tr>
      <w:tr w:rsidR="00E83507" w:rsidRPr="00561E49" w:rsidTr="00E83507">
        <w:trPr>
          <w:trHeight w:val="735"/>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Pr>
                <w:rFonts w:ascii="Arial" w:hAnsi="Arial" w:cs="Arial"/>
                <w:sz w:val="16"/>
                <w:szCs w:val="16"/>
              </w:rPr>
              <w:lastRenderedPageBreak/>
              <w:t>8.</w:t>
            </w:r>
          </w:p>
        </w:tc>
        <w:tc>
          <w:tcPr>
            <w:tcW w:w="699" w:type="pct"/>
            <w:tcBorders>
              <w:top w:val="single" w:sz="12" w:space="0" w:color="auto"/>
              <w:bottom w:val="single" w:sz="12" w:space="0" w:color="auto"/>
            </w:tcBorders>
            <w:shd w:val="clear" w:color="auto" w:fill="auto"/>
          </w:tcPr>
          <w:p w:rsidR="00E83507" w:rsidRDefault="00E83507" w:rsidP="001919A8">
            <w:pPr>
              <w:shd w:val="clear" w:color="auto" w:fill="92D050"/>
              <w:tabs>
                <w:tab w:val="left" w:pos="592"/>
              </w:tabs>
              <w:overflowPunct w:val="0"/>
              <w:autoSpaceDE w:val="0"/>
              <w:autoSpaceDN w:val="0"/>
              <w:adjustRightInd w:val="0"/>
              <w:outlineLvl w:val="0"/>
              <w:rPr>
                <w:rFonts w:ascii="Arial" w:hAnsi="Arial" w:cs="Arial"/>
                <w:sz w:val="16"/>
                <w:szCs w:val="16"/>
              </w:rPr>
            </w:pPr>
            <w:r w:rsidRPr="004154B8">
              <w:rPr>
                <w:rFonts w:ascii="Arial" w:hAnsi="Arial" w:cs="Arial"/>
                <w:sz w:val="16"/>
                <w:szCs w:val="16"/>
              </w:rPr>
              <w:t>The written curriculum provides opportunities for reflection</w:t>
            </w:r>
            <w:r>
              <w:rPr>
                <w:rFonts w:ascii="Arial" w:hAnsi="Arial" w:cs="Arial"/>
                <w:sz w:val="16"/>
                <w:szCs w:val="16"/>
              </w:rPr>
              <w:t xml:space="preserve"> </w:t>
            </w:r>
            <w:r w:rsidRPr="004154B8">
              <w:rPr>
                <w:rFonts w:ascii="Arial" w:hAnsi="Arial" w:cs="Arial"/>
                <w:sz w:val="16"/>
                <w:szCs w:val="16"/>
              </w:rPr>
              <w:t>on human commonality, diversity and multiple perspectives.</w:t>
            </w:r>
          </w:p>
          <w:p w:rsidR="00E83507" w:rsidRDefault="00E83507" w:rsidP="0055573B">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w:t>
            </w:r>
            <w:r>
              <w:rPr>
                <w:rFonts w:ascii="Arial" w:hAnsi="Arial" w:cs="Arial"/>
                <w:b/>
                <w:sz w:val="16"/>
                <w:szCs w:val="16"/>
              </w:rPr>
              <w:t>ence in the school application:</w:t>
            </w:r>
          </w:p>
          <w:p w:rsidR="00E83507" w:rsidRPr="0055573B" w:rsidRDefault="00E83507" w:rsidP="0055573B">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Course outline</w:t>
            </w:r>
          </w:p>
        </w:tc>
        <w:tc>
          <w:tcPr>
            <w:tcW w:w="914" w:type="pct"/>
            <w:tcBorders>
              <w:top w:val="single" w:sz="12" w:space="0" w:color="auto"/>
              <w:bottom w:val="single" w:sz="12" w:space="0" w:color="auto"/>
            </w:tcBorders>
          </w:tcPr>
          <w:p w:rsidR="00E83507" w:rsidRPr="004661A0" w:rsidRDefault="00E83507" w:rsidP="008A4F69">
            <w:pPr>
              <w:pStyle w:val="ListParagraph"/>
              <w:numPr>
                <w:ilvl w:val="0"/>
                <w:numId w:val="62"/>
              </w:numPr>
              <w:overflowPunct w:val="0"/>
              <w:ind w:left="335" w:hanging="322"/>
              <w:outlineLvl w:val="0"/>
              <w:rPr>
                <w:rFonts w:ascii="Arial" w:hAnsi="Arial" w:cs="Arial"/>
                <w:color w:val="0070C0"/>
                <w:sz w:val="16"/>
                <w:szCs w:val="16"/>
              </w:rPr>
            </w:pPr>
            <w:r w:rsidRPr="004661A0">
              <w:rPr>
                <w:rFonts w:ascii="Arial" w:hAnsi="Arial" w:cs="Arial"/>
                <w:sz w:val="16"/>
                <w:szCs w:val="16"/>
              </w:rPr>
              <w:t xml:space="preserve">Course outlines include topics </w:t>
            </w:r>
            <w:r>
              <w:rPr>
                <w:rFonts w:ascii="Arial" w:hAnsi="Arial" w:cs="Arial"/>
                <w:sz w:val="16"/>
                <w:szCs w:val="16"/>
              </w:rPr>
              <w:t>and bibliography that may provide for opportunities for reflection on human commonality, diversity and multiple perspectives.</w:t>
            </w:r>
          </w:p>
          <w:p w:rsidR="00E83507" w:rsidRPr="004661A0" w:rsidRDefault="00E83507" w:rsidP="004229DE">
            <w:pPr>
              <w:pStyle w:val="ListParagraph"/>
              <w:overflowPunct w:val="0"/>
              <w:ind w:left="335"/>
              <w:outlineLvl w:val="0"/>
              <w:rPr>
                <w:rFonts w:ascii="Arial" w:hAnsi="Arial" w:cs="Arial"/>
                <w:color w:val="0070C0"/>
                <w:sz w:val="16"/>
                <w:szCs w:val="16"/>
              </w:rPr>
            </w:pP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tcPr>
          <w:p w:rsidR="00E83507" w:rsidRPr="004661A0" w:rsidRDefault="00E83507" w:rsidP="00281CBE">
            <w:pPr>
              <w:pStyle w:val="ListParagraph"/>
              <w:numPr>
                <w:ilvl w:val="0"/>
                <w:numId w:val="63"/>
              </w:numPr>
              <w:overflowPunct w:val="0"/>
              <w:autoSpaceDE w:val="0"/>
              <w:autoSpaceDN w:val="0"/>
              <w:adjustRightInd w:val="0"/>
              <w:spacing w:afterLines="40"/>
              <w:ind w:left="301" w:hanging="252"/>
              <w:outlineLvl w:val="0"/>
              <w:rPr>
                <w:rFonts w:ascii="Arial" w:hAnsi="Arial" w:cs="Arial"/>
                <w:color w:val="000000"/>
                <w:sz w:val="16"/>
                <w:szCs w:val="16"/>
              </w:rPr>
            </w:pPr>
            <w:r w:rsidRPr="004661A0">
              <w:rPr>
                <w:rFonts w:ascii="Arial" w:hAnsi="Arial" w:cs="Arial"/>
                <w:sz w:val="16"/>
                <w:szCs w:val="16"/>
              </w:rPr>
              <w:t xml:space="preserve">Course outlines include topics </w:t>
            </w:r>
            <w:r>
              <w:rPr>
                <w:rFonts w:ascii="Arial" w:hAnsi="Arial" w:cs="Arial"/>
                <w:sz w:val="16"/>
                <w:szCs w:val="16"/>
              </w:rPr>
              <w:t>and bibliography that may provide for opportunities for reflection on human commonality, diversity and multiple perspectives</w:t>
            </w:r>
          </w:p>
          <w:p w:rsidR="00E83507" w:rsidRPr="004661A0" w:rsidRDefault="00E83507" w:rsidP="00281CBE">
            <w:pPr>
              <w:pStyle w:val="ListParagraph"/>
              <w:overflowPunct w:val="0"/>
              <w:autoSpaceDE w:val="0"/>
              <w:autoSpaceDN w:val="0"/>
              <w:adjustRightInd w:val="0"/>
              <w:spacing w:afterLines="40"/>
              <w:ind w:left="301"/>
              <w:outlineLvl w:val="0"/>
              <w:rPr>
                <w:rFonts w:ascii="Arial" w:hAnsi="Arial" w:cs="Arial"/>
                <w:color w:val="000000"/>
                <w:sz w:val="16"/>
                <w:szCs w:val="16"/>
              </w:rPr>
            </w:pPr>
          </w:p>
          <w:p w:rsidR="00E83507" w:rsidRPr="004661A0" w:rsidRDefault="00E83507" w:rsidP="00281CBE">
            <w:pPr>
              <w:pStyle w:val="ListParagraph"/>
              <w:numPr>
                <w:ilvl w:val="0"/>
                <w:numId w:val="63"/>
              </w:numPr>
              <w:overflowPunct w:val="0"/>
              <w:autoSpaceDE w:val="0"/>
              <w:autoSpaceDN w:val="0"/>
              <w:adjustRightInd w:val="0"/>
              <w:spacing w:afterLines="40"/>
              <w:ind w:left="301" w:hanging="252"/>
              <w:outlineLvl w:val="0"/>
              <w:rPr>
                <w:rFonts w:ascii="Arial" w:hAnsi="Arial" w:cs="Arial"/>
                <w:color w:val="0070C0"/>
                <w:sz w:val="16"/>
                <w:szCs w:val="16"/>
              </w:rPr>
            </w:pPr>
            <w:r w:rsidRPr="004661A0">
              <w:rPr>
                <w:rFonts w:ascii="Arial" w:hAnsi="Arial" w:cs="Arial"/>
                <w:color w:val="0070C0"/>
                <w:sz w:val="16"/>
                <w:szCs w:val="16"/>
              </w:rPr>
              <w:t>Teachers are aware of the opportunities that their courses will provide students to reflect on human commonality, diversity and multiple perspectives.</w:t>
            </w:r>
          </w:p>
        </w:tc>
        <w:tc>
          <w:tcPr>
            <w:tcW w:w="199"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i/>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321400">
            <w:pPr>
              <w:pStyle w:val="ListParagraph"/>
              <w:overflowPunct w:val="0"/>
              <w:autoSpaceDE w:val="0"/>
              <w:autoSpaceDN w:val="0"/>
              <w:adjustRightInd w:val="0"/>
              <w:ind w:left="0"/>
              <w:outlineLvl w:val="0"/>
              <w:rPr>
                <w:rFonts w:ascii="Arial" w:hAnsi="Arial" w:cs="Arial"/>
                <w:color w:val="000000"/>
                <w:sz w:val="16"/>
                <w:szCs w:val="16"/>
              </w:rPr>
            </w:pPr>
            <w:r>
              <w:rPr>
                <w:rFonts w:ascii="Arial" w:hAnsi="Arial" w:cs="Arial"/>
                <w:color w:val="000000"/>
                <w:sz w:val="16"/>
                <w:szCs w:val="16"/>
              </w:rPr>
              <w:t>Course outlines are further reviewed to include opportunities to reflect on human commonality, diversity and multiple perspectives</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Course outlines include opportunities to reflect on human commonality, diversity and multiple perspectives.</w:t>
            </w:r>
          </w:p>
        </w:tc>
      </w:tr>
      <w:tr w:rsidR="00E83507" w:rsidRPr="00561E49" w:rsidTr="00E83507">
        <w:trPr>
          <w:trHeight w:val="1329"/>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9.</w:t>
            </w:r>
          </w:p>
        </w:tc>
        <w:tc>
          <w:tcPr>
            <w:tcW w:w="699"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is informed by current IB publications and is reviewed regularly to incorporate developments in the programme(s).</w:t>
            </w:r>
          </w:p>
          <w:p w:rsidR="00E83507" w:rsidRPr="00561E49" w:rsidRDefault="00E83507" w:rsidP="00B22E1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Default="00E83507" w:rsidP="00B22E11">
            <w:pPr>
              <w:rPr>
                <w:rFonts w:ascii="Arial" w:hAnsi="Arial" w:cs="Arial"/>
                <w:sz w:val="16"/>
                <w:szCs w:val="16"/>
              </w:rPr>
            </w:pPr>
          </w:p>
          <w:p w:rsidR="00E83507" w:rsidRPr="00561E49" w:rsidRDefault="00E83507" w:rsidP="00B22E11">
            <w:pPr>
              <w:rPr>
                <w:rFonts w:ascii="Arial" w:hAnsi="Arial" w:cs="Arial"/>
                <w:sz w:val="16"/>
                <w:szCs w:val="16"/>
              </w:rPr>
            </w:pPr>
            <w:r w:rsidRPr="00561E49">
              <w:rPr>
                <w:rFonts w:ascii="Arial" w:hAnsi="Arial" w:cs="Arial"/>
                <w:sz w:val="16"/>
                <w:szCs w:val="16"/>
              </w:rPr>
              <w:t>Question C.4</w:t>
            </w:r>
          </w:p>
        </w:tc>
        <w:tc>
          <w:tcPr>
            <w:tcW w:w="914" w:type="pct"/>
            <w:tcBorders>
              <w:top w:val="single" w:sz="12" w:space="0" w:color="auto"/>
              <w:bottom w:val="single" w:sz="12" w:space="0" w:color="auto"/>
            </w:tcBorders>
          </w:tcPr>
          <w:p w:rsidR="00E83507" w:rsidRDefault="00E83507" w:rsidP="008A4F69">
            <w:pPr>
              <w:pStyle w:val="ListParagraph"/>
              <w:numPr>
                <w:ilvl w:val="0"/>
                <w:numId w:val="41"/>
              </w:numPr>
              <w:ind w:left="297" w:hanging="266"/>
              <w:rPr>
                <w:rFonts w:ascii="Arial" w:hAnsi="Arial" w:cs="Arial"/>
                <w:sz w:val="16"/>
                <w:szCs w:val="16"/>
              </w:rPr>
            </w:pPr>
            <w:r w:rsidRPr="00561E49">
              <w:rPr>
                <w:rFonts w:ascii="Arial" w:hAnsi="Arial" w:cs="Arial"/>
                <w:sz w:val="16"/>
                <w:szCs w:val="16"/>
              </w:rPr>
              <w:t>Course outlines were designed based on current IB publications.</w:t>
            </w:r>
          </w:p>
          <w:p w:rsidR="00E83507" w:rsidRPr="00561E49" w:rsidRDefault="00E83507" w:rsidP="004229DE">
            <w:pPr>
              <w:pStyle w:val="ListParagraph"/>
              <w:ind w:left="297"/>
              <w:rPr>
                <w:rFonts w:ascii="Arial" w:hAnsi="Arial" w:cs="Arial"/>
                <w:sz w:val="16"/>
                <w:szCs w:val="16"/>
              </w:rPr>
            </w:pPr>
          </w:p>
          <w:p w:rsidR="00E83507" w:rsidRPr="00561E49" w:rsidRDefault="00E83507" w:rsidP="008A4F69">
            <w:pPr>
              <w:pStyle w:val="ListParagraph"/>
              <w:numPr>
                <w:ilvl w:val="0"/>
                <w:numId w:val="41"/>
              </w:numPr>
              <w:overflowPunct w:val="0"/>
              <w:spacing w:before="80"/>
              <w:ind w:left="297" w:hanging="280"/>
              <w:outlineLvl w:val="0"/>
              <w:rPr>
                <w:rFonts w:ascii="Arial" w:hAnsi="Arial" w:cs="Arial"/>
                <w:sz w:val="16"/>
                <w:szCs w:val="16"/>
              </w:rPr>
            </w:pPr>
            <w:r w:rsidRPr="00561E49">
              <w:rPr>
                <w:rFonts w:ascii="Arial" w:hAnsi="Arial" w:cs="Arial"/>
                <w:sz w:val="16"/>
                <w:szCs w:val="16"/>
              </w:rPr>
              <w:t xml:space="preserve">Teachers are familiar with the OCC and use it </w:t>
            </w: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6" w:type="pct"/>
            <w:tcBorders>
              <w:top w:val="single" w:sz="12" w:space="0" w:color="auto"/>
              <w:bottom w:val="single" w:sz="12" w:space="0" w:color="auto"/>
            </w:tcBorders>
          </w:tcPr>
          <w:p w:rsidR="00E83507" w:rsidRDefault="00E83507" w:rsidP="008A4F69">
            <w:pPr>
              <w:pStyle w:val="ListParagraph"/>
              <w:numPr>
                <w:ilvl w:val="0"/>
                <w:numId w:val="41"/>
              </w:numPr>
              <w:ind w:left="297" w:hanging="266"/>
              <w:rPr>
                <w:rFonts w:ascii="Arial" w:hAnsi="Arial" w:cs="Arial"/>
                <w:sz w:val="16"/>
                <w:szCs w:val="16"/>
              </w:rPr>
            </w:pPr>
            <w:r w:rsidRPr="00561E49">
              <w:rPr>
                <w:rFonts w:ascii="Arial" w:hAnsi="Arial" w:cs="Arial"/>
                <w:sz w:val="16"/>
                <w:szCs w:val="16"/>
              </w:rPr>
              <w:t>Course outlines were designed based on current IB publications.</w:t>
            </w:r>
          </w:p>
          <w:p w:rsidR="00E83507" w:rsidRPr="00561E49" w:rsidRDefault="00E83507" w:rsidP="004229DE">
            <w:pPr>
              <w:pStyle w:val="ListParagraph"/>
              <w:ind w:left="297"/>
              <w:rPr>
                <w:rFonts w:ascii="Arial" w:hAnsi="Arial" w:cs="Arial"/>
                <w:sz w:val="16"/>
                <w:szCs w:val="16"/>
              </w:rPr>
            </w:pPr>
          </w:p>
          <w:p w:rsidR="00E83507" w:rsidRPr="004229DE" w:rsidRDefault="00E83507" w:rsidP="00281CBE">
            <w:pPr>
              <w:pStyle w:val="ListParagraph"/>
              <w:numPr>
                <w:ilvl w:val="0"/>
                <w:numId w:val="41"/>
              </w:numPr>
              <w:overflowPunct w:val="0"/>
              <w:autoSpaceDE w:val="0"/>
              <w:autoSpaceDN w:val="0"/>
              <w:adjustRightInd w:val="0"/>
              <w:spacing w:afterLines="40"/>
              <w:ind w:left="329" w:hanging="280"/>
              <w:outlineLvl w:val="0"/>
              <w:rPr>
                <w:rFonts w:ascii="Arial" w:hAnsi="Arial" w:cs="Arial"/>
                <w:color w:val="000000"/>
                <w:sz w:val="16"/>
                <w:szCs w:val="16"/>
              </w:rPr>
            </w:pPr>
            <w:r w:rsidRPr="004229DE">
              <w:rPr>
                <w:rFonts w:ascii="Arial" w:hAnsi="Arial" w:cs="Arial"/>
                <w:sz w:val="16"/>
                <w:szCs w:val="16"/>
              </w:rPr>
              <w:t>Teachers are familiar with the OCC and use it</w:t>
            </w:r>
          </w:p>
          <w:p w:rsidR="00E83507"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p w:rsidR="00E83507" w:rsidRPr="004229DE" w:rsidRDefault="00E83507" w:rsidP="00281CBE">
            <w:pPr>
              <w:pStyle w:val="ListParagraph"/>
              <w:numPr>
                <w:ilvl w:val="0"/>
                <w:numId w:val="41"/>
              </w:numPr>
              <w:overflowPunct w:val="0"/>
              <w:autoSpaceDE w:val="0"/>
              <w:autoSpaceDN w:val="0"/>
              <w:adjustRightInd w:val="0"/>
              <w:spacing w:afterLines="40"/>
              <w:ind w:left="311" w:hanging="276"/>
              <w:outlineLvl w:val="0"/>
              <w:rPr>
                <w:rFonts w:ascii="Arial" w:hAnsi="Arial" w:cs="Arial"/>
                <w:color w:val="0070C0"/>
                <w:sz w:val="16"/>
                <w:szCs w:val="16"/>
              </w:rPr>
            </w:pPr>
            <w:r w:rsidRPr="004229DE">
              <w:rPr>
                <w:rFonts w:ascii="Arial" w:hAnsi="Arial" w:cs="Arial"/>
                <w:color w:val="0070C0"/>
                <w:sz w:val="16"/>
                <w:szCs w:val="16"/>
              </w:rPr>
              <w:t>Conversation with DP coordinator reveals that he/she is aware of the IB review cycle of subjects and core.</w:t>
            </w:r>
          </w:p>
          <w:p w:rsidR="00E83507" w:rsidRPr="004229DE" w:rsidRDefault="00E83507" w:rsidP="00281CBE">
            <w:pPr>
              <w:pStyle w:val="ListParagraph"/>
              <w:overflowPunct w:val="0"/>
              <w:autoSpaceDE w:val="0"/>
              <w:autoSpaceDN w:val="0"/>
              <w:adjustRightInd w:val="0"/>
              <w:spacing w:afterLines="40"/>
              <w:ind w:left="311"/>
              <w:outlineLvl w:val="0"/>
              <w:rPr>
                <w:rFonts w:ascii="Arial" w:hAnsi="Arial" w:cs="Arial"/>
                <w:color w:val="0070C0"/>
                <w:sz w:val="16"/>
                <w:szCs w:val="16"/>
              </w:rPr>
            </w:pPr>
          </w:p>
          <w:p w:rsidR="00E83507" w:rsidRPr="004229DE" w:rsidRDefault="00E83507" w:rsidP="00281CBE">
            <w:pPr>
              <w:pStyle w:val="ListParagraph"/>
              <w:numPr>
                <w:ilvl w:val="0"/>
                <w:numId w:val="41"/>
              </w:numPr>
              <w:overflowPunct w:val="0"/>
              <w:autoSpaceDE w:val="0"/>
              <w:autoSpaceDN w:val="0"/>
              <w:adjustRightInd w:val="0"/>
              <w:spacing w:afterLines="40"/>
              <w:ind w:left="357" w:hanging="308"/>
              <w:outlineLvl w:val="0"/>
              <w:rPr>
                <w:rFonts w:ascii="Arial" w:hAnsi="Arial" w:cs="Arial"/>
                <w:color w:val="0070C0"/>
                <w:sz w:val="16"/>
                <w:szCs w:val="16"/>
              </w:rPr>
            </w:pPr>
            <w:r w:rsidRPr="004229DE">
              <w:rPr>
                <w:rFonts w:ascii="Arial" w:hAnsi="Arial" w:cs="Arial"/>
                <w:color w:val="0070C0"/>
                <w:sz w:val="16"/>
                <w:szCs w:val="16"/>
              </w:rPr>
              <w:t xml:space="preserve">Conversations with teachers verify that </w:t>
            </w:r>
          </w:p>
          <w:p w:rsidR="00E83507" w:rsidRPr="004229DE" w:rsidRDefault="00E83507" w:rsidP="00281CBE">
            <w:pPr>
              <w:pStyle w:val="ListParagraph"/>
              <w:numPr>
                <w:ilvl w:val="1"/>
                <w:numId w:val="41"/>
              </w:numPr>
              <w:overflowPunct w:val="0"/>
              <w:autoSpaceDE w:val="0"/>
              <w:autoSpaceDN w:val="0"/>
              <w:adjustRightInd w:val="0"/>
              <w:spacing w:afterLines="40"/>
              <w:ind w:left="563" w:hanging="238"/>
              <w:outlineLvl w:val="0"/>
              <w:rPr>
                <w:rFonts w:ascii="Arial" w:hAnsi="Arial" w:cs="Arial"/>
                <w:color w:val="0070C0"/>
                <w:sz w:val="16"/>
                <w:szCs w:val="16"/>
              </w:rPr>
            </w:pPr>
            <w:r w:rsidRPr="004229DE">
              <w:rPr>
                <w:rFonts w:ascii="Arial" w:hAnsi="Arial" w:cs="Arial"/>
                <w:color w:val="0070C0"/>
                <w:sz w:val="16"/>
                <w:szCs w:val="16"/>
              </w:rPr>
              <w:t>they are knowledgeable about current IB documents.</w:t>
            </w:r>
          </w:p>
          <w:p w:rsidR="00E83507" w:rsidRPr="0055573B" w:rsidRDefault="00E83507" w:rsidP="00281CBE">
            <w:pPr>
              <w:pStyle w:val="ListParagraph"/>
              <w:numPr>
                <w:ilvl w:val="1"/>
                <w:numId w:val="41"/>
              </w:numPr>
              <w:overflowPunct w:val="0"/>
              <w:autoSpaceDE w:val="0"/>
              <w:autoSpaceDN w:val="0"/>
              <w:adjustRightInd w:val="0"/>
              <w:spacing w:afterLines="40"/>
              <w:ind w:left="563" w:hanging="238"/>
              <w:outlineLvl w:val="0"/>
              <w:rPr>
                <w:rFonts w:ascii="Arial" w:hAnsi="Arial" w:cs="Arial"/>
                <w:color w:val="000000"/>
                <w:sz w:val="16"/>
                <w:szCs w:val="16"/>
              </w:rPr>
            </w:pPr>
            <w:r w:rsidRPr="004229DE">
              <w:rPr>
                <w:rFonts w:ascii="Arial" w:hAnsi="Arial" w:cs="Arial"/>
                <w:color w:val="0070C0"/>
                <w:sz w:val="16"/>
                <w:szCs w:val="16"/>
              </w:rPr>
              <w:t>they are familiar with the OCC and use it.</w:t>
            </w:r>
          </w:p>
        </w:tc>
        <w:tc>
          <w:tcPr>
            <w:tcW w:w="199"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school further encourages teachers to make use of the OCC.</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written curriculum is based on current IB publications.</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Teachers have access to current IB publications.</w:t>
            </w: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10.</w:t>
            </w:r>
          </w:p>
        </w:tc>
        <w:tc>
          <w:tcPr>
            <w:tcW w:w="699" w:type="pct"/>
            <w:tcBorders>
              <w:top w:val="single" w:sz="12" w:space="0" w:color="auto"/>
              <w:bottom w:val="single" w:sz="12" w:space="0" w:color="auto"/>
            </w:tcBorders>
            <w:shd w:val="clear" w:color="auto" w:fill="auto"/>
          </w:tcPr>
          <w:p w:rsidR="00E83507" w:rsidRDefault="00E83507" w:rsidP="004229DE">
            <w:pPr>
              <w:shd w:val="clear" w:color="auto" w:fill="92D050"/>
              <w:tabs>
                <w:tab w:val="left" w:pos="592"/>
              </w:tabs>
              <w:overflowPunct w:val="0"/>
              <w:autoSpaceDE w:val="0"/>
              <w:autoSpaceDN w:val="0"/>
              <w:adjustRightInd w:val="0"/>
              <w:outlineLvl w:val="0"/>
              <w:rPr>
                <w:rFonts w:ascii="Arial" w:hAnsi="Arial" w:cs="Arial"/>
                <w:sz w:val="16"/>
                <w:szCs w:val="16"/>
              </w:rPr>
            </w:pPr>
            <w:r w:rsidRPr="004229DE">
              <w:rPr>
                <w:rFonts w:ascii="Arial" w:hAnsi="Arial" w:cs="Arial"/>
                <w:sz w:val="16"/>
                <w:szCs w:val="16"/>
              </w:rPr>
              <w:t>The written curriculum integrates the policies developed by the school to support the programme(s)</w:t>
            </w:r>
          </w:p>
          <w:p w:rsidR="00E83507" w:rsidRDefault="00E83507" w:rsidP="004229DE">
            <w:pPr>
              <w:rPr>
                <w:rFonts w:ascii="Arial" w:hAnsi="Arial" w:cs="Arial"/>
                <w:sz w:val="16"/>
                <w:szCs w:val="16"/>
              </w:rPr>
            </w:pPr>
          </w:p>
          <w:p w:rsidR="00E83507" w:rsidRDefault="00E83507" w:rsidP="004229DE">
            <w:pPr>
              <w:rPr>
                <w:rFonts w:ascii="Arial" w:hAnsi="Arial" w:cs="Arial"/>
                <w:b/>
                <w:sz w:val="16"/>
                <w:szCs w:val="16"/>
              </w:rPr>
            </w:pPr>
            <w:r w:rsidRPr="004229DE">
              <w:rPr>
                <w:rFonts w:ascii="Arial" w:hAnsi="Arial" w:cs="Arial"/>
                <w:b/>
                <w:sz w:val="16"/>
                <w:szCs w:val="16"/>
              </w:rPr>
              <w:t>Evidence in the school application:</w:t>
            </w:r>
          </w:p>
          <w:p w:rsidR="00E83507" w:rsidRPr="004229DE" w:rsidRDefault="00E83507" w:rsidP="004229DE">
            <w:pPr>
              <w:rPr>
                <w:rFonts w:ascii="Arial" w:hAnsi="Arial" w:cs="Arial"/>
                <w:b/>
                <w:sz w:val="16"/>
                <w:szCs w:val="16"/>
              </w:rPr>
            </w:pPr>
            <w:r>
              <w:rPr>
                <w:rFonts w:ascii="Arial" w:hAnsi="Arial" w:cs="Arial"/>
                <w:b/>
                <w:sz w:val="16"/>
                <w:szCs w:val="16"/>
              </w:rPr>
              <w:t>Course outlines</w:t>
            </w:r>
          </w:p>
          <w:p w:rsidR="00E83507" w:rsidRPr="004229DE" w:rsidRDefault="00E83507" w:rsidP="004229DE">
            <w:pPr>
              <w:rPr>
                <w:rFonts w:ascii="Arial" w:hAnsi="Arial" w:cs="Arial"/>
                <w:sz w:val="16"/>
                <w:szCs w:val="16"/>
              </w:rPr>
            </w:pPr>
          </w:p>
        </w:tc>
        <w:tc>
          <w:tcPr>
            <w:tcW w:w="914" w:type="pct"/>
            <w:tcBorders>
              <w:top w:val="single" w:sz="12" w:space="0" w:color="auto"/>
              <w:bottom w:val="single" w:sz="12" w:space="0" w:color="auto"/>
            </w:tcBorders>
          </w:tcPr>
          <w:p w:rsidR="00E83507" w:rsidRPr="004229DE" w:rsidRDefault="00E83507" w:rsidP="008A4F69">
            <w:pPr>
              <w:pStyle w:val="ListParagraph"/>
              <w:numPr>
                <w:ilvl w:val="0"/>
                <w:numId w:val="64"/>
              </w:numPr>
              <w:ind w:left="342"/>
              <w:rPr>
                <w:rFonts w:ascii="Arial" w:hAnsi="Arial" w:cs="Arial"/>
                <w:sz w:val="16"/>
                <w:szCs w:val="16"/>
              </w:rPr>
            </w:pPr>
            <w:r w:rsidRPr="004229DE">
              <w:rPr>
                <w:rFonts w:ascii="Arial" w:hAnsi="Arial" w:cs="Arial"/>
                <w:sz w:val="16"/>
                <w:szCs w:val="16"/>
              </w:rPr>
              <w:t>At this stage,  course outlines will show principles of assessment included in the assessment policy</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720CF0">
            <w:pPr>
              <w:pStyle w:val="ListParagraph"/>
              <w:ind w:left="297"/>
              <w:rPr>
                <w:rFonts w:ascii="Arial" w:hAnsi="Arial" w:cs="Arial"/>
                <w:sz w:val="16"/>
                <w:szCs w:val="16"/>
              </w:rPr>
            </w:pPr>
          </w:p>
        </w:tc>
        <w:tc>
          <w:tcPr>
            <w:tcW w:w="1276" w:type="pct"/>
            <w:tcBorders>
              <w:top w:val="single" w:sz="12" w:space="0" w:color="auto"/>
              <w:bottom w:val="single" w:sz="12" w:space="0" w:color="auto"/>
            </w:tcBorders>
          </w:tcPr>
          <w:p w:rsidR="00E83507" w:rsidRDefault="00E83507" w:rsidP="00281CBE">
            <w:pPr>
              <w:pStyle w:val="ListParagraph"/>
              <w:numPr>
                <w:ilvl w:val="0"/>
                <w:numId w:val="64"/>
              </w:numPr>
              <w:overflowPunct w:val="0"/>
              <w:autoSpaceDE w:val="0"/>
              <w:autoSpaceDN w:val="0"/>
              <w:adjustRightInd w:val="0"/>
              <w:spacing w:afterLines="40"/>
              <w:ind w:left="357" w:hanging="308"/>
              <w:outlineLvl w:val="0"/>
              <w:rPr>
                <w:rFonts w:ascii="Arial" w:hAnsi="Arial" w:cs="Arial"/>
                <w:color w:val="000000"/>
                <w:sz w:val="16"/>
                <w:szCs w:val="16"/>
              </w:rPr>
            </w:pPr>
            <w:r w:rsidRPr="004229DE">
              <w:rPr>
                <w:rFonts w:ascii="Arial" w:hAnsi="Arial" w:cs="Arial"/>
                <w:sz w:val="16"/>
                <w:szCs w:val="16"/>
              </w:rPr>
              <w:t>At this stage,  course outlines will show principles of assessment included in the assessment policy</w:t>
            </w:r>
          </w:p>
          <w:p w:rsidR="00E83507"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p w:rsidR="00E83507" w:rsidRPr="004229DE" w:rsidRDefault="00E83507" w:rsidP="00281CBE">
            <w:pPr>
              <w:pStyle w:val="ListParagraph"/>
              <w:numPr>
                <w:ilvl w:val="0"/>
                <w:numId w:val="64"/>
              </w:numPr>
              <w:overflowPunct w:val="0"/>
              <w:autoSpaceDE w:val="0"/>
              <w:autoSpaceDN w:val="0"/>
              <w:adjustRightInd w:val="0"/>
              <w:spacing w:afterLines="40"/>
              <w:ind w:left="399" w:hanging="336"/>
              <w:outlineLvl w:val="0"/>
              <w:rPr>
                <w:rFonts w:ascii="Arial" w:hAnsi="Arial" w:cs="Arial"/>
                <w:color w:val="0070C0"/>
                <w:sz w:val="16"/>
                <w:szCs w:val="16"/>
              </w:rPr>
            </w:pPr>
            <w:r w:rsidRPr="004229DE">
              <w:rPr>
                <w:rFonts w:ascii="Arial" w:hAnsi="Arial" w:cs="Arial"/>
                <w:color w:val="0070C0"/>
                <w:sz w:val="16"/>
                <w:szCs w:val="16"/>
              </w:rPr>
              <w:t>Conversation with teachers show that they are aware of school draft policies and the impact they will have in their courses.</w:t>
            </w:r>
          </w:p>
          <w:p w:rsidR="00E83507" w:rsidRPr="00561E49"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1327F0">
            <w:pPr>
              <w:overflowPunct w:val="0"/>
              <w:outlineLvl w:val="0"/>
              <w:rPr>
                <w:rFonts w:ascii="Arial" w:hAnsi="Arial" w:cs="Arial"/>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tcBorders>
            <w:shd w:val="clear" w:color="auto" w:fill="FABF8F" w:themeFill="accent6" w:themeFillTint="99"/>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11.</w:t>
            </w:r>
          </w:p>
        </w:tc>
        <w:tc>
          <w:tcPr>
            <w:tcW w:w="699" w:type="pct"/>
            <w:tcBorders>
              <w:top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written curriculum fosters development of the IB learner profile attributes</w:t>
            </w:r>
          </w:p>
        </w:tc>
        <w:tc>
          <w:tcPr>
            <w:tcW w:w="914" w:type="pct"/>
            <w:tcBorders>
              <w:top w:val="single" w:sz="12" w:space="0" w:color="auto"/>
            </w:tcBorders>
          </w:tcPr>
          <w:p w:rsidR="00E83507" w:rsidRPr="00561E49" w:rsidRDefault="00E83507" w:rsidP="008A4F69">
            <w:pPr>
              <w:pStyle w:val="ListParagraph"/>
              <w:numPr>
                <w:ilvl w:val="0"/>
                <w:numId w:val="41"/>
              </w:numPr>
              <w:ind w:left="297" w:hanging="266"/>
              <w:rPr>
                <w:rFonts w:ascii="Arial" w:hAnsi="Arial" w:cs="Arial"/>
                <w:sz w:val="16"/>
                <w:szCs w:val="16"/>
              </w:rPr>
            </w:pPr>
            <w:r w:rsidRPr="00561E49">
              <w:rPr>
                <w:rFonts w:ascii="Arial" w:hAnsi="Arial" w:cs="Arial"/>
                <w:sz w:val="16"/>
                <w:szCs w:val="16"/>
              </w:rPr>
              <w:t>Course outlines include references to the development of the IB learner profile attributes</w:t>
            </w:r>
          </w:p>
        </w:tc>
        <w:tc>
          <w:tcPr>
            <w:tcW w:w="199" w:type="pct"/>
            <w:tcBorders>
              <w:top w:val="single" w:sz="12" w:space="0" w:color="auto"/>
            </w:tcBorders>
            <w:vAlign w:val="center"/>
          </w:tcPr>
          <w:p w:rsidR="00E83507" w:rsidRPr="00720CF0" w:rsidRDefault="00E83507" w:rsidP="00720CF0">
            <w:pPr>
              <w:ind w:left="31"/>
              <w:jc w:val="center"/>
              <w:rPr>
                <w:rFonts w:ascii="Arial" w:hAnsi="Arial" w:cs="Arial"/>
                <w:sz w:val="16"/>
                <w:szCs w:val="16"/>
              </w:rPr>
            </w:pPr>
            <w:r w:rsidRPr="00720CF0">
              <w:rPr>
                <w:rFonts w:ascii="Arial" w:hAnsi="Arial" w:cs="Arial"/>
                <w:sz w:val="16"/>
                <w:szCs w:val="16"/>
              </w:rPr>
              <w:t>YES / NO / No info</w:t>
            </w:r>
          </w:p>
        </w:tc>
        <w:tc>
          <w:tcPr>
            <w:tcW w:w="1276" w:type="pct"/>
            <w:tcBorders>
              <w:top w:val="single" w:sz="12" w:space="0" w:color="auto"/>
            </w:tcBorders>
          </w:tcPr>
          <w:p w:rsidR="00E83507" w:rsidRDefault="00E83507" w:rsidP="00281CBE">
            <w:pPr>
              <w:pStyle w:val="ListParagraph"/>
              <w:numPr>
                <w:ilvl w:val="0"/>
                <w:numId w:val="41"/>
              </w:numPr>
              <w:overflowPunct w:val="0"/>
              <w:autoSpaceDE w:val="0"/>
              <w:autoSpaceDN w:val="0"/>
              <w:adjustRightInd w:val="0"/>
              <w:spacing w:afterLines="40"/>
              <w:ind w:left="329" w:hanging="252"/>
              <w:outlineLvl w:val="0"/>
              <w:rPr>
                <w:rFonts w:ascii="Arial" w:hAnsi="Arial" w:cs="Arial"/>
                <w:color w:val="000000"/>
                <w:sz w:val="16"/>
                <w:szCs w:val="16"/>
              </w:rPr>
            </w:pPr>
            <w:r w:rsidRPr="00561E49">
              <w:rPr>
                <w:rFonts w:ascii="Arial" w:hAnsi="Arial" w:cs="Arial"/>
                <w:sz w:val="16"/>
                <w:szCs w:val="16"/>
              </w:rPr>
              <w:t>Course outlines include references to the development of the IB learner profile attributes</w:t>
            </w:r>
          </w:p>
          <w:p w:rsidR="00E83507" w:rsidRDefault="00E83507" w:rsidP="00281CBE">
            <w:pPr>
              <w:pStyle w:val="ListParagraph"/>
              <w:overflowPunct w:val="0"/>
              <w:autoSpaceDE w:val="0"/>
              <w:autoSpaceDN w:val="0"/>
              <w:adjustRightInd w:val="0"/>
              <w:spacing w:afterLines="40"/>
              <w:ind w:left="311"/>
              <w:outlineLvl w:val="0"/>
              <w:rPr>
                <w:rFonts w:ascii="Arial" w:hAnsi="Arial" w:cs="Arial"/>
                <w:color w:val="000000"/>
                <w:sz w:val="16"/>
                <w:szCs w:val="16"/>
              </w:rPr>
            </w:pPr>
          </w:p>
          <w:p w:rsidR="00E83507" w:rsidRDefault="00E83507" w:rsidP="00281CBE">
            <w:pPr>
              <w:pStyle w:val="ListParagraph"/>
              <w:numPr>
                <w:ilvl w:val="0"/>
                <w:numId w:val="41"/>
              </w:numPr>
              <w:overflowPunct w:val="0"/>
              <w:autoSpaceDE w:val="0"/>
              <w:autoSpaceDN w:val="0"/>
              <w:adjustRightInd w:val="0"/>
              <w:spacing w:afterLines="40"/>
              <w:ind w:left="311" w:hanging="196"/>
              <w:outlineLvl w:val="0"/>
              <w:rPr>
                <w:rFonts w:ascii="Arial" w:hAnsi="Arial" w:cs="Arial"/>
                <w:color w:val="0070C0"/>
                <w:sz w:val="16"/>
                <w:szCs w:val="16"/>
              </w:rPr>
            </w:pPr>
            <w:r w:rsidRPr="004229DE">
              <w:rPr>
                <w:rFonts w:ascii="Arial" w:hAnsi="Arial" w:cs="Arial"/>
                <w:color w:val="0070C0"/>
                <w:sz w:val="16"/>
                <w:szCs w:val="16"/>
              </w:rPr>
              <w:t>Conversation with DP coordinator reveals awareness and plans to develop the IB learner profile atrtributes.</w:t>
            </w:r>
          </w:p>
          <w:p w:rsidR="00E83507" w:rsidRPr="004229DE" w:rsidRDefault="00E83507" w:rsidP="004229DE">
            <w:pPr>
              <w:rPr>
                <w:rFonts w:ascii="Arial" w:hAnsi="Arial" w:cs="Arial"/>
                <w:sz w:val="16"/>
                <w:szCs w:val="16"/>
              </w:rPr>
            </w:pPr>
          </w:p>
          <w:p w:rsidR="00E83507" w:rsidRPr="00561E49" w:rsidRDefault="00E83507" w:rsidP="008A4F69">
            <w:pPr>
              <w:pStyle w:val="ListParagraph"/>
              <w:numPr>
                <w:ilvl w:val="0"/>
                <w:numId w:val="41"/>
              </w:numPr>
              <w:overflowPunct w:val="0"/>
              <w:autoSpaceDE w:val="0"/>
              <w:autoSpaceDN w:val="0"/>
              <w:adjustRightInd w:val="0"/>
              <w:ind w:left="317" w:hanging="202"/>
              <w:outlineLvl w:val="0"/>
              <w:rPr>
                <w:rFonts w:ascii="Arial" w:hAnsi="Arial" w:cs="Arial"/>
                <w:color w:val="000000"/>
                <w:sz w:val="16"/>
                <w:szCs w:val="16"/>
              </w:rPr>
            </w:pPr>
            <w:r w:rsidRPr="004229DE">
              <w:rPr>
                <w:rFonts w:ascii="Arial" w:hAnsi="Arial" w:cs="Arial"/>
                <w:color w:val="0070C0"/>
                <w:sz w:val="16"/>
                <w:szCs w:val="16"/>
              </w:rPr>
              <w:t>Conversation with teachers show that they are aware of their role in fostering the development of the IB learner profile attributes</w:t>
            </w:r>
            <w:r w:rsidRPr="00561E49">
              <w:rPr>
                <w:rFonts w:ascii="Arial" w:hAnsi="Arial" w:cs="Arial"/>
                <w:color w:val="000000"/>
                <w:sz w:val="16"/>
                <w:szCs w:val="16"/>
              </w:rPr>
              <w:t>.</w:t>
            </w:r>
          </w:p>
        </w:tc>
        <w:tc>
          <w:tcPr>
            <w:tcW w:w="199" w:type="pct"/>
            <w:tcBorders>
              <w:top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Pr>
                <w:rFonts w:ascii="Arial" w:hAnsi="Arial" w:cs="Arial"/>
                <w:color w:val="000000"/>
                <w:sz w:val="16"/>
                <w:szCs w:val="16"/>
              </w:rPr>
              <w:t>Course outlines are reviewed to enhance the references to the development to the learner profile</w:t>
            </w:r>
          </w:p>
        </w:tc>
        <w:tc>
          <w:tcPr>
            <w:tcW w:w="598" w:type="pct"/>
            <w:tcBorders>
              <w:top w:val="single" w:sz="12" w:space="0" w:color="auto"/>
            </w:tcBorders>
            <w:shd w:val="clear" w:color="auto" w:fill="F2F2F2" w:themeFill="background1" w:themeFillShade="F2"/>
          </w:tcPr>
          <w:p w:rsidR="00E83507" w:rsidRPr="00482501" w:rsidRDefault="00E83507" w:rsidP="00281CBE">
            <w:pPr>
              <w:overflowPunct w:val="0"/>
              <w:autoSpaceDE w:val="0"/>
              <w:autoSpaceDN w:val="0"/>
              <w:adjustRightInd w:val="0"/>
              <w:spacing w:afterLines="40"/>
              <w:outlineLvl w:val="0"/>
              <w:rPr>
                <w:rFonts w:ascii="Arial" w:hAnsi="Arial" w:cs="Arial"/>
                <w:sz w:val="16"/>
                <w:szCs w:val="16"/>
              </w:rPr>
            </w:pPr>
            <w:r w:rsidRPr="00482501">
              <w:rPr>
                <w:rFonts w:ascii="Arial" w:hAnsi="Arial" w:cs="Arial"/>
                <w:sz w:val="16"/>
                <w:szCs w:val="16"/>
              </w:rPr>
              <w:t>Course outlines include references to the development of the learner profile.</w:t>
            </w:r>
          </w:p>
        </w:tc>
      </w:tr>
    </w:tbl>
    <w:p w:rsidR="00F46573" w:rsidRPr="00465C5B" w:rsidRDefault="00F46573" w:rsidP="00F46573">
      <w:pPr>
        <w:rPr>
          <w:rFonts w:ascii="Arial" w:hAnsi="Arial" w:cs="Arial"/>
          <w:b/>
          <w:bCs/>
          <w:sz w:val="14"/>
          <w:szCs w:val="14"/>
        </w:rPr>
      </w:pPr>
    </w:p>
    <w:p w:rsidR="00F46573" w:rsidRPr="00465C5B" w:rsidRDefault="00F46573" w:rsidP="00F46573">
      <w:pPr>
        <w:rPr>
          <w:rFonts w:ascii="Arial" w:hAnsi="Arial" w:cs="Arial"/>
          <w:sz w:val="14"/>
          <w:szCs w:val="14"/>
        </w:rPr>
      </w:pPr>
    </w:p>
    <w:p w:rsidR="00584270" w:rsidRPr="00465C5B" w:rsidRDefault="00584270" w:rsidP="00357881">
      <w:pPr>
        <w:rPr>
          <w:rFonts w:ascii="Arial" w:eastAsia="Calibri" w:hAnsi="Arial" w:cs="Arial"/>
          <w:color w:val="808080"/>
          <w:sz w:val="14"/>
          <w:szCs w:val="14"/>
          <w:lang w:val="en-US"/>
        </w:rPr>
      </w:pPr>
    </w:p>
    <w:p w:rsidR="00F46573" w:rsidRPr="00561E49" w:rsidRDefault="00EC40A1" w:rsidP="00561E49">
      <w:pPr>
        <w:spacing w:before="360"/>
        <w:outlineLvl w:val="5"/>
        <w:rPr>
          <w:rFonts w:ascii="Century Gothic" w:hAnsi="Century Gothic" w:cs="Arial"/>
          <w:b/>
          <w:bCs/>
          <w:sz w:val="22"/>
          <w:szCs w:val="22"/>
        </w:rPr>
      </w:pPr>
      <w:r w:rsidRPr="00EC40A1">
        <w:rPr>
          <w:rFonts w:ascii="Arial" w:hAnsi="Arial" w:cs="Arial"/>
          <w:i/>
          <w:noProof/>
          <w:color w:val="000000"/>
          <w:sz w:val="16"/>
          <w:szCs w:val="16"/>
          <w:lang w:eastAsia="zh-TW"/>
        </w:rPr>
        <w:pict>
          <v:shapetype id="_x0000_t202" coordsize="21600,21600" o:spt="202" path="m,l,21600r21600,l21600,xe">
            <v:stroke joinstyle="miter"/>
            <v:path gradientshapeok="t" o:connecttype="rect"/>
          </v:shapetype>
          <v:shape id="_x0000_s1026" type="#_x0000_t202" style="position:absolute;margin-left:245.3pt;margin-top:23.8pt;width:660.95pt;height:19.45pt;z-index:251660288;mso-height-percent:200;mso-height-percent:200;mso-width-relative:margin;mso-height-relative:margin">
            <v:textbox style="mso-fit-shape-to-text:t">
              <w:txbxContent>
                <w:p w:rsidR="00482501" w:rsidRPr="003A2E33" w:rsidRDefault="00482501">
                  <w:pPr>
                    <w:rPr>
                      <w:sz w:val="20"/>
                      <w:szCs w:val="20"/>
                    </w:rPr>
                  </w:pPr>
                  <w:r w:rsidRPr="003A2E33">
                    <w:rPr>
                      <w:rFonts w:ascii="Arial" w:hAnsi="Arial" w:cs="Arial"/>
                      <w:i/>
                      <w:color w:val="000000"/>
                      <w:sz w:val="20"/>
                      <w:szCs w:val="20"/>
                    </w:rPr>
                    <w:t xml:space="preserve">At this stage, the </w:t>
                  </w:r>
                  <w:r>
                    <w:rPr>
                      <w:rFonts w:ascii="Arial" w:hAnsi="Arial" w:cs="Arial"/>
                      <w:i/>
                      <w:color w:val="000000"/>
                      <w:sz w:val="20"/>
                      <w:szCs w:val="20"/>
                    </w:rPr>
                    <w:t xml:space="preserve">reader and the </w:t>
                  </w:r>
                  <w:r w:rsidRPr="003A2E33">
                    <w:rPr>
                      <w:rFonts w:ascii="Arial" w:hAnsi="Arial" w:cs="Arial"/>
                      <w:i/>
                      <w:color w:val="000000"/>
                      <w:sz w:val="20"/>
                      <w:szCs w:val="20"/>
                    </w:rPr>
                    <w:t>team will make a holistic verification of this standard, based on evidence from practices included in C.1</w:t>
                  </w:r>
                </w:p>
              </w:txbxContent>
            </v:textbox>
          </v:shape>
        </w:pict>
      </w:r>
      <w:r w:rsidR="00F46573" w:rsidRPr="00561E49">
        <w:rPr>
          <w:rFonts w:ascii="Century Gothic" w:hAnsi="Century Gothic" w:cs="Arial"/>
          <w:b/>
          <w:bCs/>
          <w:sz w:val="22"/>
          <w:szCs w:val="22"/>
        </w:rPr>
        <w:t xml:space="preserve">Standard C3 Teaching and learning: </w:t>
      </w:r>
    </w:p>
    <w:p w:rsidR="00F46573" w:rsidRPr="00561E49" w:rsidRDefault="00F46573" w:rsidP="00561E49">
      <w:pPr>
        <w:spacing w:after="60"/>
        <w:outlineLvl w:val="5"/>
        <w:rPr>
          <w:rFonts w:ascii="Century Gothic" w:hAnsi="Century Gothic" w:cs="Arial"/>
          <w:b/>
          <w:bCs/>
          <w:color w:val="A6A6A6"/>
          <w:sz w:val="20"/>
          <w:szCs w:val="20"/>
        </w:rPr>
      </w:pPr>
      <w:r w:rsidRPr="00561E49">
        <w:rPr>
          <w:rFonts w:ascii="Century Gothic" w:hAnsi="Century Gothic" w:cs="Arial"/>
          <w:b/>
          <w:bCs/>
          <w:color w:val="A6A6A6"/>
          <w:sz w:val="20"/>
          <w:szCs w:val="20"/>
        </w:rPr>
        <w:t>Teaching and learning reflects IB philosophy.</w:t>
      </w:r>
    </w:p>
    <w:p w:rsidR="00303E4D" w:rsidRPr="00465C5B" w:rsidRDefault="00303E4D" w:rsidP="00F46573">
      <w:pPr>
        <w:rPr>
          <w:rFonts w:ascii="Arial" w:hAnsi="Arial" w:cs="Arial"/>
          <w:b/>
          <w:bCs/>
          <w:color w:val="A6A6A6"/>
          <w:sz w:val="14"/>
          <w:szCs w:val="14"/>
        </w:rPr>
      </w:pPr>
    </w:p>
    <w:p w:rsidR="00303E4D" w:rsidRPr="00561E49" w:rsidRDefault="00303E4D" w:rsidP="00303E4D">
      <w:pPr>
        <w:rPr>
          <w:rFonts w:ascii="Arial" w:hAnsi="Arial" w:cs="Arial"/>
          <w:sz w:val="18"/>
          <w:szCs w:val="18"/>
        </w:rPr>
      </w:pPr>
      <w:r w:rsidRPr="00561E49">
        <w:rPr>
          <w:rFonts w:ascii="Arial" w:hAnsi="Arial" w:cs="Arial"/>
          <w:sz w:val="18"/>
          <w:szCs w:val="18"/>
        </w:rPr>
        <w:t xml:space="preserve">Note: </w:t>
      </w:r>
      <w:r w:rsidRPr="00561E49">
        <w:rPr>
          <w:rFonts w:ascii="Arial" w:hAnsi="Arial" w:cs="Arial"/>
          <w:color w:val="0070C0"/>
          <w:sz w:val="18"/>
          <w:szCs w:val="18"/>
        </w:rPr>
        <w:t xml:space="preserve"> ‘</w:t>
      </w:r>
      <w:r w:rsidRPr="00561E49">
        <w:rPr>
          <w:rFonts w:ascii="Arial" w:hAnsi="Arial" w:cs="Arial"/>
          <w:sz w:val="18"/>
          <w:szCs w:val="18"/>
        </w:rPr>
        <w:t>Teaching and learning’</w:t>
      </w:r>
      <w:r w:rsidRPr="00561E49">
        <w:rPr>
          <w:rFonts w:ascii="Arial" w:hAnsi="Arial" w:cs="Arial"/>
          <w:color w:val="0070C0"/>
          <w:sz w:val="18"/>
          <w:szCs w:val="18"/>
        </w:rPr>
        <w:t xml:space="preserve">: </w:t>
      </w:r>
      <w:r w:rsidRPr="00561E49">
        <w:rPr>
          <w:rFonts w:ascii="Arial" w:hAnsi="Arial" w:cs="Arial"/>
          <w:sz w:val="18"/>
          <w:szCs w:val="18"/>
        </w:rPr>
        <w:t>used as a single concept as the two processes are interdependent</w:t>
      </w:r>
    </w:p>
    <w:p w:rsidR="00F9639B" w:rsidRPr="00465C5B" w:rsidRDefault="00F9639B" w:rsidP="00F46573">
      <w:pPr>
        <w:rPr>
          <w:rFonts w:ascii="Arial" w:hAnsi="Arial" w:cs="Arial"/>
          <w:b/>
          <w:bCs/>
          <w:color w:val="A6A6A6"/>
          <w:sz w:val="14"/>
          <w:szCs w:val="14"/>
        </w:rPr>
      </w:pPr>
    </w:p>
    <w:tbl>
      <w:tblPr>
        <w:tblW w:w="449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4051"/>
        <w:gridCol w:w="3242"/>
        <w:gridCol w:w="901"/>
        <w:gridCol w:w="5764"/>
        <w:gridCol w:w="904"/>
        <w:gridCol w:w="2156"/>
        <w:gridCol w:w="2342"/>
        <w:gridCol w:w="2703"/>
      </w:tblGrid>
      <w:tr w:rsidR="00E83507" w:rsidRPr="00561E49" w:rsidTr="00E83507">
        <w:trPr>
          <w:trHeight w:val="410"/>
          <w:tblHeader/>
        </w:trPr>
        <w:tc>
          <w:tcPr>
            <w:tcW w:w="1015" w:type="pct"/>
            <w:gridSpan w:val="2"/>
            <w:vMerge w:val="restart"/>
            <w:shd w:val="clear" w:color="auto" w:fill="FDE9D9" w:themeFill="accent6" w:themeFillTint="33"/>
            <w:vAlign w:val="center"/>
          </w:tcPr>
          <w:p w:rsidR="00E83507" w:rsidRPr="00561E49" w:rsidRDefault="00E83507" w:rsidP="00561E49">
            <w:pPr>
              <w:spacing w:after="60"/>
              <w:outlineLvl w:val="5"/>
              <w:rPr>
                <w:rFonts w:ascii="Arial" w:hAnsi="Arial" w:cs="Arial"/>
                <w:b/>
                <w:sz w:val="16"/>
                <w:szCs w:val="16"/>
              </w:rPr>
            </w:pPr>
            <w:r w:rsidRPr="00561E49">
              <w:rPr>
                <w:rFonts w:ascii="Arial" w:hAnsi="Arial" w:cs="Arial"/>
                <w:b/>
                <w:sz w:val="16"/>
                <w:szCs w:val="16"/>
              </w:rPr>
              <w:t>Practices</w:t>
            </w:r>
          </w:p>
        </w:tc>
        <w:tc>
          <w:tcPr>
            <w:tcW w:w="916"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1475"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477" w:type="pct"/>
            <w:vMerge w:val="restart"/>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r w:rsidRPr="00561E49">
              <w:rPr>
                <w:rFonts w:ascii="Arial" w:hAnsi="Arial" w:cs="Arial"/>
                <w:b/>
                <w:sz w:val="16"/>
                <w:szCs w:val="16"/>
              </w:rPr>
              <w:t>Possible commendations</w:t>
            </w:r>
          </w:p>
        </w:tc>
        <w:tc>
          <w:tcPr>
            <w:tcW w:w="518" w:type="pct"/>
            <w:vMerge w:val="restart"/>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r w:rsidRPr="00561E49">
              <w:rPr>
                <w:rFonts w:ascii="Arial" w:hAnsi="Arial" w:cs="Arial"/>
                <w:b/>
                <w:color w:val="000000"/>
                <w:sz w:val="16"/>
                <w:szCs w:val="16"/>
              </w:rPr>
              <w:t>Possible recommendations</w:t>
            </w:r>
          </w:p>
        </w:tc>
        <w:tc>
          <w:tcPr>
            <w:tcW w:w="598" w:type="pct"/>
            <w:vMerge w:val="restar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color w:val="000000"/>
                <w:sz w:val="16"/>
                <w:szCs w:val="16"/>
              </w:rPr>
            </w:pPr>
            <w:r w:rsidRPr="00561E49">
              <w:rPr>
                <w:rFonts w:ascii="Arial" w:hAnsi="Arial" w:cs="Arial"/>
                <w:b/>
                <w:color w:val="000000"/>
                <w:sz w:val="16"/>
                <w:szCs w:val="16"/>
              </w:rPr>
              <w:t>MTBA</w:t>
            </w:r>
          </w:p>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color w:val="000000"/>
                <w:sz w:val="16"/>
                <w:szCs w:val="16"/>
              </w:rPr>
              <w:t>The school ensures that:</w:t>
            </w:r>
          </w:p>
        </w:tc>
      </w:tr>
      <w:tr w:rsidR="00E83507" w:rsidRPr="00561E49" w:rsidTr="00E83507">
        <w:trPr>
          <w:trHeight w:val="410"/>
          <w:tblHeader/>
        </w:trPr>
        <w:tc>
          <w:tcPr>
            <w:tcW w:w="1015" w:type="pct"/>
            <w:gridSpan w:val="2"/>
            <w:vMerge/>
            <w:shd w:val="clear" w:color="auto" w:fill="FDE9D9" w:themeFill="accent6" w:themeFillTint="33"/>
            <w:vAlign w:val="center"/>
          </w:tcPr>
          <w:p w:rsidR="00E83507" w:rsidRPr="00561E49" w:rsidRDefault="00E83507" w:rsidP="00561E49">
            <w:pPr>
              <w:spacing w:after="60"/>
              <w:outlineLvl w:val="5"/>
              <w:rPr>
                <w:rFonts w:ascii="Arial" w:hAnsi="Arial" w:cs="Arial"/>
                <w:b/>
                <w:sz w:val="16"/>
                <w:szCs w:val="16"/>
              </w:rPr>
            </w:pPr>
          </w:p>
        </w:tc>
        <w:tc>
          <w:tcPr>
            <w:tcW w:w="717"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Finding</w:t>
            </w:r>
            <w:r>
              <w:rPr>
                <w:rFonts w:ascii="Arial" w:hAnsi="Arial" w:cs="Arial"/>
                <w:b/>
                <w:sz w:val="16"/>
                <w:szCs w:val="16"/>
              </w:rPr>
              <w:t>s</w:t>
            </w:r>
            <w:r w:rsidRPr="00561E49">
              <w:rPr>
                <w:rFonts w:ascii="Arial" w:hAnsi="Arial" w:cs="Arial"/>
                <w:b/>
                <w:sz w:val="16"/>
                <w:szCs w:val="16"/>
              </w:rPr>
              <w:t xml:space="preserve"> of the reader</w:t>
            </w:r>
          </w:p>
        </w:tc>
        <w:tc>
          <w:tcPr>
            <w:tcW w:w="199"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Practice in place?</w:t>
            </w:r>
          </w:p>
        </w:tc>
        <w:tc>
          <w:tcPr>
            <w:tcW w:w="1275"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Findings of the team</w:t>
            </w:r>
          </w:p>
        </w:tc>
        <w:tc>
          <w:tcPr>
            <w:tcW w:w="200"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Practice in place?</w:t>
            </w:r>
          </w:p>
        </w:tc>
        <w:tc>
          <w:tcPr>
            <w:tcW w:w="477" w:type="pct"/>
            <w:vMerge/>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p>
        </w:tc>
        <w:tc>
          <w:tcPr>
            <w:tcW w:w="518" w:type="pct"/>
            <w:vMerge/>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color w:val="000000"/>
                <w:sz w:val="16"/>
                <w:szCs w:val="16"/>
              </w:rPr>
            </w:pPr>
          </w:p>
        </w:tc>
        <w:tc>
          <w:tcPr>
            <w:tcW w:w="598" w:type="pct"/>
            <w:vMerge/>
            <w:tcBorders>
              <w:bottom w:val="single" w:sz="12" w:space="0" w:color="auto"/>
            </w:tcBorders>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color w:val="000000"/>
                <w:sz w:val="16"/>
                <w:szCs w:val="16"/>
              </w:rPr>
            </w:pPr>
          </w:p>
        </w:tc>
      </w:tr>
      <w:tr w:rsidR="00E83507" w:rsidRPr="00561E49" w:rsidTr="00E83507">
        <w:trPr>
          <w:trHeight w:val="47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1+ 1.a</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aligns with the requirements of the programme(s).</w:t>
            </w:r>
          </w:p>
          <w:p w:rsidR="00E83507" w:rsidRPr="00561E49" w:rsidRDefault="00E83507" w:rsidP="00AE46CE">
            <w:pPr>
              <w:pStyle w:val="ListParagraph"/>
              <w:overflowPunct w:val="0"/>
              <w:autoSpaceDE w:val="0"/>
              <w:autoSpaceDN w:val="0"/>
              <w:adjustRightInd w:val="0"/>
              <w:ind w:left="275"/>
              <w:outlineLvl w:val="0"/>
              <w:rPr>
                <w:rFonts w:ascii="Arial" w:hAnsi="Arial" w:cs="Arial"/>
                <w:sz w:val="16"/>
                <w:szCs w:val="16"/>
              </w:rPr>
            </w:pPr>
          </w:p>
          <w:p w:rsidR="00E83507" w:rsidRPr="00561E49" w:rsidRDefault="00E83507" w:rsidP="008A4F69">
            <w:pPr>
              <w:pStyle w:val="ListParagraph"/>
              <w:numPr>
                <w:ilvl w:val="0"/>
                <w:numId w:val="43"/>
              </w:numPr>
              <w:shd w:val="clear" w:color="auto" w:fill="92D050"/>
              <w:overflowPunct w:val="0"/>
              <w:autoSpaceDE w:val="0"/>
              <w:autoSpaceDN w:val="0"/>
              <w:adjustRightInd w:val="0"/>
              <w:spacing w:before="80"/>
              <w:ind w:left="275" w:hanging="252"/>
              <w:outlineLvl w:val="0"/>
              <w:rPr>
                <w:rFonts w:ascii="Arial" w:hAnsi="Arial" w:cs="Arial"/>
                <w:sz w:val="16"/>
                <w:szCs w:val="16"/>
              </w:rPr>
            </w:pPr>
            <w:r w:rsidRPr="00561E49">
              <w:rPr>
                <w:rFonts w:ascii="Arial" w:hAnsi="Arial" w:cs="Arial"/>
                <w:sz w:val="16"/>
                <w:szCs w:val="16"/>
              </w:rPr>
              <w:t>Teaching and learning at the school addresses all of the aims and objectives of each subject.</w:t>
            </w:r>
          </w:p>
          <w:p w:rsidR="00E83507" w:rsidRPr="00561E49"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FF1C0E">
            <w:pPr>
              <w:rPr>
                <w:rFonts w:ascii="Arial" w:hAnsi="Arial" w:cs="Arial"/>
                <w:sz w:val="16"/>
                <w:szCs w:val="16"/>
              </w:rPr>
            </w:pPr>
            <w:r>
              <w:rPr>
                <w:rFonts w:ascii="Arial" w:hAnsi="Arial" w:cs="Arial"/>
                <w:sz w:val="16"/>
                <w:szCs w:val="16"/>
              </w:rPr>
              <w:t>Course outlines</w:t>
            </w:r>
          </w:p>
        </w:tc>
        <w:tc>
          <w:tcPr>
            <w:tcW w:w="717" w:type="pct"/>
            <w:vMerge w:val="restart"/>
            <w:tcBorders>
              <w:top w:val="single" w:sz="12" w:space="0" w:color="auto"/>
            </w:tcBorders>
          </w:tcPr>
          <w:p w:rsidR="00E83507" w:rsidRPr="00561E49" w:rsidRDefault="00E83507" w:rsidP="008A4F69">
            <w:pPr>
              <w:pStyle w:val="ListParagraph"/>
              <w:numPr>
                <w:ilvl w:val="0"/>
                <w:numId w:val="44"/>
              </w:numPr>
              <w:overflowPunct w:val="0"/>
              <w:ind w:left="321" w:hanging="308"/>
              <w:outlineLvl w:val="0"/>
              <w:rPr>
                <w:rFonts w:ascii="Arial" w:hAnsi="Arial" w:cs="Arial"/>
                <w:sz w:val="16"/>
                <w:szCs w:val="16"/>
              </w:rPr>
            </w:pPr>
            <w:r w:rsidRPr="00561E49">
              <w:rPr>
                <w:rFonts w:ascii="Arial" w:hAnsi="Arial" w:cs="Arial"/>
                <w:sz w:val="16"/>
                <w:szCs w:val="16"/>
              </w:rPr>
              <w:t>Course outlines reflect requirements of the programme</w:t>
            </w:r>
          </w:p>
        </w:tc>
        <w:tc>
          <w:tcPr>
            <w:tcW w:w="199" w:type="pct"/>
            <w:vMerge w:val="restart"/>
            <w:tcBorders>
              <w:top w:val="single" w:sz="12" w:space="0" w:color="auto"/>
            </w:tcBorders>
            <w:shd w:val="clear" w:color="auto" w:fill="808080" w:themeFill="background1" w:themeFillShade="80"/>
          </w:tcPr>
          <w:p w:rsidR="00E83507" w:rsidRPr="00561E49" w:rsidRDefault="00E83507" w:rsidP="00151737">
            <w:pPr>
              <w:pStyle w:val="ListParagraph"/>
              <w:overflowPunct w:val="0"/>
              <w:ind w:left="321"/>
              <w:outlineLvl w:val="0"/>
              <w:rPr>
                <w:rFonts w:ascii="Arial" w:hAnsi="Arial" w:cs="Arial"/>
                <w:sz w:val="16"/>
                <w:szCs w:val="16"/>
              </w:rPr>
            </w:pPr>
          </w:p>
        </w:tc>
        <w:tc>
          <w:tcPr>
            <w:tcW w:w="1275" w:type="pct"/>
            <w:vMerge w:val="restart"/>
            <w:tcBorders>
              <w:top w:val="single" w:sz="12" w:space="0" w:color="auto"/>
            </w:tcBorders>
            <w:shd w:val="clear" w:color="auto" w:fill="FFFFFF" w:themeFill="background1"/>
          </w:tcPr>
          <w:p w:rsidR="00E83507" w:rsidRDefault="00E83507" w:rsidP="00281CBE">
            <w:pPr>
              <w:pStyle w:val="ListParagraph"/>
              <w:numPr>
                <w:ilvl w:val="0"/>
                <w:numId w:val="44"/>
              </w:numPr>
              <w:overflowPunct w:val="0"/>
              <w:autoSpaceDE w:val="0"/>
              <w:autoSpaceDN w:val="0"/>
              <w:adjustRightInd w:val="0"/>
              <w:spacing w:afterLines="40"/>
              <w:ind w:left="343" w:hanging="280"/>
              <w:outlineLvl w:val="0"/>
              <w:rPr>
                <w:rFonts w:ascii="Arial" w:hAnsi="Arial" w:cs="Arial"/>
                <w:color w:val="000000"/>
                <w:sz w:val="16"/>
                <w:szCs w:val="16"/>
              </w:rPr>
            </w:pPr>
            <w:r w:rsidRPr="00561E49">
              <w:rPr>
                <w:rFonts w:ascii="Arial" w:hAnsi="Arial" w:cs="Arial"/>
                <w:sz w:val="16"/>
                <w:szCs w:val="16"/>
              </w:rPr>
              <w:t>Course outlines reflect requirements of the programme</w:t>
            </w:r>
          </w:p>
          <w:p w:rsidR="00E83507" w:rsidRDefault="00E83507" w:rsidP="00281CBE">
            <w:pPr>
              <w:pStyle w:val="ListParagraph"/>
              <w:overflowPunct w:val="0"/>
              <w:autoSpaceDE w:val="0"/>
              <w:autoSpaceDN w:val="0"/>
              <w:adjustRightInd w:val="0"/>
              <w:spacing w:afterLines="40"/>
              <w:ind w:left="339"/>
              <w:outlineLvl w:val="0"/>
              <w:rPr>
                <w:rFonts w:ascii="Arial" w:hAnsi="Arial" w:cs="Arial"/>
                <w:color w:val="000000"/>
                <w:sz w:val="16"/>
                <w:szCs w:val="16"/>
              </w:rPr>
            </w:pPr>
          </w:p>
          <w:p w:rsidR="00E83507" w:rsidRDefault="00E83507" w:rsidP="00281CBE">
            <w:pPr>
              <w:pStyle w:val="ListParagraph"/>
              <w:overflowPunct w:val="0"/>
              <w:autoSpaceDE w:val="0"/>
              <w:autoSpaceDN w:val="0"/>
              <w:adjustRightInd w:val="0"/>
              <w:spacing w:afterLines="40"/>
              <w:ind w:left="339"/>
              <w:outlineLvl w:val="0"/>
              <w:rPr>
                <w:rFonts w:ascii="Arial" w:hAnsi="Arial" w:cs="Arial"/>
                <w:color w:val="000000"/>
                <w:sz w:val="16"/>
                <w:szCs w:val="16"/>
              </w:rPr>
            </w:pPr>
          </w:p>
          <w:p w:rsidR="00E83507" w:rsidRDefault="00E83507" w:rsidP="00281CBE">
            <w:pPr>
              <w:pStyle w:val="ListParagraph"/>
              <w:numPr>
                <w:ilvl w:val="0"/>
                <w:numId w:val="44"/>
              </w:numPr>
              <w:overflowPunct w:val="0"/>
              <w:autoSpaceDE w:val="0"/>
              <w:autoSpaceDN w:val="0"/>
              <w:adjustRightInd w:val="0"/>
              <w:spacing w:afterLines="40"/>
              <w:ind w:left="339" w:hanging="294"/>
              <w:outlineLvl w:val="0"/>
              <w:rPr>
                <w:rFonts w:ascii="Arial" w:hAnsi="Arial" w:cs="Arial"/>
                <w:color w:val="0070C0"/>
                <w:sz w:val="16"/>
                <w:szCs w:val="16"/>
              </w:rPr>
            </w:pPr>
            <w:r w:rsidRPr="00C03DDC">
              <w:rPr>
                <w:rFonts w:ascii="Arial" w:hAnsi="Arial" w:cs="Arial"/>
                <w:color w:val="0070C0"/>
                <w:sz w:val="16"/>
                <w:szCs w:val="16"/>
              </w:rPr>
              <w:t xml:space="preserve">Conversations with teachers allow for a discussion on teaching strategies to comply with IB aims and objectives. </w:t>
            </w:r>
          </w:p>
          <w:p w:rsidR="00E83507" w:rsidRPr="00C03DDC" w:rsidRDefault="00E83507" w:rsidP="00281CBE">
            <w:pPr>
              <w:pStyle w:val="ListParagraph"/>
              <w:overflowPunct w:val="0"/>
              <w:autoSpaceDE w:val="0"/>
              <w:autoSpaceDN w:val="0"/>
              <w:adjustRightInd w:val="0"/>
              <w:spacing w:afterLines="40"/>
              <w:ind w:left="339"/>
              <w:outlineLvl w:val="0"/>
              <w:rPr>
                <w:rFonts w:ascii="Arial" w:hAnsi="Arial" w:cs="Arial"/>
                <w:color w:val="0070C0"/>
                <w:sz w:val="16"/>
                <w:szCs w:val="16"/>
              </w:rPr>
            </w:pPr>
          </w:p>
          <w:p w:rsidR="00E83507" w:rsidRPr="00C03DDC" w:rsidRDefault="00E83507" w:rsidP="00281CBE">
            <w:pPr>
              <w:pStyle w:val="ListParagraph"/>
              <w:numPr>
                <w:ilvl w:val="0"/>
                <w:numId w:val="44"/>
              </w:numPr>
              <w:overflowPunct w:val="0"/>
              <w:autoSpaceDE w:val="0"/>
              <w:autoSpaceDN w:val="0"/>
              <w:adjustRightInd w:val="0"/>
              <w:spacing w:afterLines="40"/>
              <w:ind w:left="339" w:hanging="294"/>
              <w:outlineLvl w:val="0"/>
              <w:rPr>
                <w:rFonts w:ascii="Arial" w:hAnsi="Arial" w:cs="Arial"/>
                <w:color w:val="0070C0"/>
                <w:sz w:val="16"/>
                <w:szCs w:val="16"/>
              </w:rPr>
            </w:pPr>
            <w:r w:rsidRPr="00C03DDC">
              <w:rPr>
                <w:rFonts w:ascii="Arial" w:hAnsi="Arial" w:cs="Arial"/>
                <w:color w:val="0070C0"/>
                <w:sz w:val="16"/>
                <w:szCs w:val="16"/>
              </w:rPr>
              <w:t>Teachers may mention any of the practices of the standard and reflect on how they will implement actions to reflect them.</w:t>
            </w:r>
          </w:p>
          <w:p w:rsidR="00E83507" w:rsidRPr="00561E49" w:rsidRDefault="00E83507" w:rsidP="00281CBE">
            <w:pPr>
              <w:pStyle w:val="ListParagraph"/>
              <w:overflowPunct w:val="0"/>
              <w:autoSpaceDE w:val="0"/>
              <w:autoSpaceDN w:val="0"/>
              <w:adjustRightInd w:val="0"/>
              <w:spacing w:afterLines="40"/>
              <w:ind w:left="367"/>
              <w:outlineLvl w:val="0"/>
              <w:rPr>
                <w:rFonts w:ascii="Arial" w:hAnsi="Arial" w:cs="Arial"/>
                <w:i/>
                <w:color w:val="000000"/>
                <w:sz w:val="16"/>
                <w:szCs w:val="16"/>
              </w:rPr>
            </w:pPr>
          </w:p>
        </w:tc>
        <w:tc>
          <w:tcPr>
            <w:tcW w:w="200" w:type="pct"/>
            <w:vMerge w:val="restart"/>
            <w:tcBorders>
              <w:top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val="restar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val="restart"/>
            <w:tcBorders>
              <w:top w:val="single" w:sz="12" w:space="0" w:color="auto"/>
            </w:tcBorders>
            <w:shd w:val="clear" w:color="auto" w:fill="F2F2F2" w:themeFill="background1" w:themeFillShade="F2"/>
          </w:tcPr>
          <w:p w:rsidR="00E83507" w:rsidRPr="00561E49" w:rsidRDefault="00E83507" w:rsidP="00281CBE">
            <w:pPr>
              <w:pStyle w:val="ListParagraph"/>
              <w:overflowPunct w:val="0"/>
              <w:autoSpaceDE w:val="0"/>
              <w:autoSpaceDN w:val="0"/>
              <w:adjustRightInd w:val="0"/>
              <w:spacing w:afterLines="40"/>
              <w:ind w:left="69"/>
              <w:outlineLvl w:val="0"/>
              <w:rPr>
                <w:rFonts w:ascii="Arial" w:hAnsi="Arial" w:cs="Arial"/>
                <w:color w:val="000000"/>
                <w:sz w:val="16"/>
                <w:szCs w:val="16"/>
              </w:rPr>
            </w:pPr>
            <w:r w:rsidRPr="00561E49">
              <w:rPr>
                <w:rFonts w:ascii="Arial" w:hAnsi="Arial" w:cs="Arial"/>
                <w:color w:val="000000"/>
                <w:sz w:val="16"/>
                <w:szCs w:val="16"/>
              </w:rPr>
              <w:t>Teachers further reflect on their own practices to ensure that teaching and learning will reflect IB philosophy, as per practi</w:t>
            </w:r>
            <w:r>
              <w:rPr>
                <w:rFonts w:ascii="Arial" w:hAnsi="Arial" w:cs="Arial"/>
                <w:color w:val="000000"/>
                <w:sz w:val="16"/>
                <w:szCs w:val="16"/>
              </w:rPr>
              <w:t>ces identified in Standard C3 of</w:t>
            </w:r>
            <w:r w:rsidRPr="00561E49">
              <w:rPr>
                <w:rFonts w:ascii="Arial" w:hAnsi="Arial" w:cs="Arial"/>
                <w:color w:val="000000"/>
                <w:sz w:val="16"/>
                <w:szCs w:val="16"/>
              </w:rPr>
              <w:t xml:space="preserve"> the </w:t>
            </w:r>
            <w:r w:rsidRPr="00561E49">
              <w:rPr>
                <w:rFonts w:ascii="Arial" w:hAnsi="Arial" w:cs="Arial"/>
                <w:i/>
                <w:color w:val="000000"/>
                <w:sz w:val="16"/>
                <w:szCs w:val="16"/>
              </w:rPr>
              <w:t>Programme standards and practices</w:t>
            </w:r>
          </w:p>
        </w:tc>
        <w:tc>
          <w:tcPr>
            <w:tcW w:w="598" w:type="pct"/>
            <w:vMerge w:val="restart"/>
            <w:tcBorders>
              <w:top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7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2.</w:t>
            </w:r>
          </w:p>
        </w:tc>
        <w:tc>
          <w:tcPr>
            <w:tcW w:w="896" w:type="pct"/>
            <w:tcBorders>
              <w:top w:val="single" w:sz="12" w:space="0" w:color="auto"/>
              <w:bottom w:val="single" w:sz="12" w:space="0" w:color="auto"/>
            </w:tcBorders>
            <w:shd w:val="clear" w:color="auto" w:fill="auto"/>
          </w:tcPr>
          <w:p w:rsidR="00E83507" w:rsidRPr="00561E49" w:rsidRDefault="00E83507" w:rsidP="00151737">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engages students as inquirer and thinkers</w:t>
            </w:r>
          </w:p>
        </w:tc>
        <w:tc>
          <w:tcPr>
            <w:tcW w:w="717" w:type="pct"/>
            <w:vMerge/>
          </w:tcPr>
          <w:p w:rsidR="00E83507" w:rsidRPr="00561E49" w:rsidRDefault="00E83507" w:rsidP="00D84D58">
            <w:pPr>
              <w:overflowPunct w:val="0"/>
              <w:spacing w:before="8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D84D58">
            <w:pPr>
              <w:overflowPunct w:val="0"/>
              <w:spacing w:before="8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84"/>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3.</w:t>
            </w:r>
          </w:p>
        </w:tc>
        <w:tc>
          <w:tcPr>
            <w:tcW w:w="896" w:type="pct"/>
            <w:tcBorders>
              <w:top w:val="single" w:sz="12" w:space="0" w:color="auto"/>
              <w:bottom w:val="single" w:sz="12" w:space="0" w:color="auto"/>
            </w:tcBorders>
            <w:shd w:val="clear" w:color="auto" w:fill="auto"/>
          </w:tcPr>
          <w:p w:rsidR="00E83507" w:rsidRPr="00561E49" w:rsidRDefault="00E83507" w:rsidP="00151737">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builds on what students know and can do.</w:t>
            </w:r>
          </w:p>
        </w:tc>
        <w:tc>
          <w:tcPr>
            <w:tcW w:w="717" w:type="pct"/>
            <w:vMerge/>
          </w:tcPr>
          <w:p w:rsidR="00E83507" w:rsidRPr="00561E49" w:rsidRDefault="00E83507" w:rsidP="00D84D58">
            <w:pPr>
              <w:overflowPunct w:val="0"/>
              <w:spacing w:before="8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D84D58">
            <w:pPr>
              <w:overflowPunct w:val="0"/>
              <w:spacing w:before="8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03"/>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4.</w:t>
            </w:r>
          </w:p>
        </w:tc>
        <w:tc>
          <w:tcPr>
            <w:tcW w:w="896" w:type="pct"/>
            <w:tcBorders>
              <w:top w:val="single" w:sz="12" w:space="0" w:color="auto"/>
              <w:bottom w:val="single" w:sz="12" w:space="0" w:color="auto"/>
            </w:tcBorders>
            <w:shd w:val="clear" w:color="auto" w:fill="auto"/>
          </w:tcPr>
          <w:p w:rsidR="00E83507" w:rsidRPr="00561E49" w:rsidRDefault="00E83507" w:rsidP="00151737">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promotes the understanding and practice of academic honesty.</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0A0025">
            <w:pPr>
              <w:overflowPunct w:val="0"/>
              <w:autoSpaceDE w:val="0"/>
              <w:autoSpaceDN w:val="0"/>
              <w:adjustRightInd w:val="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48"/>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5.</w:t>
            </w:r>
          </w:p>
        </w:tc>
        <w:tc>
          <w:tcPr>
            <w:tcW w:w="896" w:type="pct"/>
            <w:tcBorders>
              <w:top w:val="single" w:sz="12" w:space="0" w:color="auto"/>
              <w:bottom w:val="single" w:sz="12" w:space="0" w:color="auto"/>
            </w:tcBorders>
            <w:shd w:val="clear" w:color="auto" w:fill="auto"/>
          </w:tcPr>
          <w:p w:rsidR="00E83507" w:rsidRPr="00561E49" w:rsidRDefault="00E83507" w:rsidP="00151737">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supports students to become actively responsible for their own learning.</w:t>
            </w:r>
          </w:p>
        </w:tc>
        <w:tc>
          <w:tcPr>
            <w:tcW w:w="717" w:type="pct"/>
            <w:vMerge/>
          </w:tcPr>
          <w:p w:rsidR="00E83507" w:rsidRPr="00561E49" w:rsidRDefault="00E83507" w:rsidP="00D84D58">
            <w:pPr>
              <w:overflowPunct w:val="0"/>
              <w:spacing w:before="8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D84D58">
            <w:pPr>
              <w:overflowPunct w:val="0"/>
              <w:spacing w:before="8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12"/>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6.</w:t>
            </w:r>
          </w:p>
        </w:tc>
        <w:tc>
          <w:tcPr>
            <w:tcW w:w="896" w:type="pct"/>
            <w:tcBorders>
              <w:top w:val="single" w:sz="12" w:space="0" w:color="auto"/>
              <w:bottom w:val="single" w:sz="12" w:space="0" w:color="auto"/>
            </w:tcBorders>
            <w:shd w:val="clear" w:color="auto" w:fill="auto"/>
          </w:tcPr>
          <w:p w:rsidR="00E83507" w:rsidRPr="00561E49" w:rsidRDefault="00E83507" w:rsidP="00151737">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addresses human commonality, diversity and multiple perspectives.</w:t>
            </w:r>
          </w:p>
        </w:tc>
        <w:tc>
          <w:tcPr>
            <w:tcW w:w="717" w:type="pct"/>
            <w:vMerge/>
          </w:tcPr>
          <w:p w:rsidR="00E83507" w:rsidRPr="00561E49" w:rsidRDefault="00E83507" w:rsidP="00D84D58">
            <w:pPr>
              <w:overflowPunct w:val="0"/>
              <w:spacing w:before="8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D84D58">
            <w:pPr>
              <w:overflowPunct w:val="0"/>
              <w:spacing w:before="8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411"/>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7.</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addresses the diversity of student language needs, including those for students learning in a language(s) other than mother tongue.</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46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lastRenderedPageBreak/>
              <w:t>8.</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demonstrates that all teachers are responsible for language development of students.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21"/>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9.</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uses a range and variety of strategies.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66"/>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10.</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differentiates instruction to meet students’ learning needs and styles.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186"/>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11.</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incorporates a range of resources, including information technology.</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12.</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develops student attitudes and skills that allow for meaningful student action in response to student’s own needs and needs of others.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8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13.</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engages students in reflecting on how, what and why they are learning.</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03"/>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14.</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fosters a stimulating learning environment based on understanding and respect.</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249"/>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15.</w:t>
            </w:r>
          </w:p>
        </w:tc>
        <w:tc>
          <w:tcPr>
            <w:tcW w:w="896"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encourages students to demonstrate their learning in a variety of ways.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357"/>
        </w:trPr>
        <w:tc>
          <w:tcPr>
            <w:tcW w:w="119" w:type="pct"/>
            <w:tcBorders>
              <w:top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16.</w:t>
            </w:r>
          </w:p>
        </w:tc>
        <w:tc>
          <w:tcPr>
            <w:tcW w:w="896" w:type="pct"/>
            <w:tcBorders>
              <w:top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Teaching and learning develops the IB learning develops the IB learner attributes.</w:t>
            </w:r>
          </w:p>
        </w:tc>
        <w:tc>
          <w:tcPr>
            <w:tcW w:w="717" w:type="pct"/>
            <w:vMerge/>
          </w:tcPr>
          <w:p w:rsidR="00E83507" w:rsidRPr="00561E49" w:rsidRDefault="00E83507" w:rsidP="00852A73">
            <w:pPr>
              <w:overflowPunct w:val="0"/>
              <w:outlineLvl w:val="0"/>
              <w:rPr>
                <w:rFonts w:ascii="Arial" w:hAnsi="Arial" w:cs="Arial"/>
                <w:sz w:val="16"/>
                <w:szCs w:val="16"/>
              </w:rPr>
            </w:pPr>
          </w:p>
        </w:tc>
        <w:tc>
          <w:tcPr>
            <w:tcW w:w="199" w:type="pct"/>
            <w:vMerge/>
            <w:shd w:val="clear" w:color="auto" w:fill="808080" w:themeFill="background1" w:themeFillShade="80"/>
          </w:tcPr>
          <w:p w:rsidR="00E83507" w:rsidRPr="00561E49" w:rsidRDefault="00E83507" w:rsidP="00852A73">
            <w:pPr>
              <w:overflowPunct w:val="0"/>
              <w:outlineLvl w:val="0"/>
              <w:rPr>
                <w:rFonts w:ascii="Arial" w:hAnsi="Arial" w:cs="Arial"/>
                <w:sz w:val="16"/>
                <w:szCs w:val="16"/>
              </w:rPr>
            </w:pPr>
          </w:p>
        </w:tc>
        <w:tc>
          <w:tcPr>
            <w:tcW w:w="1275" w:type="pct"/>
            <w:vMerge/>
            <w:shd w:val="clear" w:color="auto" w:fill="FFFFFF" w:themeFill="background1"/>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0"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vMerge/>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bl>
    <w:p w:rsidR="00474505" w:rsidRPr="00465C5B" w:rsidRDefault="00474505" w:rsidP="00F46573">
      <w:pPr>
        <w:rPr>
          <w:rFonts w:ascii="Arial" w:hAnsi="Arial" w:cs="Arial"/>
          <w:b/>
          <w:bCs/>
          <w:color w:val="A6A6A6"/>
          <w:sz w:val="14"/>
          <w:szCs w:val="14"/>
        </w:rPr>
      </w:pPr>
    </w:p>
    <w:p w:rsidR="00584270" w:rsidRPr="00465C5B" w:rsidRDefault="00584270" w:rsidP="00F46573">
      <w:pPr>
        <w:rPr>
          <w:rFonts w:ascii="Arial" w:hAnsi="Arial" w:cs="Arial"/>
          <w:sz w:val="14"/>
          <w:szCs w:val="14"/>
        </w:rPr>
      </w:pPr>
    </w:p>
    <w:p w:rsidR="00F46573" w:rsidRPr="00561E49" w:rsidRDefault="00561E49" w:rsidP="00F46573">
      <w:pPr>
        <w:spacing w:before="360"/>
        <w:outlineLvl w:val="5"/>
        <w:rPr>
          <w:rFonts w:ascii="Century Gothic" w:hAnsi="Century Gothic" w:cs="Arial"/>
          <w:b/>
          <w:bCs/>
          <w:sz w:val="22"/>
          <w:szCs w:val="22"/>
        </w:rPr>
      </w:pPr>
      <w:r w:rsidRPr="00561E49">
        <w:rPr>
          <w:rFonts w:ascii="Century Gothic" w:hAnsi="Century Gothic" w:cs="Arial"/>
          <w:b/>
          <w:bCs/>
          <w:sz w:val="22"/>
          <w:szCs w:val="22"/>
        </w:rPr>
        <w:t>S</w:t>
      </w:r>
      <w:r w:rsidR="00F46573" w:rsidRPr="00561E49">
        <w:rPr>
          <w:rFonts w:ascii="Century Gothic" w:hAnsi="Century Gothic" w:cs="Arial"/>
          <w:b/>
          <w:bCs/>
          <w:sz w:val="22"/>
          <w:szCs w:val="22"/>
        </w:rPr>
        <w:t xml:space="preserve">tandard C4 Assessment: </w:t>
      </w:r>
    </w:p>
    <w:p w:rsidR="00F46573" w:rsidRPr="00561E49" w:rsidRDefault="00F46573" w:rsidP="00561E49">
      <w:pPr>
        <w:spacing w:after="60"/>
        <w:outlineLvl w:val="5"/>
        <w:rPr>
          <w:rFonts w:ascii="Century Gothic" w:hAnsi="Century Gothic" w:cs="Arial"/>
          <w:b/>
          <w:bCs/>
          <w:color w:val="A6A6A6"/>
          <w:sz w:val="20"/>
          <w:szCs w:val="20"/>
        </w:rPr>
      </w:pPr>
      <w:r w:rsidRPr="00561E49">
        <w:rPr>
          <w:rFonts w:ascii="Century Gothic" w:hAnsi="Century Gothic" w:cs="Arial"/>
          <w:b/>
          <w:bCs/>
          <w:color w:val="A6A6A6"/>
          <w:sz w:val="20"/>
          <w:szCs w:val="20"/>
        </w:rPr>
        <w:t xml:space="preserve">Assessment at the school reflects the IB assessment philosophy.  </w:t>
      </w:r>
    </w:p>
    <w:p w:rsidR="00F656CA" w:rsidRPr="00465C5B" w:rsidRDefault="00F656CA" w:rsidP="00F46573">
      <w:pPr>
        <w:rPr>
          <w:rFonts w:ascii="Arial" w:hAnsi="Arial" w:cs="Arial"/>
          <w:b/>
          <w:bCs/>
          <w:color w:val="A6A6A6"/>
          <w:sz w:val="14"/>
          <w:szCs w:val="14"/>
        </w:rPr>
      </w:pPr>
    </w:p>
    <w:tbl>
      <w:tblPr>
        <w:tblW w:w="449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3151"/>
        <w:gridCol w:w="4142"/>
        <w:gridCol w:w="900"/>
        <w:gridCol w:w="5765"/>
        <w:gridCol w:w="909"/>
        <w:gridCol w:w="2157"/>
        <w:gridCol w:w="2342"/>
        <w:gridCol w:w="2704"/>
      </w:tblGrid>
      <w:tr w:rsidR="00E83507" w:rsidRPr="00561E49" w:rsidTr="00E83507">
        <w:trPr>
          <w:trHeight w:val="419"/>
          <w:tblHeader/>
        </w:trPr>
        <w:tc>
          <w:tcPr>
            <w:tcW w:w="816" w:type="pct"/>
            <w:gridSpan w:val="2"/>
            <w:vMerge w:val="restart"/>
            <w:shd w:val="clear" w:color="auto" w:fill="FDE9D9" w:themeFill="accent6" w:themeFillTint="33"/>
            <w:vAlign w:val="center"/>
          </w:tcPr>
          <w:p w:rsidR="00E83507" w:rsidRPr="00561E49" w:rsidRDefault="00E83507" w:rsidP="00561E49">
            <w:pPr>
              <w:spacing w:after="60"/>
              <w:outlineLvl w:val="5"/>
              <w:rPr>
                <w:rFonts w:ascii="Arial" w:hAnsi="Arial" w:cs="Arial"/>
                <w:b/>
                <w:sz w:val="16"/>
                <w:szCs w:val="16"/>
              </w:rPr>
            </w:pPr>
            <w:r w:rsidRPr="00561E49">
              <w:rPr>
                <w:rFonts w:ascii="Arial" w:hAnsi="Arial" w:cs="Arial"/>
                <w:b/>
                <w:sz w:val="16"/>
                <w:szCs w:val="16"/>
              </w:rPr>
              <w:t>Practices</w:t>
            </w:r>
          </w:p>
        </w:tc>
        <w:tc>
          <w:tcPr>
            <w:tcW w:w="1115"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READER</w:t>
            </w:r>
          </w:p>
        </w:tc>
        <w:tc>
          <w:tcPr>
            <w:tcW w:w="1476" w:type="pct"/>
            <w:gridSpan w:val="2"/>
            <w:shd w:val="clear" w:color="auto" w:fill="FDE9D9" w:themeFill="accent6" w:themeFillTint="33"/>
            <w:vAlign w:val="center"/>
          </w:tcPr>
          <w:p w:rsidR="00E83507" w:rsidRPr="00DA18F1" w:rsidRDefault="00E83507" w:rsidP="00281CBE">
            <w:pPr>
              <w:pStyle w:val="ListParagraph"/>
              <w:spacing w:afterLines="40"/>
              <w:ind w:left="0"/>
              <w:jc w:val="center"/>
              <w:rPr>
                <w:rFonts w:ascii="Arial" w:hAnsi="Arial" w:cs="Arial"/>
                <w:b/>
                <w:sz w:val="16"/>
                <w:szCs w:val="16"/>
              </w:rPr>
            </w:pPr>
            <w:r>
              <w:rPr>
                <w:rFonts w:ascii="Arial" w:hAnsi="Arial" w:cs="Arial"/>
                <w:b/>
                <w:sz w:val="16"/>
                <w:szCs w:val="16"/>
              </w:rPr>
              <w:t>VERIFICATION VISIT TEAM</w:t>
            </w:r>
          </w:p>
        </w:tc>
        <w:tc>
          <w:tcPr>
            <w:tcW w:w="477" w:type="pct"/>
            <w:vMerge w:val="restart"/>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r w:rsidRPr="00561E49">
              <w:rPr>
                <w:rFonts w:ascii="Arial" w:hAnsi="Arial" w:cs="Arial"/>
                <w:b/>
                <w:sz w:val="16"/>
                <w:szCs w:val="16"/>
              </w:rPr>
              <w:t>Possible commendations</w:t>
            </w:r>
          </w:p>
        </w:tc>
        <w:tc>
          <w:tcPr>
            <w:tcW w:w="518" w:type="pct"/>
            <w:vMerge w:val="restart"/>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r w:rsidRPr="00561E49">
              <w:rPr>
                <w:rFonts w:ascii="Arial" w:hAnsi="Arial" w:cs="Arial"/>
                <w:b/>
                <w:color w:val="000000"/>
                <w:sz w:val="16"/>
                <w:szCs w:val="16"/>
              </w:rPr>
              <w:t>Possible recommendations</w:t>
            </w:r>
          </w:p>
        </w:tc>
        <w:tc>
          <w:tcPr>
            <w:tcW w:w="598" w:type="pct"/>
            <w:vMerge w:val="restar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color w:val="000000"/>
                <w:sz w:val="16"/>
                <w:szCs w:val="16"/>
              </w:rPr>
            </w:pPr>
            <w:r w:rsidRPr="00561E49">
              <w:rPr>
                <w:rFonts w:ascii="Arial" w:hAnsi="Arial" w:cs="Arial"/>
                <w:b/>
                <w:color w:val="000000"/>
                <w:sz w:val="16"/>
                <w:szCs w:val="16"/>
              </w:rPr>
              <w:t>MTBA</w:t>
            </w:r>
          </w:p>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color w:val="000000"/>
                <w:sz w:val="16"/>
                <w:szCs w:val="16"/>
              </w:rPr>
              <w:t>The school ensures that:</w:t>
            </w:r>
          </w:p>
        </w:tc>
      </w:tr>
      <w:tr w:rsidR="00E83507" w:rsidRPr="00561E49" w:rsidTr="00E83507">
        <w:trPr>
          <w:trHeight w:val="418"/>
          <w:tblHeader/>
        </w:trPr>
        <w:tc>
          <w:tcPr>
            <w:tcW w:w="816" w:type="pct"/>
            <w:gridSpan w:val="2"/>
            <w:vMerge/>
            <w:shd w:val="clear" w:color="auto" w:fill="FDE9D9" w:themeFill="accent6" w:themeFillTint="33"/>
            <w:vAlign w:val="center"/>
          </w:tcPr>
          <w:p w:rsidR="00E83507" w:rsidRPr="00561E49" w:rsidRDefault="00E83507" w:rsidP="00561E49">
            <w:pPr>
              <w:spacing w:after="60"/>
              <w:outlineLvl w:val="5"/>
              <w:rPr>
                <w:rFonts w:ascii="Arial" w:hAnsi="Arial" w:cs="Arial"/>
                <w:b/>
                <w:sz w:val="16"/>
                <w:szCs w:val="16"/>
              </w:rPr>
            </w:pPr>
          </w:p>
        </w:tc>
        <w:tc>
          <w:tcPr>
            <w:tcW w:w="916"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Finding</w:t>
            </w:r>
            <w:r>
              <w:rPr>
                <w:rFonts w:ascii="Arial" w:hAnsi="Arial" w:cs="Arial"/>
                <w:b/>
                <w:sz w:val="16"/>
                <w:szCs w:val="16"/>
              </w:rPr>
              <w:t>s</w:t>
            </w:r>
            <w:r w:rsidRPr="00561E49">
              <w:rPr>
                <w:rFonts w:ascii="Arial" w:hAnsi="Arial" w:cs="Arial"/>
                <w:b/>
                <w:sz w:val="16"/>
                <w:szCs w:val="16"/>
              </w:rPr>
              <w:t xml:space="preserve"> of the reader</w:t>
            </w:r>
          </w:p>
        </w:tc>
        <w:tc>
          <w:tcPr>
            <w:tcW w:w="199"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Practice in place?</w:t>
            </w:r>
          </w:p>
        </w:tc>
        <w:tc>
          <w:tcPr>
            <w:tcW w:w="1275"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Findings of the team</w:t>
            </w:r>
          </w:p>
        </w:tc>
        <w:tc>
          <w:tcPr>
            <w:tcW w:w="201" w:type="pct"/>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sz w:val="16"/>
                <w:szCs w:val="16"/>
              </w:rPr>
            </w:pPr>
            <w:r w:rsidRPr="00561E49">
              <w:rPr>
                <w:rFonts w:ascii="Arial" w:hAnsi="Arial" w:cs="Arial"/>
                <w:b/>
                <w:sz w:val="16"/>
                <w:szCs w:val="16"/>
              </w:rPr>
              <w:t>Practice in place?</w:t>
            </w:r>
          </w:p>
        </w:tc>
        <w:tc>
          <w:tcPr>
            <w:tcW w:w="477" w:type="pct"/>
            <w:vMerge/>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sz w:val="16"/>
                <w:szCs w:val="16"/>
              </w:rPr>
            </w:pPr>
          </w:p>
        </w:tc>
        <w:tc>
          <w:tcPr>
            <w:tcW w:w="518" w:type="pct"/>
            <w:vMerge/>
            <w:shd w:val="clear" w:color="auto" w:fill="FDE9D9" w:themeFill="accent6" w:themeFillTint="33"/>
            <w:vAlign w:val="center"/>
          </w:tcPr>
          <w:p w:rsidR="00E83507" w:rsidRPr="00561E49" w:rsidRDefault="00E83507" w:rsidP="00281CBE">
            <w:pPr>
              <w:pStyle w:val="ListParagraph"/>
              <w:spacing w:afterLines="40"/>
              <w:ind w:left="0"/>
              <w:rPr>
                <w:rFonts w:ascii="Arial" w:hAnsi="Arial" w:cs="Arial"/>
                <w:b/>
                <w:color w:val="000000"/>
                <w:sz w:val="16"/>
                <w:szCs w:val="16"/>
              </w:rPr>
            </w:pPr>
          </w:p>
        </w:tc>
        <w:tc>
          <w:tcPr>
            <w:tcW w:w="598" w:type="pct"/>
            <w:vMerge/>
            <w:tcBorders>
              <w:bottom w:val="single" w:sz="12" w:space="0" w:color="auto"/>
            </w:tcBorders>
            <w:shd w:val="clear" w:color="auto" w:fill="FDE9D9" w:themeFill="accent6" w:themeFillTint="33"/>
            <w:vAlign w:val="center"/>
          </w:tcPr>
          <w:p w:rsidR="00E83507" w:rsidRPr="00561E49" w:rsidRDefault="00E83507" w:rsidP="00281CBE">
            <w:pPr>
              <w:pStyle w:val="ListParagraph"/>
              <w:spacing w:afterLines="40"/>
              <w:ind w:left="0"/>
              <w:jc w:val="center"/>
              <w:rPr>
                <w:rFonts w:ascii="Arial" w:hAnsi="Arial" w:cs="Arial"/>
                <w:b/>
                <w:color w:val="000000"/>
                <w:sz w:val="16"/>
                <w:szCs w:val="16"/>
              </w:rPr>
            </w:pPr>
          </w:p>
        </w:tc>
      </w:tr>
      <w:tr w:rsidR="00E83507" w:rsidRPr="00561E49" w:rsidTr="00E83507">
        <w:trPr>
          <w:trHeight w:val="303"/>
        </w:trPr>
        <w:tc>
          <w:tcPr>
            <w:tcW w:w="119" w:type="pct"/>
            <w:tcBorders>
              <w:top w:val="single" w:sz="12" w:space="0" w:color="auto"/>
              <w:bottom w:val="single" w:sz="12" w:space="0" w:color="auto"/>
            </w:tcBorders>
            <w:shd w:val="clear" w:color="auto" w:fill="FABF8F" w:themeFill="accent6" w:themeFillTint="99"/>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1+ 1.a</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Assessment at the school aligns with the requirements of the programme(s).</w:t>
            </w:r>
          </w:p>
          <w:p w:rsidR="00E83507" w:rsidRPr="00561E49" w:rsidRDefault="00E83507" w:rsidP="006A6C88">
            <w:pPr>
              <w:pStyle w:val="ListParagraph"/>
              <w:overflowPunct w:val="0"/>
              <w:autoSpaceDE w:val="0"/>
              <w:autoSpaceDN w:val="0"/>
              <w:adjustRightInd w:val="0"/>
              <w:spacing w:before="80"/>
              <w:ind w:left="271"/>
              <w:outlineLvl w:val="0"/>
              <w:rPr>
                <w:rFonts w:ascii="Arial" w:hAnsi="Arial" w:cs="Arial"/>
                <w:sz w:val="16"/>
                <w:szCs w:val="16"/>
              </w:rPr>
            </w:pPr>
          </w:p>
          <w:p w:rsidR="00E83507" w:rsidRPr="00EE1631" w:rsidRDefault="00E83507" w:rsidP="008A4F69">
            <w:pPr>
              <w:pStyle w:val="ListParagraph"/>
              <w:numPr>
                <w:ilvl w:val="0"/>
                <w:numId w:val="46"/>
              </w:numPr>
              <w:shd w:val="clear" w:color="auto" w:fill="92D050"/>
              <w:overflowPunct w:val="0"/>
              <w:autoSpaceDE w:val="0"/>
              <w:autoSpaceDN w:val="0"/>
              <w:adjustRightInd w:val="0"/>
              <w:spacing w:before="80"/>
              <w:ind w:left="271" w:hanging="252"/>
              <w:outlineLvl w:val="0"/>
              <w:rPr>
                <w:rFonts w:ascii="Arial" w:hAnsi="Arial" w:cs="Arial"/>
                <w:sz w:val="16"/>
                <w:szCs w:val="16"/>
              </w:rPr>
            </w:pPr>
            <w:r w:rsidRPr="00561E49">
              <w:rPr>
                <w:rFonts w:ascii="Arial" w:hAnsi="Arial" w:cs="Arial"/>
                <w:sz w:val="16"/>
                <w:szCs w:val="16"/>
              </w:rPr>
              <w:t>Assessment of student learning is based on the objectives and assessment criteria specific to each subject</w:t>
            </w:r>
          </w:p>
          <w:p w:rsidR="00E83507" w:rsidRPr="00561E49" w:rsidRDefault="00E83507" w:rsidP="00EE163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EE1631">
            <w:pPr>
              <w:rPr>
                <w:rFonts w:ascii="Arial" w:hAnsi="Arial" w:cs="Arial"/>
                <w:sz w:val="16"/>
                <w:szCs w:val="16"/>
              </w:rPr>
            </w:pPr>
            <w:r>
              <w:rPr>
                <w:rFonts w:ascii="Arial" w:hAnsi="Arial" w:cs="Arial"/>
                <w:sz w:val="16"/>
                <w:szCs w:val="16"/>
              </w:rPr>
              <w:t>SD: Course outlines</w:t>
            </w:r>
            <w:r w:rsidRPr="00561E49">
              <w:rPr>
                <w:rFonts w:ascii="Arial" w:hAnsi="Arial" w:cs="Arial"/>
                <w:sz w:val="16"/>
                <w:szCs w:val="16"/>
              </w:rPr>
              <w:t xml:space="preserve"> </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5"/>
              </w:numPr>
              <w:overflowPunct w:val="0"/>
              <w:spacing w:before="80"/>
              <w:ind w:left="242" w:hanging="168"/>
              <w:outlineLvl w:val="0"/>
              <w:rPr>
                <w:rFonts w:ascii="Arial" w:hAnsi="Arial" w:cs="Arial"/>
                <w:sz w:val="16"/>
                <w:szCs w:val="16"/>
              </w:rPr>
            </w:pPr>
            <w:r w:rsidRPr="00561E49">
              <w:rPr>
                <w:rFonts w:ascii="Arial" w:hAnsi="Arial" w:cs="Arial"/>
                <w:sz w:val="16"/>
                <w:szCs w:val="16"/>
              </w:rPr>
              <w:t>Course outlines show understanding of IA and EA components.</w:t>
            </w:r>
          </w:p>
          <w:p w:rsidR="00E83507" w:rsidRPr="00561E49" w:rsidRDefault="00E83507" w:rsidP="008A4F69">
            <w:pPr>
              <w:pStyle w:val="ListParagraph"/>
              <w:numPr>
                <w:ilvl w:val="0"/>
                <w:numId w:val="45"/>
              </w:numPr>
              <w:overflowPunct w:val="0"/>
              <w:spacing w:before="80"/>
              <w:ind w:left="242" w:hanging="168"/>
              <w:outlineLvl w:val="0"/>
              <w:rPr>
                <w:rFonts w:ascii="Arial" w:hAnsi="Arial" w:cs="Arial"/>
                <w:sz w:val="16"/>
                <w:szCs w:val="16"/>
              </w:rPr>
            </w:pPr>
            <w:r w:rsidRPr="00561E49">
              <w:rPr>
                <w:rFonts w:ascii="Arial" w:hAnsi="Arial" w:cs="Arial"/>
                <w:sz w:val="16"/>
                <w:szCs w:val="16"/>
              </w:rPr>
              <w:t>Course outlines include examples of assessment tools consistent with IB assessment</w:t>
            </w:r>
          </w:p>
        </w:tc>
        <w:tc>
          <w:tcPr>
            <w:tcW w:w="199" w:type="pct"/>
            <w:tcBorders>
              <w:top w:val="single" w:sz="12" w:space="0" w:color="auto"/>
              <w:bottom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5" w:type="pct"/>
            <w:tcBorders>
              <w:top w:val="single" w:sz="12" w:space="0" w:color="auto"/>
              <w:bottom w:val="single" w:sz="12" w:space="0" w:color="auto"/>
            </w:tcBorders>
          </w:tcPr>
          <w:p w:rsidR="00E83507" w:rsidRPr="00561E49" w:rsidRDefault="00E83507" w:rsidP="008A4F69">
            <w:pPr>
              <w:pStyle w:val="ListParagraph"/>
              <w:numPr>
                <w:ilvl w:val="0"/>
                <w:numId w:val="45"/>
              </w:numPr>
              <w:overflowPunct w:val="0"/>
              <w:spacing w:before="80"/>
              <w:ind w:left="242" w:hanging="168"/>
              <w:outlineLvl w:val="0"/>
              <w:rPr>
                <w:rFonts w:ascii="Arial" w:hAnsi="Arial" w:cs="Arial"/>
                <w:sz w:val="16"/>
                <w:szCs w:val="16"/>
              </w:rPr>
            </w:pPr>
            <w:r w:rsidRPr="00561E49">
              <w:rPr>
                <w:rFonts w:ascii="Arial" w:hAnsi="Arial" w:cs="Arial"/>
                <w:sz w:val="16"/>
                <w:szCs w:val="16"/>
              </w:rPr>
              <w:t>Course outlines show understanding of IA and EA components.</w:t>
            </w:r>
          </w:p>
          <w:p w:rsidR="00E83507" w:rsidRDefault="00E83507" w:rsidP="00281CBE">
            <w:pPr>
              <w:pStyle w:val="ListParagraph"/>
              <w:numPr>
                <w:ilvl w:val="0"/>
                <w:numId w:val="45"/>
              </w:numPr>
              <w:overflowPunct w:val="0"/>
              <w:autoSpaceDE w:val="0"/>
              <w:autoSpaceDN w:val="0"/>
              <w:adjustRightInd w:val="0"/>
              <w:spacing w:afterLines="40"/>
              <w:ind w:left="273" w:hanging="182"/>
              <w:outlineLvl w:val="0"/>
              <w:rPr>
                <w:rFonts w:ascii="Arial" w:hAnsi="Arial" w:cs="Arial"/>
                <w:color w:val="000000"/>
                <w:sz w:val="16"/>
                <w:szCs w:val="16"/>
              </w:rPr>
            </w:pPr>
            <w:r w:rsidRPr="00561E49">
              <w:rPr>
                <w:rFonts w:ascii="Arial" w:hAnsi="Arial" w:cs="Arial"/>
                <w:sz w:val="16"/>
                <w:szCs w:val="16"/>
              </w:rPr>
              <w:t>Course outlines include examples of assessment tools consistent with IB assessment</w:t>
            </w:r>
          </w:p>
          <w:p w:rsidR="00E83507" w:rsidRDefault="00E83507" w:rsidP="00281CBE">
            <w:pPr>
              <w:pStyle w:val="ListParagraph"/>
              <w:overflowPunct w:val="0"/>
              <w:autoSpaceDE w:val="0"/>
              <w:autoSpaceDN w:val="0"/>
              <w:adjustRightInd w:val="0"/>
              <w:spacing w:afterLines="40"/>
              <w:ind w:left="399"/>
              <w:outlineLvl w:val="0"/>
              <w:rPr>
                <w:rFonts w:ascii="Arial" w:hAnsi="Arial" w:cs="Arial"/>
                <w:color w:val="000000"/>
                <w:sz w:val="16"/>
                <w:szCs w:val="16"/>
              </w:rPr>
            </w:pPr>
          </w:p>
          <w:p w:rsidR="00E83507" w:rsidRPr="003D2042" w:rsidRDefault="00E83507" w:rsidP="00281CBE">
            <w:pPr>
              <w:pStyle w:val="ListParagraph"/>
              <w:numPr>
                <w:ilvl w:val="0"/>
                <w:numId w:val="65"/>
              </w:numPr>
              <w:overflowPunct w:val="0"/>
              <w:autoSpaceDE w:val="0"/>
              <w:autoSpaceDN w:val="0"/>
              <w:adjustRightInd w:val="0"/>
              <w:spacing w:afterLines="40"/>
              <w:ind w:left="399" w:hanging="308"/>
              <w:outlineLvl w:val="0"/>
              <w:rPr>
                <w:rFonts w:ascii="Arial" w:hAnsi="Arial" w:cs="Arial"/>
                <w:color w:val="0070C0"/>
                <w:sz w:val="16"/>
                <w:szCs w:val="16"/>
              </w:rPr>
            </w:pPr>
            <w:r w:rsidRPr="003D2042">
              <w:rPr>
                <w:rFonts w:ascii="Arial" w:hAnsi="Arial" w:cs="Arial"/>
                <w:color w:val="0070C0"/>
                <w:sz w:val="16"/>
                <w:szCs w:val="16"/>
              </w:rPr>
              <w:t xml:space="preserve">Conversations with teachers show that </w:t>
            </w:r>
          </w:p>
          <w:p w:rsidR="00E83507" w:rsidRPr="003D2042" w:rsidRDefault="00E83507" w:rsidP="00281CBE">
            <w:pPr>
              <w:pStyle w:val="ListParagraph"/>
              <w:numPr>
                <w:ilvl w:val="1"/>
                <w:numId w:val="45"/>
              </w:numPr>
              <w:overflowPunct w:val="0"/>
              <w:autoSpaceDE w:val="0"/>
              <w:autoSpaceDN w:val="0"/>
              <w:adjustRightInd w:val="0"/>
              <w:spacing w:afterLines="40"/>
              <w:ind w:left="655" w:hanging="284"/>
              <w:outlineLvl w:val="0"/>
              <w:rPr>
                <w:rFonts w:ascii="Arial" w:hAnsi="Arial" w:cs="Arial"/>
                <w:color w:val="0070C0"/>
                <w:sz w:val="16"/>
                <w:szCs w:val="16"/>
              </w:rPr>
            </w:pPr>
            <w:r w:rsidRPr="003D2042">
              <w:rPr>
                <w:rFonts w:ascii="Arial" w:hAnsi="Arial" w:cs="Arial"/>
                <w:color w:val="0070C0"/>
                <w:sz w:val="16"/>
                <w:szCs w:val="16"/>
              </w:rPr>
              <w:t>they are familiar with the IB criterion-referenced assessment.</w:t>
            </w:r>
          </w:p>
          <w:p w:rsidR="00E83507" w:rsidRPr="00561E49" w:rsidRDefault="00E83507" w:rsidP="00281CBE">
            <w:pPr>
              <w:pStyle w:val="ListParagraph"/>
              <w:numPr>
                <w:ilvl w:val="1"/>
                <w:numId w:val="45"/>
              </w:numPr>
              <w:overflowPunct w:val="0"/>
              <w:autoSpaceDE w:val="0"/>
              <w:autoSpaceDN w:val="0"/>
              <w:adjustRightInd w:val="0"/>
              <w:spacing w:afterLines="40"/>
              <w:ind w:left="655" w:hanging="284"/>
              <w:outlineLvl w:val="0"/>
              <w:rPr>
                <w:rFonts w:ascii="Arial" w:hAnsi="Arial" w:cs="Arial"/>
                <w:color w:val="000000"/>
                <w:sz w:val="16"/>
                <w:szCs w:val="16"/>
              </w:rPr>
            </w:pPr>
            <w:r w:rsidRPr="003D2042">
              <w:rPr>
                <w:rFonts w:ascii="Arial" w:hAnsi="Arial" w:cs="Arial"/>
                <w:color w:val="0070C0"/>
                <w:sz w:val="16"/>
                <w:szCs w:val="16"/>
              </w:rPr>
              <w:t>they are familiar with the internal and external assessment components of their subjects</w:t>
            </w:r>
            <w:r w:rsidRPr="00561E49">
              <w:rPr>
                <w:rFonts w:ascii="Arial" w:hAnsi="Arial" w:cs="Arial"/>
                <w:color w:val="000000"/>
                <w:sz w:val="16"/>
                <w:szCs w:val="16"/>
              </w:rPr>
              <w:t>.</w:t>
            </w:r>
          </w:p>
          <w:p w:rsidR="00E83507" w:rsidRPr="00561E49" w:rsidRDefault="00E83507" w:rsidP="00281CBE">
            <w:pPr>
              <w:pStyle w:val="ListParagraph"/>
              <w:overflowPunct w:val="0"/>
              <w:autoSpaceDE w:val="0"/>
              <w:autoSpaceDN w:val="0"/>
              <w:adjustRightInd w:val="0"/>
              <w:spacing w:afterLines="40"/>
              <w:ind w:left="313"/>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ind w:left="31" w:firstLine="14"/>
              <w:outlineLvl w:val="0"/>
              <w:rPr>
                <w:rFonts w:ascii="Arial" w:hAnsi="Arial" w:cs="Arial"/>
                <w:color w:val="000000"/>
                <w:sz w:val="16"/>
                <w:szCs w:val="16"/>
              </w:rPr>
            </w:pPr>
            <w:r w:rsidRPr="00561E49">
              <w:rPr>
                <w:rFonts w:ascii="Arial" w:hAnsi="Arial" w:cs="Arial"/>
                <w:color w:val="000000"/>
                <w:sz w:val="16"/>
                <w:szCs w:val="16"/>
              </w:rPr>
              <w:t>The school has already started implementing assessment procedures based on criteria</w:t>
            </w:r>
            <w:r>
              <w:rPr>
                <w:rFonts w:ascii="Arial" w:hAnsi="Arial" w:cs="Arial"/>
                <w:color w:val="000000"/>
                <w:sz w:val="16"/>
                <w:szCs w:val="16"/>
              </w:rPr>
              <w:t xml:space="preserve"> to prepare students for the DP assessment approach.</w:t>
            </w:r>
          </w:p>
        </w:tc>
        <w:tc>
          <w:tcPr>
            <w:tcW w:w="51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pStyle w:val="ListParagraph"/>
              <w:overflowPunct w:val="0"/>
              <w:autoSpaceDE w:val="0"/>
              <w:autoSpaceDN w:val="0"/>
              <w:adjustRightInd w:val="0"/>
              <w:spacing w:afterLines="40"/>
              <w:ind w:left="129" w:hanging="20"/>
              <w:outlineLvl w:val="0"/>
              <w:rPr>
                <w:rFonts w:ascii="Arial" w:hAnsi="Arial" w:cs="Arial"/>
                <w:color w:val="000000"/>
                <w:sz w:val="16"/>
                <w:szCs w:val="16"/>
              </w:rPr>
            </w:pPr>
            <w:r w:rsidRPr="00561E49">
              <w:rPr>
                <w:rFonts w:ascii="Arial" w:hAnsi="Arial" w:cs="Arial"/>
                <w:color w:val="000000"/>
                <w:sz w:val="16"/>
                <w:szCs w:val="16"/>
              </w:rPr>
              <w:t>Teachers further reflect on the IB assessment requirements to allow for a more in-depth understanding of their impact on students’ teaching and learning.</w:t>
            </w:r>
          </w:p>
        </w:tc>
        <w:tc>
          <w:tcPr>
            <w:tcW w:w="598"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Teachers understand and implement the IB assessment requirements for each subject and the core.</w:t>
            </w: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2</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school communicates its assessment philosophy, policy and procedures to the school community.</w:t>
            </w:r>
          </w:p>
          <w:p w:rsidR="00E83507"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FF1C0E">
            <w:pPr>
              <w:overflowPunct w:val="0"/>
              <w:autoSpaceDE w:val="0"/>
              <w:autoSpaceDN w:val="0"/>
              <w:adjustRightInd w:val="0"/>
              <w:spacing w:before="80"/>
              <w:outlineLvl w:val="0"/>
              <w:rPr>
                <w:rFonts w:ascii="Arial" w:hAnsi="Arial" w:cs="Arial"/>
                <w:b/>
                <w:sz w:val="16"/>
                <w:szCs w:val="16"/>
              </w:rPr>
            </w:pPr>
            <w:r>
              <w:rPr>
                <w:rFonts w:ascii="Arial" w:hAnsi="Arial" w:cs="Arial"/>
                <w:b/>
                <w:sz w:val="16"/>
                <w:szCs w:val="16"/>
              </w:rPr>
              <w:t>Preliminary assessment policy</w:t>
            </w:r>
          </w:p>
          <w:p w:rsidR="00E83507" w:rsidRPr="00561E49" w:rsidRDefault="00E83507" w:rsidP="00FF1C0E">
            <w:pPr>
              <w:rPr>
                <w:rFonts w:ascii="Arial" w:hAnsi="Arial" w:cs="Arial"/>
                <w:sz w:val="16"/>
                <w:szCs w:val="16"/>
              </w:rPr>
            </w:pPr>
          </w:p>
        </w:tc>
        <w:tc>
          <w:tcPr>
            <w:tcW w:w="916" w:type="pct"/>
            <w:tcBorders>
              <w:top w:val="single" w:sz="12" w:space="0" w:color="auto"/>
              <w:bottom w:val="single" w:sz="12" w:space="0" w:color="auto"/>
            </w:tcBorders>
          </w:tcPr>
          <w:p w:rsidR="00E83507" w:rsidRPr="008A4F69" w:rsidRDefault="00E83507" w:rsidP="008A4F69">
            <w:pPr>
              <w:overflowPunct w:val="0"/>
              <w:outlineLvl w:val="0"/>
              <w:rPr>
                <w:rFonts w:ascii="Arial" w:hAnsi="Arial" w:cs="Arial"/>
                <w:sz w:val="16"/>
                <w:szCs w:val="16"/>
              </w:rPr>
            </w:pP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58103D">
            <w:pPr>
              <w:overflowPunct w:val="0"/>
              <w:outlineLvl w:val="0"/>
              <w:rPr>
                <w:rFonts w:ascii="Arial" w:hAnsi="Arial" w:cs="Arial"/>
                <w:sz w:val="16"/>
                <w:szCs w:val="16"/>
              </w:rPr>
            </w:pPr>
          </w:p>
        </w:tc>
        <w:tc>
          <w:tcPr>
            <w:tcW w:w="1275" w:type="pct"/>
            <w:vMerge w:val="restart"/>
            <w:tcBorders>
              <w:top w:val="single" w:sz="12" w:space="0" w:color="auto"/>
            </w:tcBorders>
          </w:tcPr>
          <w:p w:rsidR="00E83507" w:rsidRPr="003D2042" w:rsidRDefault="00E83507" w:rsidP="00281CBE">
            <w:pPr>
              <w:pStyle w:val="ListParagraph"/>
              <w:numPr>
                <w:ilvl w:val="0"/>
                <w:numId w:val="50"/>
              </w:numPr>
              <w:overflowPunct w:val="0"/>
              <w:autoSpaceDE w:val="0"/>
              <w:autoSpaceDN w:val="0"/>
              <w:adjustRightInd w:val="0"/>
              <w:spacing w:afterLines="40"/>
              <w:ind w:left="257" w:hanging="182"/>
              <w:outlineLvl w:val="0"/>
              <w:rPr>
                <w:rFonts w:ascii="Arial" w:hAnsi="Arial" w:cs="Arial"/>
                <w:color w:val="0070C0"/>
                <w:sz w:val="16"/>
                <w:szCs w:val="16"/>
              </w:rPr>
            </w:pPr>
            <w:r w:rsidRPr="003D2042">
              <w:rPr>
                <w:rFonts w:ascii="Arial" w:hAnsi="Arial" w:cs="Arial"/>
                <w:color w:val="0070C0"/>
                <w:sz w:val="16"/>
                <w:szCs w:val="16"/>
              </w:rPr>
              <w:t xml:space="preserve">Conversations with DP coordinator show understanding of the different aspects of the process of assessment as described in the practices C4.2 to C4. 8 </w:t>
            </w:r>
          </w:p>
          <w:p w:rsidR="00E83507" w:rsidRPr="003D2042" w:rsidRDefault="00E83507" w:rsidP="00281CBE">
            <w:pPr>
              <w:pStyle w:val="ListParagraph"/>
              <w:numPr>
                <w:ilvl w:val="0"/>
                <w:numId w:val="50"/>
              </w:numPr>
              <w:overflowPunct w:val="0"/>
              <w:autoSpaceDE w:val="0"/>
              <w:autoSpaceDN w:val="0"/>
              <w:adjustRightInd w:val="0"/>
              <w:spacing w:afterLines="40"/>
              <w:ind w:left="257" w:hanging="182"/>
              <w:outlineLvl w:val="0"/>
              <w:rPr>
                <w:rFonts w:ascii="Arial" w:hAnsi="Arial" w:cs="Arial"/>
                <w:color w:val="0070C0"/>
                <w:sz w:val="16"/>
                <w:szCs w:val="16"/>
              </w:rPr>
            </w:pPr>
            <w:r w:rsidRPr="003D2042">
              <w:rPr>
                <w:rFonts w:ascii="Arial" w:hAnsi="Arial" w:cs="Arial"/>
                <w:color w:val="0070C0"/>
                <w:sz w:val="16"/>
                <w:szCs w:val="16"/>
              </w:rPr>
              <w:t>Teachers are aware of the process of assessment as described in the practices C4.2 to C4.8 and can describe progress in this respect.</w:t>
            </w:r>
          </w:p>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3D2042">
              <w:rPr>
                <w:rFonts w:ascii="Arial" w:hAnsi="Arial" w:cs="Arial"/>
                <w:color w:val="0070C0"/>
                <w:sz w:val="16"/>
                <w:szCs w:val="16"/>
              </w:rPr>
              <w:t>At this stage, the visiting team will consider these practices in a holistic way, as they must be in progress.</w:t>
            </w: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val="restar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The school further develops agreements on the different aspect s of the assessment process and documents its implementation.</w:t>
            </w:r>
          </w:p>
          <w:p w:rsidR="00E83507" w:rsidRPr="00561E49" w:rsidRDefault="00E83507" w:rsidP="001C269C">
            <w:pPr>
              <w:overflowPunct w:val="0"/>
              <w:autoSpaceDE w:val="0"/>
              <w:autoSpaceDN w:val="0"/>
              <w:adjustRightInd w:val="0"/>
              <w:outlineLvl w:val="0"/>
              <w:rPr>
                <w:rFonts w:ascii="Arial" w:hAnsi="Arial" w:cs="Arial"/>
                <w:color w:val="000000"/>
                <w:sz w:val="16"/>
                <w:szCs w:val="16"/>
              </w:rPr>
            </w:pPr>
            <w:r w:rsidRPr="00561E49">
              <w:rPr>
                <w:rFonts w:ascii="Arial" w:hAnsi="Arial" w:cs="Arial"/>
                <w:color w:val="000000"/>
                <w:sz w:val="16"/>
                <w:szCs w:val="16"/>
              </w:rPr>
              <w:t xml:space="preserve">The school further analyses </w:t>
            </w:r>
            <w:r w:rsidRPr="00561E49">
              <w:rPr>
                <w:rFonts w:ascii="Arial" w:hAnsi="Arial" w:cs="Arial"/>
                <w:i/>
                <w:color w:val="000000"/>
                <w:sz w:val="16"/>
                <w:szCs w:val="16"/>
              </w:rPr>
              <w:t xml:space="preserve">........(identify an area if was recognized as totally non known) </w:t>
            </w:r>
            <w:r w:rsidRPr="00561E49">
              <w:rPr>
                <w:rFonts w:ascii="Arial" w:hAnsi="Arial" w:cs="Arial"/>
                <w:color w:val="000000"/>
                <w:sz w:val="16"/>
                <w:szCs w:val="16"/>
              </w:rPr>
              <w:t>to enhance assessment practices</w:t>
            </w: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3.</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school uses a range of strategies and tools to assess student learning.</w:t>
            </w:r>
          </w:p>
          <w:p w:rsidR="00E83507" w:rsidRPr="00561E49"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FF1C0E">
            <w:pPr>
              <w:rPr>
                <w:rFonts w:ascii="Arial" w:hAnsi="Arial" w:cs="Arial"/>
                <w:sz w:val="16"/>
                <w:szCs w:val="16"/>
              </w:rPr>
            </w:pPr>
            <w:r>
              <w:rPr>
                <w:rFonts w:ascii="Arial" w:hAnsi="Arial" w:cs="Arial"/>
                <w:sz w:val="16"/>
                <w:szCs w:val="16"/>
              </w:rPr>
              <w:t>SD: Course outlines</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7"/>
              </w:numPr>
              <w:spacing w:before="80"/>
              <w:ind w:left="228" w:hanging="210"/>
              <w:rPr>
                <w:rFonts w:ascii="Arial" w:hAnsi="Arial" w:cs="Arial"/>
                <w:sz w:val="16"/>
                <w:szCs w:val="16"/>
              </w:rPr>
            </w:pPr>
            <w:r w:rsidRPr="00561E49">
              <w:rPr>
                <w:rFonts w:ascii="Arial" w:hAnsi="Arial" w:cs="Arial"/>
                <w:sz w:val="16"/>
                <w:szCs w:val="16"/>
              </w:rPr>
              <w:t>Course outlines show different tools for assessment consistent with IB philosophy.</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EE1631">
            <w:pPr>
              <w:pStyle w:val="ListParagraph"/>
              <w:spacing w:before="80"/>
              <w:ind w:left="228"/>
              <w:rPr>
                <w:rFonts w:ascii="Arial" w:hAnsi="Arial" w:cs="Arial"/>
                <w:sz w:val="16"/>
                <w:szCs w:val="16"/>
              </w:rPr>
            </w:pPr>
          </w:p>
        </w:tc>
        <w:tc>
          <w:tcPr>
            <w:tcW w:w="1275" w:type="pct"/>
            <w:vMerge/>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w:t>
            </w: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91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4.</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school provides students with feedback to inform and improve their learning.</w:t>
            </w:r>
          </w:p>
          <w:p w:rsidR="00E83507"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EE1631">
            <w:pPr>
              <w:overflowPunct w:val="0"/>
              <w:autoSpaceDE w:val="0"/>
              <w:autoSpaceDN w:val="0"/>
              <w:adjustRightInd w:val="0"/>
              <w:outlineLvl w:val="0"/>
              <w:rPr>
                <w:rFonts w:ascii="Arial" w:hAnsi="Arial" w:cs="Arial"/>
                <w:sz w:val="16"/>
                <w:szCs w:val="16"/>
              </w:rPr>
            </w:pPr>
            <w:r>
              <w:rPr>
                <w:rFonts w:ascii="Arial" w:hAnsi="Arial" w:cs="Arial"/>
                <w:sz w:val="16"/>
                <w:szCs w:val="16"/>
              </w:rPr>
              <w:t xml:space="preserve">SD: </w:t>
            </w:r>
            <w:r w:rsidRPr="00EE1631">
              <w:rPr>
                <w:rFonts w:ascii="Arial" w:hAnsi="Arial" w:cs="Arial"/>
                <w:sz w:val="16"/>
                <w:szCs w:val="16"/>
              </w:rPr>
              <w:t>Assessment policy</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7"/>
              </w:numPr>
              <w:overflowPunct w:val="0"/>
              <w:spacing w:before="80"/>
              <w:ind w:left="256" w:hanging="256"/>
              <w:outlineLvl w:val="0"/>
              <w:rPr>
                <w:rFonts w:ascii="Arial" w:hAnsi="Arial" w:cs="Arial"/>
                <w:sz w:val="16"/>
                <w:szCs w:val="16"/>
              </w:rPr>
            </w:pPr>
            <w:r w:rsidRPr="00561E49">
              <w:rPr>
                <w:rFonts w:ascii="Arial" w:hAnsi="Arial" w:cs="Arial"/>
                <w:sz w:val="16"/>
                <w:szCs w:val="16"/>
              </w:rPr>
              <w:t xml:space="preserve">Assessment policy </w:t>
            </w:r>
            <w:r>
              <w:rPr>
                <w:rFonts w:ascii="Arial" w:hAnsi="Arial" w:cs="Arial"/>
                <w:sz w:val="16"/>
                <w:szCs w:val="16"/>
              </w:rPr>
              <w:t>includes</w:t>
            </w:r>
            <w:r w:rsidRPr="00561E49">
              <w:rPr>
                <w:rFonts w:ascii="Arial" w:hAnsi="Arial" w:cs="Arial"/>
                <w:sz w:val="16"/>
                <w:szCs w:val="16"/>
              </w:rPr>
              <w:t xml:space="preserve"> reference to formative assessment</w:t>
            </w:r>
          </w:p>
          <w:p w:rsidR="00E83507" w:rsidRPr="00561E49" w:rsidRDefault="00E83507" w:rsidP="003D2042">
            <w:pPr>
              <w:pStyle w:val="ListParagraph"/>
              <w:numPr>
                <w:ilvl w:val="0"/>
                <w:numId w:val="47"/>
              </w:numPr>
              <w:overflowPunct w:val="0"/>
              <w:spacing w:before="80"/>
              <w:ind w:left="256" w:hanging="256"/>
              <w:outlineLvl w:val="0"/>
              <w:rPr>
                <w:rFonts w:ascii="Arial" w:hAnsi="Arial" w:cs="Arial"/>
                <w:sz w:val="16"/>
                <w:szCs w:val="16"/>
              </w:rPr>
            </w:pPr>
            <w:r w:rsidRPr="00561E49">
              <w:rPr>
                <w:rFonts w:ascii="Arial" w:hAnsi="Arial" w:cs="Arial"/>
                <w:sz w:val="16"/>
                <w:szCs w:val="16"/>
              </w:rPr>
              <w:t xml:space="preserve">Course outlines </w:t>
            </w:r>
            <w:r>
              <w:rPr>
                <w:rFonts w:ascii="Arial" w:hAnsi="Arial" w:cs="Arial"/>
                <w:sz w:val="16"/>
                <w:szCs w:val="16"/>
              </w:rPr>
              <w:t>include</w:t>
            </w:r>
            <w:r w:rsidRPr="00561E49">
              <w:rPr>
                <w:rFonts w:ascii="Arial" w:hAnsi="Arial" w:cs="Arial"/>
                <w:sz w:val="16"/>
                <w:szCs w:val="16"/>
              </w:rPr>
              <w:t xml:space="preserve"> references to formative assessment</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EE1631">
            <w:pPr>
              <w:pStyle w:val="ListParagraph"/>
              <w:overflowPunct w:val="0"/>
              <w:spacing w:before="80"/>
              <w:ind w:left="256"/>
              <w:outlineLvl w:val="0"/>
              <w:rPr>
                <w:rFonts w:ascii="Arial" w:hAnsi="Arial" w:cs="Arial"/>
                <w:sz w:val="16"/>
                <w:szCs w:val="16"/>
              </w:rPr>
            </w:pPr>
          </w:p>
        </w:tc>
        <w:tc>
          <w:tcPr>
            <w:tcW w:w="1275" w:type="pct"/>
            <w:vMerge/>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402"/>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281CBE">
            <w:pPr>
              <w:overflowPunct w:val="0"/>
              <w:autoSpaceDE w:val="0"/>
              <w:autoSpaceDN w:val="0"/>
              <w:adjustRightInd w:val="0"/>
              <w:spacing w:afterLines="40"/>
              <w:jc w:val="center"/>
              <w:outlineLvl w:val="0"/>
              <w:rPr>
                <w:rFonts w:ascii="Arial" w:hAnsi="Arial" w:cs="Arial"/>
                <w:sz w:val="16"/>
                <w:szCs w:val="16"/>
              </w:rPr>
            </w:pPr>
            <w:r w:rsidRPr="00561E49">
              <w:rPr>
                <w:rFonts w:ascii="Arial" w:hAnsi="Arial" w:cs="Arial"/>
                <w:sz w:val="16"/>
                <w:szCs w:val="16"/>
              </w:rPr>
              <w:t>5.</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school has systems for recording student progress, aligned with the assessment philosophy of the programme(s).</w:t>
            </w:r>
          </w:p>
          <w:p w:rsidR="00E83507" w:rsidRDefault="00E83507" w:rsidP="00EE163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EE1631">
            <w:pPr>
              <w:overflowPunct w:val="0"/>
              <w:autoSpaceDE w:val="0"/>
              <w:autoSpaceDN w:val="0"/>
              <w:adjustRightInd w:val="0"/>
              <w:outlineLvl w:val="0"/>
              <w:rPr>
                <w:rFonts w:ascii="Arial" w:hAnsi="Arial" w:cs="Arial"/>
                <w:sz w:val="16"/>
                <w:szCs w:val="16"/>
              </w:rPr>
            </w:pPr>
            <w:r>
              <w:rPr>
                <w:rFonts w:ascii="Arial" w:hAnsi="Arial" w:cs="Arial"/>
                <w:sz w:val="16"/>
                <w:szCs w:val="16"/>
              </w:rPr>
              <w:t xml:space="preserve">SD: </w:t>
            </w:r>
            <w:r w:rsidRPr="00EE1631">
              <w:rPr>
                <w:rFonts w:ascii="Arial" w:hAnsi="Arial" w:cs="Arial"/>
                <w:sz w:val="16"/>
                <w:szCs w:val="16"/>
              </w:rPr>
              <w:t>Assessment policy</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8"/>
              </w:numPr>
              <w:overflowPunct w:val="0"/>
              <w:spacing w:before="80"/>
              <w:ind w:left="284" w:hanging="252"/>
              <w:outlineLvl w:val="0"/>
              <w:rPr>
                <w:rFonts w:ascii="Arial" w:hAnsi="Arial" w:cs="Arial"/>
                <w:sz w:val="16"/>
                <w:szCs w:val="16"/>
              </w:rPr>
            </w:pPr>
            <w:r w:rsidRPr="00561E49">
              <w:rPr>
                <w:rFonts w:ascii="Arial" w:hAnsi="Arial" w:cs="Arial"/>
                <w:sz w:val="16"/>
                <w:szCs w:val="16"/>
              </w:rPr>
              <w:t>Assessment policy may include references to reporting student progress.</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EE1631">
            <w:pPr>
              <w:pStyle w:val="ListParagraph"/>
              <w:overflowPunct w:val="0"/>
              <w:spacing w:before="80"/>
              <w:ind w:left="284"/>
              <w:outlineLvl w:val="0"/>
              <w:rPr>
                <w:rFonts w:ascii="Arial" w:hAnsi="Arial" w:cs="Arial"/>
                <w:sz w:val="16"/>
                <w:szCs w:val="16"/>
              </w:rPr>
            </w:pPr>
          </w:p>
        </w:tc>
        <w:tc>
          <w:tcPr>
            <w:tcW w:w="1275" w:type="pct"/>
            <w:vMerge/>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6.</w:t>
            </w:r>
          </w:p>
        </w:tc>
        <w:tc>
          <w:tcPr>
            <w:tcW w:w="697" w:type="pct"/>
            <w:tcBorders>
              <w:top w:val="single" w:sz="12" w:space="0" w:color="auto"/>
              <w:bottom w:val="single" w:sz="12" w:space="0" w:color="auto"/>
            </w:tcBorders>
            <w:shd w:val="clear" w:color="auto" w:fill="auto"/>
          </w:tcPr>
          <w:p w:rsidR="00E83507" w:rsidRPr="00561E49" w:rsidRDefault="00E83507" w:rsidP="00FF1C0E">
            <w:pPr>
              <w:shd w:val="clear" w:color="auto" w:fill="92D050"/>
              <w:tabs>
                <w:tab w:val="left" w:pos="592"/>
              </w:tabs>
              <w:overflowPunct w:val="0"/>
              <w:autoSpaceDE w:val="0"/>
              <w:autoSpaceDN w:val="0"/>
              <w:adjustRightInd w:val="0"/>
              <w:outlineLvl w:val="0"/>
              <w:rPr>
                <w:rFonts w:ascii="Arial" w:hAnsi="Arial" w:cs="Arial"/>
                <w:sz w:val="16"/>
                <w:szCs w:val="16"/>
              </w:rPr>
            </w:pPr>
            <w:r w:rsidRPr="00561E49">
              <w:rPr>
                <w:rFonts w:ascii="Arial" w:hAnsi="Arial" w:cs="Arial"/>
                <w:sz w:val="16"/>
                <w:szCs w:val="16"/>
              </w:rPr>
              <w:t>The school has systems for reporting student progress, aligned with the assessment philosophy of the programme(s).</w:t>
            </w:r>
          </w:p>
          <w:p w:rsidR="00E83507" w:rsidRPr="00561E49"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lastRenderedPageBreak/>
              <w:t>Evidence in the school application:</w:t>
            </w:r>
          </w:p>
          <w:p w:rsidR="00E83507" w:rsidRPr="00561E49" w:rsidRDefault="00E83507" w:rsidP="00FF1C0E">
            <w:pPr>
              <w:rPr>
                <w:rFonts w:ascii="Arial" w:hAnsi="Arial" w:cs="Arial"/>
                <w:sz w:val="16"/>
                <w:szCs w:val="16"/>
              </w:rPr>
            </w:pPr>
            <w:r w:rsidRPr="00561E49">
              <w:rPr>
                <w:rFonts w:ascii="Arial" w:hAnsi="Arial" w:cs="Arial"/>
                <w:sz w:val="16"/>
                <w:szCs w:val="16"/>
              </w:rPr>
              <w:t>SD: Assessment policy</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8"/>
              </w:numPr>
              <w:overflowPunct w:val="0"/>
              <w:spacing w:before="80"/>
              <w:ind w:left="270" w:hanging="238"/>
              <w:outlineLvl w:val="0"/>
              <w:rPr>
                <w:rFonts w:ascii="Arial" w:hAnsi="Arial" w:cs="Arial"/>
                <w:sz w:val="16"/>
                <w:szCs w:val="16"/>
              </w:rPr>
            </w:pPr>
            <w:r w:rsidRPr="00561E49">
              <w:rPr>
                <w:rFonts w:ascii="Arial" w:hAnsi="Arial" w:cs="Arial"/>
                <w:sz w:val="16"/>
                <w:szCs w:val="16"/>
              </w:rPr>
              <w:lastRenderedPageBreak/>
              <w:t>.Assessment policy may include references to reporting student progress.</w:t>
            </w:r>
          </w:p>
          <w:p w:rsidR="00E83507" w:rsidRPr="00561E49" w:rsidRDefault="00E83507" w:rsidP="00720CF0">
            <w:pPr>
              <w:overflowPunct w:val="0"/>
              <w:outlineLvl w:val="0"/>
              <w:rPr>
                <w:rFonts w:ascii="Arial" w:hAnsi="Arial" w:cs="Arial"/>
                <w:sz w:val="16"/>
                <w:szCs w:val="16"/>
              </w:rPr>
            </w:pP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9B3ABD">
            <w:pPr>
              <w:overflowPunct w:val="0"/>
              <w:outlineLvl w:val="0"/>
              <w:rPr>
                <w:rFonts w:ascii="Arial" w:hAnsi="Arial" w:cs="Arial"/>
                <w:sz w:val="16"/>
                <w:szCs w:val="16"/>
              </w:rPr>
            </w:pPr>
          </w:p>
        </w:tc>
        <w:tc>
          <w:tcPr>
            <w:tcW w:w="1275" w:type="pct"/>
            <w:vMerge/>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bookmarkStart w:id="0" w:name="_GoBack"/>
            <w:bookmarkEnd w:id="0"/>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lastRenderedPageBreak/>
              <w:t>7.</w:t>
            </w:r>
          </w:p>
        </w:tc>
        <w:tc>
          <w:tcPr>
            <w:tcW w:w="697" w:type="pct"/>
            <w:tcBorders>
              <w:top w:val="single" w:sz="12" w:space="0" w:color="auto"/>
              <w:bottom w:val="single" w:sz="12" w:space="0" w:color="auto"/>
            </w:tcBorders>
            <w:shd w:val="clear" w:color="auto" w:fill="auto"/>
          </w:tcPr>
          <w:p w:rsidR="00E83507" w:rsidRPr="00561E49" w:rsidRDefault="00E83507" w:rsidP="005F3224">
            <w:pPr>
              <w:shd w:val="clear" w:color="auto" w:fill="92D050"/>
              <w:overflowPunct w:val="0"/>
              <w:autoSpaceDE w:val="0"/>
              <w:autoSpaceDN w:val="0"/>
              <w:adjustRightInd w:val="0"/>
              <w:spacing w:before="80"/>
              <w:outlineLvl w:val="0"/>
              <w:rPr>
                <w:rFonts w:ascii="Arial" w:hAnsi="Arial" w:cs="Arial"/>
                <w:sz w:val="16"/>
                <w:szCs w:val="16"/>
              </w:rPr>
            </w:pPr>
            <w:r w:rsidRPr="00561E49">
              <w:rPr>
                <w:rFonts w:ascii="Arial" w:hAnsi="Arial" w:cs="Arial"/>
                <w:sz w:val="16"/>
                <w:szCs w:val="16"/>
              </w:rPr>
              <w:t>The school analyses assessment data to inform teaching and learning</w:t>
            </w:r>
          </w:p>
          <w:p w:rsidR="00E83507" w:rsidRDefault="00E83507" w:rsidP="00EE163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EE1631" w:rsidRDefault="00E83507" w:rsidP="00EE1631">
            <w:pPr>
              <w:overflowPunct w:val="0"/>
              <w:autoSpaceDE w:val="0"/>
              <w:autoSpaceDN w:val="0"/>
              <w:adjustRightInd w:val="0"/>
              <w:outlineLvl w:val="0"/>
              <w:rPr>
                <w:rFonts w:ascii="Arial" w:hAnsi="Arial" w:cs="Arial"/>
                <w:b/>
                <w:sz w:val="16"/>
                <w:szCs w:val="16"/>
              </w:rPr>
            </w:pPr>
            <w:r>
              <w:rPr>
                <w:rFonts w:ascii="Arial" w:hAnsi="Arial" w:cs="Arial"/>
                <w:sz w:val="16"/>
                <w:szCs w:val="16"/>
              </w:rPr>
              <w:t xml:space="preserve">SD: </w:t>
            </w:r>
            <w:r w:rsidRPr="00EE1631">
              <w:rPr>
                <w:rFonts w:ascii="Arial" w:hAnsi="Arial" w:cs="Arial"/>
                <w:sz w:val="16"/>
                <w:szCs w:val="16"/>
              </w:rPr>
              <w:t>Assessment policy</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8"/>
              </w:numPr>
              <w:overflowPunct w:val="0"/>
              <w:spacing w:before="80"/>
              <w:ind w:left="284" w:hanging="266"/>
              <w:outlineLvl w:val="0"/>
              <w:rPr>
                <w:rFonts w:ascii="Arial" w:hAnsi="Arial" w:cs="Arial"/>
                <w:sz w:val="16"/>
                <w:szCs w:val="16"/>
              </w:rPr>
            </w:pPr>
            <w:r w:rsidRPr="00561E49">
              <w:rPr>
                <w:rFonts w:ascii="Arial" w:hAnsi="Arial" w:cs="Arial"/>
                <w:sz w:val="16"/>
                <w:szCs w:val="16"/>
              </w:rPr>
              <w:t>Assessment policy may include references to analysis of data to inform teaching and learning.</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EE1631">
            <w:pPr>
              <w:pStyle w:val="ListParagraph"/>
              <w:overflowPunct w:val="0"/>
              <w:spacing w:before="80"/>
              <w:ind w:left="284"/>
              <w:outlineLvl w:val="0"/>
              <w:rPr>
                <w:rFonts w:ascii="Arial" w:hAnsi="Arial" w:cs="Arial"/>
                <w:sz w:val="16"/>
                <w:szCs w:val="16"/>
              </w:rPr>
            </w:pPr>
          </w:p>
        </w:tc>
        <w:tc>
          <w:tcPr>
            <w:tcW w:w="1275" w:type="pct"/>
            <w:vMerge/>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5573B" w:rsidRDefault="00E83507" w:rsidP="0055573B">
            <w:pPr>
              <w:overflowPunct w:val="0"/>
              <w:autoSpaceDE w:val="0"/>
              <w:autoSpaceDN w:val="0"/>
              <w:adjustRightInd w:val="0"/>
              <w:outlineLvl w:val="0"/>
              <w:rPr>
                <w:rFonts w:ascii="Arial" w:hAnsi="Arial" w:cs="Arial"/>
                <w:color w:val="0070C0"/>
                <w:sz w:val="16"/>
                <w:szCs w:val="16"/>
              </w:rPr>
            </w:pPr>
          </w:p>
        </w:tc>
        <w:tc>
          <w:tcPr>
            <w:tcW w:w="518" w:type="pct"/>
            <w:vMerge/>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bottom w:val="single" w:sz="12" w:space="0" w:color="auto"/>
            </w:tcBorders>
            <w:shd w:val="clear" w:color="auto" w:fill="DAEEF3" w:themeFill="accent5" w:themeFillTint="33"/>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8.</w:t>
            </w:r>
          </w:p>
        </w:tc>
        <w:tc>
          <w:tcPr>
            <w:tcW w:w="697" w:type="pct"/>
            <w:tcBorders>
              <w:top w:val="single" w:sz="12" w:space="0" w:color="auto"/>
              <w:bottom w:val="single" w:sz="12" w:space="0" w:color="auto"/>
            </w:tcBorders>
            <w:shd w:val="clear" w:color="auto" w:fill="auto"/>
          </w:tcPr>
          <w:p w:rsidR="00E83507" w:rsidRDefault="00E83507" w:rsidP="00A40ABE">
            <w:pPr>
              <w:overflowPunct w:val="0"/>
              <w:autoSpaceDE w:val="0"/>
              <w:autoSpaceDN w:val="0"/>
              <w:adjustRightInd w:val="0"/>
              <w:spacing w:before="80"/>
              <w:outlineLvl w:val="0"/>
              <w:rPr>
                <w:rFonts w:ascii="Arial" w:hAnsi="Arial" w:cs="Arial"/>
                <w:sz w:val="16"/>
                <w:szCs w:val="16"/>
              </w:rPr>
            </w:pPr>
            <w:r w:rsidRPr="00561E49">
              <w:rPr>
                <w:rFonts w:ascii="Arial" w:hAnsi="Arial" w:cs="Arial"/>
                <w:sz w:val="16"/>
                <w:szCs w:val="16"/>
                <w:shd w:val="clear" w:color="auto" w:fill="92D050"/>
              </w:rPr>
              <w:t>The school provides opportunities for students to participate in, and reflect on, the assessment of their work.</w:t>
            </w:r>
            <w:r w:rsidRPr="00561E49">
              <w:rPr>
                <w:rFonts w:ascii="Arial" w:hAnsi="Arial" w:cs="Arial"/>
                <w:sz w:val="16"/>
                <w:szCs w:val="16"/>
              </w:rPr>
              <w:t>.</w:t>
            </w:r>
          </w:p>
          <w:p w:rsidR="00E83507" w:rsidRPr="00561E49" w:rsidRDefault="00E83507" w:rsidP="00EE1631">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p w:rsidR="00E83507" w:rsidRPr="00561E49" w:rsidRDefault="00E83507" w:rsidP="00EE1631">
            <w:pPr>
              <w:overflowPunct w:val="0"/>
              <w:autoSpaceDE w:val="0"/>
              <w:autoSpaceDN w:val="0"/>
              <w:adjustRightInd w:val="0"/>
              <w:outlineLvl w:val="0"/>
              <w:rPr>
                <w:rFonts w:ascii="Arial" w:hAnsi="Arial" w:cs="Arial"/>
                <w:sz w:val="16"/>
                <w:szCs w:val="16"/>
              </w:rPr>
            </w:pPr>
            <w:r>
              <w:rPr>
                <w:rFonts w:ascii="Arial" w:hAnsi="Arial" w:cs="Arial"/>
                <w:sz w:val="16"/>
                <w:szCs w:val="16"/>
              </w:rPr>
              <w:t>SD: Course outlines</w:t>
            </w:r>
          </w:p>
        </w:tc>
        <w:tc>
          <w:tcPr>
            <w:tcW w:w="916" w:type="pct"/>
            <w:tcBorders>
              <w:top w:val="single" w:sz="12" w:space="0" w:color="auto"/>
              <w:bottom w:val="single" w:sz="12" w:space="0" w:color="auto"/>
            </w:tcBorders>
          </w:tcPr>
          <w:p w:rsidR="00E83507" w:rsidRPr="00561E49" w:rsidRDefault="00E83507" w:rsidP="008A4F69">
            <w:pPr>
              <w:pStyle w:val="ListParagraph"/>
              <w:numPr>
                <w:ilvl w:val="0"/>
                <w:numId w:val="48"/>
              </w:numPr>
              <w:overflowPunct w:val="0"/>
              <w:ind w:left="326" w:hanging="280"/>
              <w:outlineLvl w:val="0"/>
              <w:rPr>
                <w:rFonts w:ascii="Arial" w:hAnsi="Arial" w:cs="Arial"/>
                <w:sz w:val="16"/>
                <w:szCs w:val="16"/>
              </w:rPr>
            </w:pPr>
            <w:r w:rsidRPr="00561E49">
              <w:rPr>
                <w:rFonts w:ascii="Arial" w:hAnsi="Arial" w:cs="Arial"/>
                <w:sz w:val="16"/>
                <w:szCs w:val="16"/>
              </w:rPr>
              <w:t>Course outlines may include reference to peer or self assessment</w:t>
            </w:r>
          </w:p>
          <w:p w:rsidR="00E83507" w:rsidRPr="00561E49" w:rsidRDefault="00E83507" w:rsidP="008A4F69">
            <w:pPr>
              <w:pStyle w:val="ListParagraph"/>
              <w:numPr>
                <w:ilvl w:val="0"/>
                <w:numId w:val="48"/>
              </w:numPr>
              <w:overflowPunct w:val="0"/>
              <w:ind w:left="326" w:hanging="280"/>
              <w:outlineLvl w:val="0"/>
              <w:rPr>
                <w:rFonts w:ascii="Arial" w:hAnsi="Arial" w:cs="Arial"/>
                <w:sz w:val="16"/>
                <w:szCs w:val="16"/>
              </w:rPr>
            </w:pPr>
            <w:r w:rsidRPr="00561E49">
              <w:rPr>
                <w:rFonts w:ascii="Arial" w:hAnsi="Arial" w:cs="Arial"/>
                <w:sz w:val="16"/>
                <w:szCs w:val="16"/>
              </w:rPr>
              <w:t>Assessment policy may include reference to peer or self assessment</w:t>
            </w:r>
          </w:p>
        </w:tc>
        <w:tc>
          <w:tcPr>
            <w:tcW w:w="199" w:type="pct"/>
            <w:tcBorders>
              <w:top w:val="single" w:sz="12" w:space="0" w:color="auto"/>
              <w:bottom w:val="single" w:sz="12" w:space="0" w:color="auto"/>
            </w:tcBorders>
            <w:shd w:val="clear" w:color="auto" w:fill="808080" w:themeFill="background1" w:themeFillShade="80"/>
          </w:tcPr>
          <w:p w:rsidR="00E83507" w:rsidRPr="00561E49" w:rsidRDefault="00E83507" w:rsidP="00EE1631">
            <w:pPr>
              <w:pStyle w:val="ListParagraph"/>
              <w:overflowPunct w:val="0"/>
              <w:ind w:left="326"/>
              <w:outlineLvl w:val="0"/>
              <w:rPr>
                <w:rFonts w:ascii="Arial" w:hAnsi="Arial" w:cs="Arial"/>
                <w:sz w:val="16"/>
                <w:szCs w:val="16"/>
              </w:rPr>
            </w:pPr>
          </w:p>
        </w:tc>
        <w:tc>
          <w:tcPr>
            <w:tcW w:w="1275" w:type="pct"/>
            <w:vMerge/>
            <w:tcBorders>
              <w:bottom w:val="single" w:sz="12" w:space="0" w:color="auto"/>
            </w:tcBorders>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477" w:type="pct"/>
            <w:tcBorders>
              <w:top w:val="single" w:sz="12" w:space="0" w:color="auto"/>
              <w:bottom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vMerge/>
            <w:tcBorders>
              <w:bottom w:val="single" w:sz="12" w:space="0" w:color="auto"/>
            </w:tcBorders>
            <w:shd w:val="clear" w:color="auto" w:fill="F2F2F2" w:themeFill="background1" w:themeFillShade="F2"/>
          </w:tcPr>
          <w:p w:rsidR="00E83507" w:rsidRPr="00561E49" w:rsidRDefault="00E83507" w:rsidP="00C442E1">
            <w:pPr>
              <w:overflowPunct w:val="0"/>
              <w:autoSpaceDE w:val="0"/>
              <w:autoSpaceDN w:val="0"/>
              <w:adjustRightInd w:val="0"/>
              <w:outlineLvl w:val="0"/>
              <w:rPr>
                <w:rFonts w:ascii="Arial" w:hAnsi="Arial" w:cs="Arial"/>
                <w:color w:val="000000"/>
                <w:sz w:val="16"/>
                <w:szCs w:val="16"/>
              </w:rPr>
            </w:pPr>
          </w:p>
        </w:tc>
        <w:tc>
          <w:tcPr>
            <w:tcW w:w="598" w:type="pct"/>
            <w:tcBorders>
              <w:top w:val="single" w:sz="12" w:space="0" w:color="auto"/>
              <w:bottom w:val="single" w:sz="12" w:space="0" w:color="auto"/>
            </w:tcBorders>
            <w:shd w:val="clear" w:color="auto" w:fill="808080" w:themeFill="background1" w:themeFillShade="80"/>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r>
      <w:tr w:rsidR="00E83507" w:rsidRPr="00561E49" w:rsidTr="00E83507">
        <w:trPr>
          <w:trHeight w:val="735"/>
        </w:trPr>
        <w:tc>
          <w:tcPr>
            <w:tcW w:w="119" w:type="pct"/>
            <w:tcBorders>
              <w:top w:val="single" w:sz="12" w:space="0" w:color="auto"/>
            </w:tcBorders>
            <w:shd w:val="clear" w:color="auto" w:fill="FABF8F" w:themeFill="accent6" w:themeFillTint="99"/>
            <w:vAlign w:val="center"/>
          </w:tcPr>
          <w:p w:rsidR="00E83507" w:rsidRPr="00561E49" w:rsidRDefault="00E83507" w:rsidP="00EE1631">
            <w:pPr>
              <w:tabs>
                <w:tab w:val="left" w:pos="454"/>
                <w:tab w:val="left" w:pos="907"/>
                <w:tab w:val="left" w:pos="1361"/>
                <w:tab w:val="left" w:pos="1814"/>
              </w:tabs>
              <w:suppressAutoHyphens/>
              <w:autoSpaceDE w:val="0"/>
              <w:autoSpaceDN w:val="0"/>
              <w:adjustRightInd w:val="0"/>
              <w:spacing w:after="113" w:line="260" w:lineRule="atLeast"/>
              <w:jc w:val="center"/>
              <w:textAlignment w:val="center"/>
              <w:rPr>
                <w:rFonts w:ascii="Arial" w:hAnsi="Arial" w:cs="Arial"/>
                <w:color w:val="000000"/>
                <w:sz w:val="16"/>
                <w:szCs w:val="16"/>
                <w:lang w:eastAsia="en-GB"/>
              </w:rPr>
            </w:pPr>
            <w:r w:rsidRPr="00561E49">
              <w:rPr>
                <w:rFonts w:ascii="Arial" w:hAnsi="Arial" w:cs="Arial"/>
                <w:color w:val="000000"/>
                <w:sz w:val="16"/>
                <w:szCs w:val="16"/>
                <w:lang w:eastAsia="en-GB"/>
              </w:rPr>
              <w:t>9.</w:t>
            </w:r>
          </w:p>
        </w:tc>
        <w:tc>
          <w:tcPr>
            <w:tcW w:w="697" w:type="pct"/>
            <w:tcBorders>
              <w:top w:val="single" w:sz="12" w:space="0" w:color="auto"/>
            </w:tcBorders>
            <w:shd w:val="clear" w:color="auto" w:fill="auto"/>
          </w:tcPr>
          <w:p w:rsidR="00E83507" w:rsidRPr="00561E49" w:rsidRDefault="00E83507" w:rsidP="005F3224">
            <w:pPr>
              <w:shd w:val="clear" w:color="auto" w:fill="92D050"/>
              <w:tabs>
                <w:tab w:val="left" w:pos="592"/>
              </w:tabs>
              <w:overflowPunct w:val="0"/>
              <w:autoSpaceDE w:val="0"/>
              <w:autoSpaceDN w:val="0"/>
              <w:adjustRightInd w:val="0"/>
              <w:outlineLvl w:val="0"/>
              <w:rPr>
                <w:rFonts w:ascii="Arial" w:hAnsi="Arial" w:cs="Arial"/>
                <w:sz w:val="16"/>
                <w:szCs w:val="16"/>
                <w:vertAlign w:val="superscript"/>
              </w:rPr>
            </w:pPr>
            <w:r w:rsidRPr="00561E49">
              <w:rPr>
                <w:rFonts w:ascii="Arial" w:hAnsi="Arial" w:cs="Arial"/>
                <w:sz w:val="16"/>
                <w:szCs w:val="16"/>
              </w:rPr>
              <w:t>The school has systems in place to ensure that all students can demonstrate consolidation of their learning through the completion of the Primary Years Programme exhibition, the Middle Years Programme personal project and the Diploma Programme extended essay, depending on the programme(s) offered.</w:t>
            </w:r>
            <w:r w:rsidRPr="00561E49">
              <w:rPr>
                <w:rFonts w:ascii="Arial" w:hAnsi="Arial" w:cs="Arial"/>
                <w:sz w:val="16"/>
                <w:szCs w:val="16"/>
                <w:vertAlign w:val="superscript"/>
              </w:rPr>
              <w:t>4</w:t>
            </w:r>
          </w:p>
          <w:p w:rsidR="00E83507" w:rsidRPr="00561E49" w:rsidRDefault="00E83507" w:rsidP="00FF1C0E">
            <w:pPr>
              <w:overflowPunct w:val="0"/>
              <w:autoSpaceDE w:val="0"/>
              <w:autoSpaceDN w:val="0"/>
              <w:adjustRightInd w:val="0"/>
              <w:spacing w:before="80"/>
              <w:outlineLvl w:val="0"/>
              <w:rPr>
                <w:rFonts w:ascii="Arial" w:hAnsi="Arial" w:cs="Arial"/>
                <w:b/>
                <w:sz w:val="16"/>
                <w:szCs w:val="16"/>
              </w:rPr>
            </w:pPr>
            <w:r w:rsidRPr="00561E49">
              <w:rPr>
                <w:rFonts w:ascii="Arial" w:hAnsi="Arial" w:cs="Arial"/>
                <w:b/>
                <w:sz w:val="16"/>
                <w:szCs w:val="16"/>
              </w:rPr>
              <w:t>Evidence in the school application:</w:t>
            </w:r>
          </w:p>
        </w:tc>
        <w:tc>
          <w:tcPr>
            <w:tcW w:w="916" w:type="pct"/>
            <w:tcBorders>
              <w:top w:val="single" w:sz="12" w:space="0" w:color="auto"/>
            </w:tcBorders>
          </w:tcPr>
          <w:p w:rsidR="00E83507" w:rsidRPr="00561E49" w:rsidRDefault="00E83507" w:rsidP="008A4F69">
            <w:pPr>
              <w:pStyle w:val="ListParagraph"/>
              <w:numPr>
                <w:ilvl w:val="0"/>
                <w:numId w:val="49"/>
              </w:numPr>
              <w:overflowPunct w:val="0"/>
              <w:ind w:left="340" w:hanging="294"/>
              <w:outlineLvl w:val="0"/>
              <w:rPr>
                <w:rFonts w:ascii="Arial" w:hAnsi="Arial" w:cs="Arial"/>
                <w:sz w:val="16"/>
                <w:szCs w:val="16"/>
              </w:rPr>
            </w:pPr>
            <w:r w:rsidRPr="00561E49">
              <w:rPr>
                <w:rFonts w:ascii="Arial" w:hAnsi="Arial" w:cs="Arial"/>
                <w:sz w:val="16"/>
                <w:szCs w:val="16"/>
              </w:rPr>
              <w:t>The school submitted a process  for the completion of EE that is consistent with IB regulations.</w:t>
            </w:r>
          </w:p>
        </w:tc>
        <w:tc>
          <w:tcPr>
            <w:tcW w:w="199" w:type="pct"/>
            <w:tcBorders>
              <w:top w:val="single" w:sz="12" w:space="0" w:color="auto"/>
            </w:tcBorders>
            <w:vAlign w:val="center"/>
          </w:tcPr>
          <w:p w:rsidR="00E83507" w:rsidRPr="00DA18F1" w:rsidRDefault="00E83507" w:rsidP="00720CF0">
            <w:pPr>
              <w:jc w:val="center"/>
              <w:rPr>
                <w:rFonts w:ascii="Arial" w:hAnsi="Arial" w:cs="Arial"/>
                <w:sz w:val="16"/>
                <w:szCs w:val="16"/>
              </w:rPr>
            </w:pPr>
            <w:r>
              <w:rPr>
                <w:rFonts w:ascii="Arial" w:hAnsi="Arial" w:cs="Arial"/>
                <w:sz w:val="16"/>
                <w:szCs w:val="16"/>
              </w:rPr>
              <w:t>YES / NO / No info</w:t>
            </w:r>
          </w:p>
        </w:tc>
        <w:tc>
          <w:tcPr>
            <w:tcW w:w="1275" w:type="pct"/>
            <w:tcBorders>
              <w:top w:val="single" w:sz="12" w:space="0" w:color="auto"/>
            </w:tcBorders>
          </w:tcPr>
          <w:p w:rsidR="00E83507" w:rsidRPr="0027155E" w:rsidRDefault="00E83507" w:rsidP="00281CBE">
            <w:pPr>
              <w:pStyle w:val="ListParagraph"/>
              <w:numPr>
                <w:ilvl w:val="0"/>
                <w:numId w:val="49"/>
              </w:numPr>
              <w:overflowPunct w:val="0"/>
              <w:autoSpaceDE w:val="0"/>
              <w:autoSpaceDN w:val="0"/>
              <w:adjustRightInd w:val="0"/>
              <w:spacing w:afterLines="40"/>
              <w:ind w:left="414" w:hanging="351"/>
              <w:outlineLvl w:val="0"/>
              <w:rPr>
                <w:rFonts w:ascii="Arial" w:hAnsi="Arial" w:cs="Arial"/>
                <w:color w:val="0070C0"/>
                <w:sz w:val="16"/>
                <w:szCs w:val="16"/>
              </w:rPr>
            </w:pPr>
            <w:r w:rsidRPr="0027155E">
              <w:rPr>
                <w:rFonts w:ascii="Arial" w:hAnsi="Arial" w:cs="Arial"/>
                <w:color w:val="0070C0"/>
                <w:sz w:val="16"/>
                <w:szCs w:val="16"/>
              </w:rPr>
              <w:t>The school submitted a process for the completion of EE that is consistent with IB regulations.</w:t>
            </w:r>
          </w:p>
          <w:p w:rsidR="00E83507" w:rsidRPr="0027155E" w:rsidRDefault="00E83507" w:rsidP="00281CBE">
            <w:pPr>
              <w:pStyle w:val="ListParagraph"/>
              <w:overflowPunct w:val="0"/>
              <w:autoSpaceDE w:val="0"/>
              <w:autoSpaceDN w:val="0"/>
              <w:adjustRightInd w:val="0"/>
              <w:spacing w:afterLines="40"/>
              <w:ind w:left="414"/>
              <w:outlineLvl w:val="0"/>
              <w:rPr>
                <w:rFonts w:ascii="Arial" w:hAnsi="Arial" w:cs="Arial"/>
                <w:color w:val="0070C0"/>
                <w:sz w:val="16"/>
                <w:szCs w:val="16"/>
              </w:rPr>
            </w:pPr>
          </w:p>
          <w:p w:rsidR="00E83507" w:rsidRPr="0027155E" w:rsidRDefault="00E83507" w:rsidP="00281CBE">
            <w:pPr>
              <w:pStyle w:val="ListParagraph"/>
              <w:numPr>
                <w:ilvl w:val="0"/>
                <w:numId w:val="49"/>
              </w:numPr>
              <w:overflowPunct w:val="0"/>
              <w:autoSpaceDE w:val="0"/>
              <w:autoSpaceDN w:val="0"/>
              <w:adjustRightInd w:val="0"/>
              <w:spacing w:afterLines="40"/>
              <w:ind w:left="414" w:hanging="351"/>
              <w:outlineLvl w:val="0"/>
              <w:rPr>
                <w:rFonts w:ascii="Arial" w:hAnsi="Arial" w:cs="Arial"/>
                <w:color w:val="0070C0"/>
                <w:sz w:val="16"/>
                <w:szCs w:val="16"/>
              </w:rPr>
            </w:pPr>
            <w:r w:rsidRPr="0027155E">
              <w:rPr>
                <w:rFonts w:ascii="Arial" w:hAnsi="Arial" w:cs="Arial"/>
                <w:color w:val="0070C0"/>
                <w:sz w:val="16"/>
                <w:szCs w:val="16"/>
              </w:rPr>
              <w:t>Conversations with teachers show their understanding of the process to complete the EE</w:t>
            </w:r>
          </w:p>
          <w:p w:rsidR="00E83507" w:rsidRPr="007903E3" w:rsidRDefault="00E83507" w:rsidP="00281CBE">
            <w:pPr>
              <w:pStyle w:val="ListParagraph"/>
              <w:overflowPunct w:val="0"/>
              <w:autoSpaceDE w:val="0"/>
              <w:autoSpaceDN w:val="0"/>
              <w:adjustRightInd w:val="0"/>
              <w:spacing w:afterLines="40"/>
              <w:outlineLvl w:val="0"/>
              <w:rPr>
                <w:rFonts w:ascii="Arial" w:hAnsi="Arial" w:cs="Arial"/>
                <w:color w:val="000000"/>
                <w:sz w:val="16"/>
                <w:szCs w:val="16"/>
              </w:rPr>
            </w:pPr>
          </w:p>
        </w:tc>
        <w:tc>
          <w:tcPr>
            <w:tcW w:w="201" w:type="pct"/>
            <w:tcBorders>
              <w:top w:val="single" w:sz="12" w:space="0" w:color="auto"/>
            </w:tcBorders>
            <w:shd w:val="clear" w:color="auto" w:fill="FFFFFF" w:themeFill="background1"/>
            <w:vAlign w:val="center"/>
          </w:tcPr>
          <w:p w:rsidR="00E83507" w:rsidRDefault="00E83507" w:rsidP="00720CF0">
            <w:pPr>
              <w:jc w:val="center"/>
            </w:pPr>
            <w:r w:rsidRPr="00BC1001">
              <w:rPr>
                <w:rFonts w:ascii="Arial" w:hAnsi="Arial" w:cs="Arial"/>
                <w:color w:val="000000"/>
                <w:sz w:val="16"/>
                <w:szCs w:val="16"/>
              </w:rPr>
              <w:t xml:space="preserve">YES / NO </w:t>
            </w:r>
          </w:p>
        </w:tc>
        <w:tc>
          <w:tcPr>
            <w:tcW w:w="477" w:type="pc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p>
        </w:tc>
        <w:tc>
          <w:tcPr>
            <w:tcW w:w="518" w:type="pct"/>
            <w:tcBorders>
              <w:top w:val="single" w:sz="12" w:space="0" w:color="auto"/>
            </w:tcBorders>
            <w:shd w:val="clear" w:color="auto" w:fill="F2F2F2" w:themeFill="background1" w:themeFillShade="F2"/>
          </w:tcPr>
          <w:p w:rsidR="00E83507" w:rsidRPr="00561E49" w:rsidRDefault="00E83507" w:rsidP="00C442E1">
            <w:pPr>
              <w:overflowPunct w:val="0"/>
              <w:autoSpaceDE w:val="0"/>
              <w:autoSpaceDN w:val="0"/>
              <w:adjustRightInd w:val="0"/>
              <w:outlineLvl w:val="0"/>
              <w:rPr>
                <w:rFonts w:ascii="Arial" w:hAnsi="Arial" w:cs="Arial"/>
                <w:color w:val="000000"/>
                <w:sz w:val="16"/>
                <w:szCs w:val="16"/>
              </w:rPr>
            </w:pPr>
            <w:r w:rsidRPr="00561E49">
              <w:rPr>
                <w:rFonts w:ascii="Arial" w:hAnsi="Arial" w:cs="Arial"/>
                <w:color w:val="000000"/>
                <w:sz w:val="16"/>
                <w:szCs w:val="16"/>
              </w:rPr>
              <w:t>Teachers further analyse the EE process to ensure that all agree on a common approach to IB requirements.</w:t>
            </w:r>
          </w:p>
          <w:p w:rsidR="00E83507" w:rsidRPr="00561E49" w:rsidRDefault="00E83507" w:rsidP="00C442E1">
            <w:pPr>
              <w:overflowPunct w:val="0"/>
              <w:autoSpaceDE w:val="0"/>
              <w:autoSpaceDN w:val="0"/>
              <w:adjustRightInd w:val="0"/>
              <w:outlineLvl w:val="0"/>
              <w:rPr>
                <w:rFonts w:ascii="Arial" w:hAnsi="Arial" w:cs="Arial"/>
                <w:color w:val="000000"/>
                <w:sz w:val="16"/>
                <w:szCs w:val="16"/>
              </w:rPr>
            </w:pPr>
          </w:p>
          <w:p w:rsidR="00E83507" w:rsidRPr="00561E49" w:rsidRDefault="00E83507" w:rsidP="00C442E1">
            <w:pPr>
              <w:overflowPunct w:val="0"/>
              <w:autoSpaceDE w:val="0"/>
              <w:autoSpaceDN w:val="0"/>
              <w:adjustRightInd w:val="0"/>
              <w:outlineLvl w:val="0"/>
              <w:rPr>
                <w:rFonts w:ascii="Arial" w:hAnsi="Arial" w:cs="Arial"/>
                <w:color w:val="000000"/>
                <w:sz w:val="16"/>
                <w:szCs w:val="16"/>
              </w:rPr>
            </w:pPr>
          </w:p>
        </w:tc>
        <w:tc>
          <w:tcPr>
            <w:tcW w:w="598" w:type="pct"/>
            <w:tcBorders>
              <w:top w:val="single" w:sz="12" w:space="0" w:color="auto"/>
            </w:tcBorders>
            <w:shd w:val="clear" w:color="auto" w:fill="F2F2F2" w:themeFill="background1" w:themeFillShade="F2"/>
          </w:tcPr>
          <w:p w:rsidR="00E83507" w:rsidRPr="00561E49" w:rsidRDefault="00E83507" w:rsidP="00281CBE">
            <w:pPr>
              <w:overflowPunct w:val="0"/>
              <w:autoSpaceDE w:val="0"/>
              <w:autoSpaceDN w:val="0"/>
              <w:adjustRightInd w:val="0"/>
              <w:spacing w:afterLines="40"/>
              <w:outlineLvl w:val="0"/>
              <w:rPr>
                <w:rFonts w:ascii="Arial" w:hAnsi="Arial" w:cs="Arial"/>
                <w:color w:val="000000"/>
                <w:sz w:val="16"/>
                <w:szCs w:val="16"/>
              </w:rPr>
            </w:pPr>
            <w:r w:rsidRPr="00561E49">
              <w:rPr>
                <w:rFonts w:ascii="Arial" w:hAnsi="Arial" w:cs="Arial"/>
                <w:color w:val="000000"/>
                <w:sz w:val="16"/>
                <w:szCs w:val="16"/>
              </w:rPr>
              <w:t xml:space="preserve">Teachers </w:t>
            </w:r>
            <w:r>
              <w:rPr>
                <w:rFonts w:ascii="Arial" w:hAnsi="Arial" w:cs="Arial"/>
                <w:color w:val="000000"/>
                <w:sz w:val="16"/>
                <w:szCs w:val="16"/>
              </w:rPr>
              <w:t xml:space="preserve">develop </w:t>
            </w:r>
            <w:r w:rsidRPr="00561E49">
              <w:rPr>
                <w:rFonts w:ascii="Arial" w:hAnsi="Arial" w:cs="Arial"/>
                <w:color w:val="000000"/>
                <w:sz w:val="16"/>
                <w:szCs w:val="16"/>
              </w:rPr>
              <w:t>a process to supervise the EE consistent with IB requirements.</w:t>
            </w:r>
          </w:p>
        </w:tc>
      </w:tr>
    </w:tbl>
    <w:p w:rsidR="005F6AA9" w:rsidRPr="00465C5B" w:rsidRDefault="005F6AA9" w:rsidP="00D54375">
      <w:pPr>
        <w:rPr>
          <w:rFonts w:ascii="Arial" w:hAnsi="Arial" w:cs="Arial"/>
          <w:sz w:val="14"/>
          <w:szCs w:val="14"/>
        </w:rPr>
      </w:pPr>
    </w:p>
    <w:sectPr w:rsidR="005F6AA9" w:rsidRPr="00465C5B" w:rsidSect="003069DB">
      <w:headerReference w:type="even" r:id="rId8"/>
      <w:headerReference w:type="default" r:id="rId9"/>
      <w:footerReference w:type="even" r:id="rId10"/>
      <w:footerReference w:type="default" r:id="rId11"/>
      <w:headerReference w:type="first" r:id="rId12"/>
      <w:footerReference w:type="first" r:id="rId13"/>
      <w:pgSz w:w="25912" w:h="17294" w:orient="landscape" w:code="284"/>
      <w:pgMar w:top="1350" w:right="284" w:bottom="1080" w:left="67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50F" w:rsidRDefault="00D5050F" w:rsidP="00187B29">
      <w:r>
        <w:separator/>
      </w:r>
    </w:p>
  </w:endnote>
  <w:endnote w:type="continuationSeparator" w:id="0">
    <w:p w:rsidR="00D5050F" w:rsidRDefault="00D5050F" w:rsidP="00187B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ill Sans">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8" w:rsidRDefault="004436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87388"/>
      <w:docPartObj>
        <w:docPartGallery w:val="Page Numbers (Bottom of Page)"/>
        <w:docPartUnique/>
      </w:docPartObj>
    </w:sdtPr>
    <w:sdtEndPr>
      <w:rPr>
        <w:noProof/>
      </w:rPr>
    </w:sdtEndPr>
    <w:sdtContent>
      <w:p w:rsidR="00482501" w:rsidRDefault="00EC40A1">
        <w:pPr>
          <w:pStyle w:val="Footer"/>
          <w:jc w:val="right"/>
        </w:pPr>
        <w:r>
          <w:fldChar w:fldCharType="begin"/>
        </w:r>
        <w:r w:rsidR="00482501">
          <w:instrText xml:space="preserve"> PAGE   \* MERGEFORMAT </w:instrText>
        </w:r>
        <w:r>
          <w:fldChar w:fldCharType="separate"/>
        </w:r>
        <w:r w:rsidR="00281CBE">
          <w:rPr>
            <w:noProof/>
          </w:rPr>
          <w:t>3</w:t>
        </w:r>
        <w:r>
          <w:rPr>
            <w:noProof/>
          </w:rPr>
          <w:fldChar w:fldCharType="end"/>
        </w:r>
      </w:p>
    </w:sdtContent>
  </w:sdt>
  <w:p w:rsidR="00482501" w:rsidRDefault="004825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8" w:rsidRDefault="004436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50F" w:rsidRDefault="00D5050F" w:rsidP="00187B29">
      <w:r>
        <w:separator/>
      </w:r>
    </w:p>
  </w:footnote>
  <w:footnote w:type="continuationSeparator" w:id="0">
    <w:p w:rsidR="00D5050F" w:rsidRDefault="00D5050F" w:rsidP="00187B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8" w:rsidRDefault="00EC40A1">
    <w:pPr>
      <w:pStyle w:val="Header"/>
    </w:pPr>
    <w:r w:rsidRPr="00EC40A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5547" o:spid="_x0000_s2050" type="#_x0000_t136" style="position:absolute;margin-left:0;margin-top:0;width:748.5pt;height:299.4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8" w:rsidRDefault="00EC40A1">
    <w:pPr>
      <w:pStyle w:val="Header"/>
    </w:pPr>
    <w:r w:rsidRPr="00EC40A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5548" o:spid="_x0000_s2051" type="#_x0000_t136" style="position:absolute;margin-left:0;margin-top:0;width:748.5pt;height:299.4pt;rotation:315;z-index:-25165209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8" w:rsidRDefault="00EC40A1">
    <w:pPr>
      <w:pStyle w:val="Header"/>
    </w:pPr>
    <w:r w:rsidRPr="00EC40A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35546" o:spid="_x0000_s2049" type="#_x0000_t136" style="position:absolute;margin-left:0;margin-top:0;width:748.5pt;height:299.4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3F95"/>
    <w:multiLevelType w:val="hybridMultilevel"/>
    <w:tmpl w:val="19540724"/>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895963"/>
    <w:multiLevelType w:val="hybridMultilevel"/>
    <w:tmpl w:val="F0FA5EEE"/>
    <w:lvl w:ilvl="0" w:tplc="63ECE32E">
      <w:start w:val="1"/>
      <w:numFmt w:val="bullet"/>
      <w:lvlText w:val=""/>
      <w:lvlJc w:val="left"/>
      <w:pPr>
        <w:ind w:left="720" w:hanging="360"/>
      </w:pPr>
      <w:rPr>
        <w:rFonts w:ascii="Symbol" w:hAnsi="Symbol" w:hint="default"/>
      </w:rPr>
    </w:lvl>
    <w:lvl w:ilvl="1" w:tplc="677C8DF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50266"/>
    <w:multiLevelType w:val="hybridMultilevel"/>
    <w:tmpl w:val="4D6C9440"/>
    <w:lvl w:ilvl="0" w:tplc="63ECE32E">
      <w:start w:val="1"/>
      <w:numFmt w:val="bullet"/>
      <w:lvlText w:val=""/>
      <w:lvlJc w:val="left"/>
      <w:pPr>
        <w:ind w:left="573" w:hanging="360"/>
      </w:pPr>
      <w:rPr>
        <w:rFonts w:ascii="Symbol" w:hAnsi="Symbol" w:hint="default"/>
      </w:rPr>
    </w:lvl>
    <w:lvl w:ilvl="1" w:tplc="2C0A0003" w:tentative="1">
      <w:start w:val="1"/>
      <w:numFmt w:val="bullet"/>
      <w:lvlText w:val="o"/>
      <w:lvlJc w:val="left"/>
      <w:pPr>
        <w:ind w:left="1293" w:hanging="360"/>
      </w:pPr>
      <w:rPr>
        <w:rFonts w:ascii="Courier New" w:hAnsi="Courier New" w:cs="Courier New" w:hint="default"/>
      </w:rPr>
    </w:lvl>
    <w:lvl w:ilvl="2" w:tplc="2C0A0005" w:tentative="1">
      <w:start w:val="1"/>
      <w:numFmt w:val="bullet"/>
      <w:lvlText w:val=""/>
      <w:lvlJc w:val="left"/>
      <w:pPr>
        <w:ind w:left="2013" w:hanging="360"/>
      </w:pPr>
      <w:rPr>
        <w:rFonts w:ascii="Wingdings" w:hAnsi="Wingdings" w:hint="default"/>
      </w:rPr>
    </w:lvl>
    <w:lvl w:ilvl="3" w:tplc="2C0A0001" w:tentative="1">
      <w:start w:val="1"/>
      <w:numFmt w:val="bullet"/>
      <w:lvlText w:val=""/>
      <w:lvlJc w:val="left"/>
      <w:pPr>
        <w:ind w:left="2733" w:hanging="360"/>
      </w:pPr>
      <w:rPr>
        <w:rFonts w:ascii="Symbol" w:hAnsi="Symbol" w:hint="default"/>
      </w:rPr>
    </w:lvl>
    <w:lvl w:ilvl="4" w:tplc="2C0A0003" w:tentative="1">
      <w:start w:val="1"/>
      <w:numFmt w:val="bullet"/>
      <w:lvlText w:val="o"/>
      <w:lvlJc w:val="left"/>
      <w:pPr>
        <w:ind w:left="3453" w:hanging="360"/>
      </w:pPr>
      <w:rPr>
        <w:rFonts w:ascii="Courier New" w:hAnsi="Courier New" w:cs="Courier New" w:hint="default"/>
      </w:rPr>
    </w:lvl>
    <w:lvl w:ilvl="5" w:tplc="2C0A0005" w:tentative="1">
      <w:start w:val="1"/>
      <w:numFmt w:val="bullet"/>
      <w:lvlText w:val=""/>
      <w:lvlJc w:val="left"/>
      <w:pPr>
        <w:ind w:left="4173" w:hanging="360"/>
      </w:pPr>
      <w:rPr>
        <w:rFonts w:ascii="Wingdings" w:hAnsi="Wingdings" w:hint="default"/>
      </w:rPr>
    </w:lvl>
    <w:lvl w:ilvl="6" w:tplc="2C0A0001" w:tentative="1">
      <w:start w:val="1"/>
      <w:numFmt w:val="bullet"/>
      <w:lvlText w:val=""/>
      <w:lvlJc w:val="left"/>
      <w:pPr>
        <w:ind w:left="4893" w:hanging="360"/>
      </w:pPr>
      <w:rPr>
        <w:rFonts w:ascii="Symbol" w:hAnsi="Symbol" w:hint="default"/>
      </w:rPr>
    </w:lvl>
    <w:lvl w:ilvl="7" w:tplc="2C0A0003" w:tentative="1">
      <w:start w:val="1"/>
      <w:numFmt w:val="bullet"/>
      <w:lvlText w:val="o"/>
      <w:lvlJc w:val="left"/>
      <w:pPr>
        <w:ind w:left="5613" w:hanging="360"/>
      </w:pPr>
      <w:rPr>
        <w:rFonts w:ascii="Courier New" w:hAnsi="Courier New" w:cs="Courier New" w:hint="default"/>
      </w:rPr>
    </w:lvl>
    <w:lvl w:ilvl="8" w:tplc="2C0A0005" w:tentative="1">
      <w:start w:val="1"/>
      <w:numFmt w:val="bullet"/>
      <w:lvlText w:val=""/>
      <w:lvlJc w:val="left"/>
      <w:pPr>
        <w:ind w:left="6333" w:hanging="360"/>
      </w:pPr>
      <w:rPr>
        <w:rFonts w:ascii="Wingdings" w:hAnsi="Wingdings" w:hint="default"/>
      </w:rPr>
    </w:lvl>
  </w:abstractNum>
  <w:abstractNum w:abstractNumId="3">
    <w:nsid w:val="074E7AE5"/>
    <w:multiLevelType w:val="hybridMultilevel"/>
    <w:tmpl w:val="D8524FB4"/>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nsid w:val="0A854892"/>
    <w:multiLevelType w:val="hybridMultilevel"/>
    <w:tmpl w:val="064CDE4A"/>
    <w:lvl w:ilvl="0" w:tplc="63ECE32E">
      <w:start w:val="1"/>
      <w:numFmt w:val="bullet"/>
      <w:lvlText w:val=""/>
      <w:lvlJc w:val="left"/>
      <w:pPr>
        <w:ind w:left="360" w:hanging="360"/>
      </w:pPr>
      <w:rPr>
        <w:rFonts w:ascii="Symbol" w:hAnsi="Symbol" w:hint="default"/>
      </w:rPr>
    </w:lvl>
    <w:lvl w:ilvl="1" w:tplc="63ECE32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48031D"/>
    <w:multiLevelType w:val="hybridMultilevel"/>
    <w:tmpl w:val="15804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0E17E0"/>
    <w:multiLevelType w:val="hybridMultilevel"/>
    <w:tmpl w:val="41B4F03E"/>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B21438"/>
    <w:multiLevelType w:val="hybridMultilevel"/>
    <w:tmpl w:val="B478030C"/>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9656158"/>
    <w:multiLevelType w:val="hybridMultilevel"/>
    <w:tmpl w:val="E4AC5006"/>
    <w:lvl w:ilvl="0" w:tplc="63ECE32E">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9">
    <w:nsid w:val="1B6D6D70"/>
    <w:multiLevelType w:val="hybridMultilevel"/>
    <w:tmpl w:val="EE028C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072443"/>
    <w:multiLevelType w:val="hybridMultilevel"/>
    <w:tmpl w:val="8F648962"/>
    <w:lvl w:ilvl="0" w:tplc="63ECE32E">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
    <w:nsid w:val="204A7285"/>
    <w:multiLevelType w:val="hybridMultilevel"/>
    <w:tmpl w:val="D55E36F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14D3D65"/>
    <w:multiLevelType w:val="hybridMultilevel"/>
    <w:tmpl w:val="19484C9E"/>
    <w:lvl w:ilvl="0" w:tplc="63ECE32E">
      <w:start w:val="1"/>
      <w:numFmt w:val="bullet"/>
      <w:lvlText w:val=""/>
      <w:lvlJc w:val="left"/>
      <w:pPr>
        <w:ind w:left="720" w:hanging="360"/>
      </w:pPr>
      <w:rPr>
        <w:rFonts w:ascii="Symbol" w:hAnsi="Symbol" w:hint="default"/>
      </w:rPr>
    </w:lvl>
    <w:lvl w:ilvl="1" w:tplc="63ECE32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E71E73"/>
    <w:multiLevelType w:val="hybridMultilevel"/>
    <w:tmpl w:val="C226B844"/>
    <w:lvl w:ilvl="0" w:tplc="63ECE32E">
      <w:start w:val="1"/>
      <w:numFmt w:val="bullet"/>
      <w:lvlText w:val=""/>
      <w:lvlJc w:val="left"/>
      <w:pPr>
        <w:ind w:left="752" w:hanging="360"/>
      </w:pPr>
      <w:rPr>
        <w:rFonts w:ascii="Symbol" w:hAnsi="Symbol" w:hint="default"/>
      </w:rPr>
    </w:lvl>
    <w:lvl w:ilvl="1" w:tplc="2C0A0003" w:tentative="1">
      <w:start w:val="1"/>
      <w:numFmt w:val="bullet"/>
      <w:lvlText w:val="o"/>
      <w:lvlJc w:val="left"/>
      <w:pPr>
        <w:ind w:left="1472" w:hanging="360"/>
      </w:pPr>
      <w:rPr>
        <w:rFonts w:ascii="Courier New" w:hAnsi="Courier New" w:cs="Courier New" w:hint="default"/>
      </w:rPr>
    </w:lvl>
    <w:lvl w:ilvl="2" w:tplc="2C0A0005" w:tentative="1">
      <w:start w:val="1"/>
      <w:numFmt w:val="bullet"/>
      <w:lvlText w:val=""/>
      <w:lvlJc w:val="left"/>
      <w:pPr>
        <w:ind w:left="2192" w:hanging="360"/>
      </w:pPr>
      <w:rPr>
        <w:rFonts w:ascii="Wingdings" w:hAnsi="Wingdings" w:hint="default"/>
      </w:rPr>
    </w:lvl>
    <w:lvl w:ilvl="3" w:tplc="2C0A0001" w:tentative="1">
      <w:start w:val="1"/>
      <w:numFmt w:val="bullet"/>
      <w:lvlText w:val=""/>
      <w:lvlJc w:val="left"/>
      <w:pPr>
        <w:ind w:left="2912" w:hanging="360"/>
      </w:pPr>
      <w:rPr>
        <w:rFonts w:ascii="Symbol" w:hAnsi="Symbol" w:hint="default"/>
      </w:rPr>
    </w:lvl>
    <w:lvl w:ilvl="4" w:tplc="2C0A0003" w:tentative="1">
      <w:start w:val="1"/>
      <w:numFmt w:val="bullet"/>
      <w:lvlText w:val="o"/>
      <w:lvlJc w:val="left"/>
      <w:pPr>
        <w:ind w:left="3632" w:hanging="360"/>
      </w:pPr>
      <w:rPr>
        <w:rFonts w:ascii="Courier New" w:hAnsi="Courier New" w:cs="Courier New" w:hint="default"/>
      </w:rPr>
    </w:lvl>
    <w:lvl w:ilvl="5" w:tplc="2C0A0005" w:tentative="1">
      <w:start w:val="1"/>
      <w:numFmt w:val="bullet"/>
      <w:lvlText w:val=""/>
      <w:lvlJc w:val="left"/>
      <w:pPr>
        <w:ind w:left="4352" w:hanging="360"/>
      </w:pPr>
      <w:rPr>
        <w:rFonts w:ascii="Wingdings" w:hAnsi="Wingdings" w:hint="default"/>
      </w:rPr>
    </w:lvl>
    <w:lvl w:ilvl="6" w:tplc="2C0A0001" w:tentative="1">
      <w:start w:val="1"/>
      <w:numFmt w:val="bullet"/>
      <w:lvlText w:val=""/>
      <w:lvlJc w:val="left"/>
      <w:pPr>
        <w:ind w:left="5072" w:hanging="360"/>
      </w:pPr>
      <w:rPr>
        <w:rFonts w:ascii="Symbol" w:hAnsi="Symbol" w:hint="default"/>
      </w:rPr>
    </w:lvl>
    <w:lvl w:ilvl="7" w:tplc="2C0A0003" w:tentative="1">
      <w:start w:val="1"/>
      <w:numFmt w:val="bullet"/>
      <w:lvlText w:val="o"/>
      <w:lvlJc w:val="left"/>
      <w:pPr>
        <w:ind w:left="5792" w:hanging="360"/>
      </w:pPr>
      <w:rPr>
        <w:rFonts w:ascii="Courier New" w:hAnsi="Courier New" w:cs="Courier New" w:hint="default"/>
      </w:rPr>
    </w:lvl>
    <w:lvl w:ilvl="8" w:tplc="2C0A0005" w:tentative="1">
      <w:start w:val="1"/>
      <w:numFmt w:val="bullet"/>
      <w:lvlText w:val=""/>
      <w:lvlJc w:val="left"/>
      <w:pPr>
        <w:ind w:left="6512" w:hanging="360"/>
      </w:pPr>
      <w:rPr>
        <w:rFonts w:ascii="Wingdings" w:hAnsi="Wingdings" w:hint="default"/>
      </w:rPr>
    </w:lvl>
  </w:abstractNum>
  <w:abstractNum w:abstractNumId="14">
    <w:nsid w:val="230F2D21"/>
    <w:multiLevelType w:val="hybridMultilevel"/>
    <w:tmpl w:val="7FCC5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E27EB9"/>
    <w:multiLevelType w:val="hybridMultilevel"/>
    <w:tmpl w:val="16807402"/>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940302"/>
    <w:multiLevelType w:val="hybridMultilevel"/>
    <w:tmpl w:val="0E02D034"/>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AAD748B"/>
    <w:multiLevelType w:val="hybridMultilevel"/>
    <w:tmpl w:val="02549490"/>
    <w:lvl w:ilvl="0" w:tplc="63ECE32E">
      <w:start w:val="1"/>
      <w:numFmt w:val="bullet"/>
      <w:lvlText w:val=""/>
      <w:lvlJc w:val="left"/>
      <w:pPr>
        <w:ind w:left="720" w:hanging="360"/>
      </w:pPr>
      <w:rPr>
        <w:rFonts w:ascii="Symbol" w:hAnsi="Symbol" w:hint="default"/>
      </w:rPr>
    </w:lvl>
    <w:lvl w:ilvl="1" w:tplc="63ECE32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8404D"/>
    <w:multiLevelType w:val="hybridMultilevel"/>
    <w:tmpl w:val="A4B8C2F6"/>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30486D5F"/>
    <w:multiLevelType w:val="hybridMultilevel"/>
    <w:tmpl w:val="DC08B452"/>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3AC0EEC"/>
    <w:multiLevelType w:val="hybridMultilevel"/>
    <w:tmpl w:val="53E4C6E4"/>
    <w:lvl w:ilvl="0" w:tplc="63ECE32E">
      <w:start w:val="1"/>
      <w:numFmt w:val="bullet"/>
      <w:lvlText w:val=""/>
      <w:lvlJc w:val="left"/>
      <w:pPr>
        <w:ind w:left="720" w:hanging="360"/>
      </w:pPr>
      <w:rPr>
        <w:rFonts w:ascii="Symbol" w:hAnsi="Symbol" w:hint="default"/>
      </w:rPr>
    </w:lvl>
    <w:lvl w:ilvl="1" w:tplc="63ECE32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F4FFA"/>
    <w:multiLevelType w:val="hybridMultilevel"/>
    <w:tmpl w:val="F4F60CB4"/>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38723A"/>
    <w:multiLevelType w:val="hybridMultilevel"/>
    <w:tmpl w:val="A1640E3A"/>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8348B9"/>
    <w:multiLevelType w:val="hybridMultilevel"/>
    <w:tmpl w:val="DF2AD998"/>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DEA6D05"/>
    <w:multiLevelType w:val="hybridMultilevel"/>
    <w:tmpl w:val="AE4064E0"/>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40FC3E6B"/>
    <w:multiLevelType w:val="hybridMultilevel"/>
    <w:tmpl w:val="D59E8A66"/>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nsid w:val="41BC7A42"/>
    <w:multiLevelType w:val="hybridMultilevel"/>
    <w:tmpl w:val="BE5412E4"/>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4CC185B"/>
    <w:multiLevelType w:val="hybridMultilevel"/>
    <w:tmpl w:val="1BD04078"/>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721CB3"/>
    <w:multiLevelType w:val="hybridMultilevel"/>
    <w:tmpl w:val="89309A60"/>
    <w:lvl w:ilvl="0" w:tplc="BD96948A">
      <w:start w:val="1"/>
      <w:numFmt w:val="bullet"/>
      <w:pStyle w:val="List2ndlevelbullet"/>
      <w:lvlText w:val="–"/>
      <w:lvlJc w:val="left"/>
      <w:pPr>
        <w:tabs>
          <w:tab w:val="num" w:pos="908"/>
        </w:tabs>
        <w:ind w:left="908" w:hanging="454"/>
      </w:pPr>
      <w:rPr>
        <w:rFonts w:hAnsi="Arial" w:hint="default"/>
        <w:b w:val="0"/>
        <w:i w:val="0"/>
        <w:sz w:val="18"/>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9">
    <w:nsid w:val="487C064E"/>
    <w:multiLevelType w:val="hybridMultilevel"/>
    <w:tmpl w:val="ECDE8F48"/>
    <w:lvl w:ilvl="0" w:tplc="63ECE32E">
      <w:start w:val="1"/>
      <w:numFmt w:val="bullet"/>
      <w:lvlText w:val=""/>
      <w:lvlJc w:val="left"/>
      <w:pPr>
        <w:ind w:left="360" w:hanging="360"/>
      </w:pPr>
      <w:rPr>
        <w:rFonts w:ascii="Symbol" w:hAnsi="Symbol" w:hint="default"/>
      </w:rPr>
    </w:lvl>
    <w:lvl w:ilvl="1" w:tplc="63ECE32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A431E9E"/>
    <w:multiLevelType w:val="hybridMultilevel"/>
    <w:tmpl w:val="96722D40"/>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1">
    <w:nsid w:val="4BC03F73"/>
    <w:multiLevelType w:val="hybridMultilevel"/>
    <w:tmpl w:val="5052E198"/>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311674"/>
    <w:multiLevelType w:val="hybridMultilevel"/>
    <w:tmpl w:val="35D802B2"/>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3">
    <w:nsid w:val="51D8241C"/>
    <w:multiLevelType w:val="hybridMultilevel"/>
    <w:tmpl w:val="4678BA16"/>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52182195"/>
    <w:multiLevelType w:val="hybridMultilevel"/>
    <w:tmpl w:val="152A3150"/>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52942E02"/>
    <w:multiLevelType w:val="hybridMultilevel"/>
    <w:tmpl w:val="E9AC1FB2"/>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41744BE"/>
    <w:multiLevelType w:val="hybridMultilevel"/>
    <w:tmpl w:val="9A30A82C"/>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4CD0ED9"/>
    <w:multiLevelType w:val="hybridMultilevel"/>
    <w:tmpl w:val="CDDA9F7A"/>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8">
    <w:nsid w:val="550E4CFF"/>
    <w:multiLevelType w:val="hybridMultilevel"/>
    <w:tmpl w:val="18C2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683EE8"/>
    <w:multiLevelType w:val="hybridMultilevel"/>
    <w:tmpl w:val="11A2B408"/>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558E7650"/>
    <w:multiLevelType w:val="hybridMultilevel"/>
    <w:tmpl w:val="3E105670"/>
    <w:lvl w:ilvl="0" w:tplc="63ECE32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7301103"/>
    <w:multiLevelType w:val="hybridMultilevel"/>
    <w:tmpl w:val="7340BEB0"/>
    <w:lvl w:ilvl="0" w:tplc="63ECE32E">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2">
    <w:nsid w:val="574A6CD9"/>
    <w:multiLevelType w:val="hybridMultilevel"/>
    <w:tmpl w:val="0A1ACB00"/>
    <w:lvl w:ilvl="0" w:tplc="63ECE32E">
      <w:start w:val="1"/>
      <w:numFmt w:val="bullet"/>
      <w:lvlText w:val=""/>
      <w:lvlJc w:val="left"/>
      <w:pPr>
        <w:ind w:left="720" w:hanging="360"/>
      </w:pPr>
      <w:rPr>
        <w:rFonts w:ascii="Symbol" w:hAnsi="Symbol" w:hint="default"/>
      </w:rPr>
    </w:lvl>
    <w:lvl w:ilvl="1" w:tplc="63ECE32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91E117C"/>
    <w:multiLevelType w:val="hybridMultilevel"/>
    <w:tmpl w:val="919A5220"/>
    <w:lvl w:ilvl="0" w:tplc="63ECE32E">
      <w:start w:val="1"/>
      <w:numFmt w:val="bullet"/>
      <w:lvlText w:val=""/>
      <w:lvlJc w:val="left"/>
      <w:pPr>
        <w:ind w:left="314" w:hanging="360"/>
      </w:pPr>
      <w:rPr>
        <w:rFonts w:ascii="Symbol" w:hAnsi="Symbol" w:hint="default"/>
      </w:rPr>
    </w:lvl>
    <w:lvl w:ilvl="1" w:tplc="04090003">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44">
    <w:nsid w:val="59D87ADA"/>
    <w:multiLevelType w:val="hybridMultilevel"/>
    <w:tmpl w:val="A454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9EC7285"/>
    <w:multiLevelType w:val="hybridMultilevel"/>
    <w:tmpl w:val="6EFEA8BE"/>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B46626C"/>
    <w:multiLevelType w:val="hybridMultilevel"/>
    <w:tmpl w:val="5E72BC10"/>
    <w:lvl w:ilvl="0" w:tplc="63ECE32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B551B83"/>
    <w:multiLevelType w:val="hybridMultilevel"/>
    <w:tmpl w:val="431E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CE86DDC"/>
    <w:multiLevelType w:val="hybridMultilevel"/>
    <w:tmpl w:val="B4141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013C03"/>
    <w:multiLevelType w:val="hybridMultilevel"/>
    <w:tmpl w:val="A84E23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E1A51D1"/>
    <w:multiLevelType w:val="hybridMultilevel"/>
    <w:tmpl w:val="700C07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ECA4385"/>
    <w:multiLevelType w:val="hybridMultilevel"/>
    <w:tmpl w:val="440E26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F4518F2"/>
    <w:multiLevelType w:val="hybridMultilevel"/>
    <w:tmpl w:val="80FA5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F145F1"/>
    <w:multiLevelType w:val="hybridMultilevel"/>
    <w:tmpl w:val="00425610"/>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4">
    <w:nsid w:val="61E548EA"/>
    <w:multiLevelType w:val="hybridMultilevel"/>
    <w:tmpl w:val="7F1A70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2E07B1A"/>
    <w:multiLevelType w:val="hybridMultilevel"/>
    <w:tmpl w:val="D9BC7EBA"/>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6">
    <w:nsid w:val="659F5755"/>
    <w:multiLevelType w:val="hybridMultilevel"/>
    <w:tmpl w:val="1D0812A2"/>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6E70255"/>
    <w:multiLevelType w:val="hybridMultilevel"/>
    <w:tmpl w:val="52BC613A"/>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7A02DD9"/>
    <w:multiLevelType w:val="hybridMultilevel"/>
    <w:tmpl w:val="18A4C6CC"/>
    <w:lvl w:ilvl="0" w:tplc="E33408C8">
      <w:start w:val="1"/>
      <w:numFmt w:val="decimal"/>
      <w:pStyle w:val="Listnumber"/>
      <w:lvlText w:val="%1."/>
      <w:lvlJc w:val="left"/>
      <w:pPr>
        <w:tabs>
          <w:tab w:val="num" w:pos="454"/>
        </w:tabs>
        <w:ind w:left="454" w:hanging="454"/>
      </w:pPr>
      <w:rPr>
        <w:rFonts w:ascii="Arial" w:hAnsi="Arial" w:hint="default"/>
        <w:b w:val="0"/>
        <w:i w:val="0"/>
        <w:sz w:val="19"/>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nsid w:val="67E46B37"/>
    <w:multiLevelType w:val="hybridMultilevel"/>
    <w:tmpl w:val="D464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8CB0DFF"/>
    <w:multiLevelType w:val="hybridMultilevel"/>
    <w:tmpl w:val="462EE002"/>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1">
    <w:nsid w:val="6B3B135B"/>
    <w:multiLevelType w:val="hybridMultilevel"/>
    <w:tmpl w:val="541C3F92"/>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6E365286"/>
    <w:multiLevelType w:val="hybridMultilevel"/>
    <w:tmpl w:val="416C5462"/>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3">
    <w:nsid w:val="715D5E7B"/>
    <w:multiLevelType w:val="hybridMultilevel"/>
    <w:tmpl w:val="9C3C52A0"/>
    <w:lvl w:ilvl="0" w:tplc="63ECE32E">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4">
    <w:nsid w:val="729F1E76"/>
    <w:multiLevelType w:val="hybridMultilevel"/>
    <w:tmpl w:val="C122D000"/>
    <w:lvl w:ilvl="0" w:tplc="63ECE32E">
      <w:start w:val="1"/>
      <w:numFmt w:val="bullet"/>
      <w:lvlText w:val=""/>
      <w:lvlJc w:val="left"/>
      <w:pPr>
        <w:ind w:left="36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65">
    <w:nsid w:val="785F3663"/>
    <w:multiLevelType w:val="hybridMultilevel"/>
    <w:tmpl w:val="366AF0B4"/>
    <w:lvl w:ilvl="0" w:tplc="63ECE32E">
      <w:start w:val="1"/>
      <w:numFmt w:val="bullet"/>
      <w:lvlText w:val=""/>
      <w:lvlJc w:val="left"/>
      <w:pPr>
        <w:ind w:left="1135" w:hanging="360"/>
      </w:pPr>
      <w:rPr>
        <w:rFonts w:ascii="Symbol" w:hAnsi="Symbol" w:hint="default"/>
      </w:rPr>
    </w:lvl>
    <w:lvl w:ilvl="1" w:tplc="63ECE32E">
      <w:start w:val="1"/>
      <w:numFmt w:val="bullet"/>
      <w:lvlText w:val=""/>
      <w:lvlJc w:val="left"/>
      <w:pPr>
        <w:ind w:left="1855" w:hanging="360"/>
      </w:pPr>
      <w:rPr>
        <w:rFonts w:ascii="Symbol" w:hAnsi="Symbol"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66">
    <w:nsid w:val="796C72CD"/>
    <w:multiLevelType w:val="hybridMultilevel"/>
    <w:tmpl w:val="724AFD94"/>
    <w:lvl w:ilvl="0" w:tplc="63ECE3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BCF7FC9"/>
    <w:multiLevelType w:val="hybridMultilevel"/>
    <w:tmpl w:val="38FC6376"/>
    <w:lvl w:ilvl="0" w:tplc="63ECE3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8">
    <w:nsid w:val="7DAF0459"/>
    <w:multiLevelType w:val="hybridMultilevel"/>
    <w:tmpl w:val="E51E3672"/>
    <w:lvl w:ilvl="0" w:tplc="63ECE3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7ECB00D8"/>
    <w:multiLevelType w:val="hybridMultilevel"/>
    <w:tmpl w:val="64826F8C"/>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EDD2603"/>
    <w:multiLevelType w:val="hybridMultilevel"/>
    <w:tmpl w:val="330E0B70"/>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F8E4D38"/>
    <w:multiLevelType w:val="hybridMultilevel"/>
    <w:tmpl w:val="F2B0F9F8"/>
    <w:lvl w:ilvl="0" w:tplc="63ECE3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14"/>
  </w:num>
  <w:num w:numId="3">
    <w:abstractNumId w:val="28"/>
  </w:num>
  <w:num w:numId="4">
    <w:abstractNumId w:val="65"/>
  </w:num>
  <w:num w:numId="5">
    <w:abstractNumId w:val="16"/>
  </w:num>
  <w:num w:numId="6">
    <w:abstractNumId w:val="11"/>
  </w:num>
  <w:num w:numId="7">
    <w:abstractNumId w:val="35"/>
  </w:num>
  <w:num w:numId="8">
    <w:abstractNumId w:val="61"/>
  </w:num>
  <w:num w:numId="9">
    <w:abstractNumId w:val="36"/>
  </w:num>
  <w:num w:numId="10">
    <w:abstractNumId w:val="45"/>
  </w:num>
  <w:num w:numId="11">
    <w:abstractNumId w:val="23"/>
  </w:num>
  <w:num w:numId="12">
    <w:abstractNumId w:val="68"/>
  </w:num>
  <w:num w:numId="13">
    <w:abstractNumId w:val="1"/>
  </w:num>
  <w:num w:numId="14">
    <w:abstractNumId w:val="42"/>
  </w:num>
  <w:num w:numId="15">
    <w:abstractNumId w:val="46"/>
  </w:num>
  <w:num w:numId="16">
    <w:abstractNumId w:val="37"/>
  </w:num>
  <w:num w:numId="17">
    <w:abstractNumId w:val="10"/>
  </w:num>
  <w:num w:numId="18">
    <w:abstractNumId w:val="32"/>
  </w:num>
  <w:num w:numId="19">
    <w:abstractNumId w:val="25"/>
  </w:num>
  <w:num w:numId="20">
    <w:abstractNumId w:val="19"/>
  </w:num>
  <w:num w:numId="21">
    <w:abstractNumId w:val="24"/>
  </w:num>
  <w:num w:numId="22">
    <w:abstractNumId w:val="8"/>
  </w:num>
  <w:num w:numId="23">
    <w:abstractNumId w:val="41"/>
  </w:num>
  <w:num w:numId="24">
    <w:abstractNumId w:val="7"/>
  </w:num>
  <w:num w:numId="25">
    <w:abstractNumId w:val="43"/>
  </w:num>
  <w:num w:numId="26">
    <w:abstractNumId w:val="49"/>
  </w:num>
  <w:num w:numId="27">
    <w:abstractNumId w:val="4"/>
  </w:num>
  <w:num w:numId="28">
    <w:abstractNumId w:val="22"/>
  </w:num>
  <w:num w:numId="29">
    <w:abstractNumId w:val="0"/>
  </w:num>
  <w:num w:numId="30">
    <w:abstractNumId w:val="54"/>
  </w:num>
  <w:num w:numId="31">
    <w:abstractNumId w:val="17"/>
  </w:num>
  <w:num w:numId="32">
    <w:abstractNumId w:val="5"/>
  </w:num>
  <w:num w:numId="33">
    <w:abstractNumId w:val="26"/>
  </w:num>
  <w:num w:numId="34">
    <w:abstractNumId w:val="29"/>
  </w:num>
  <w:num w:numId="35">
    <w:abstractNumId w:val="66"/>
  </w:num>
  <w:num w:numId="36">
    <w:abstractNumId w:val="71"/>
  </w:num>
  <w:num w:numId="37">
    <w:abstractNumId w:val="9"/>
  </w:num>
  <w:num w:numId="38">
    <w:abstractNumId w:val="21"/>
  </w:num>
  <w:num w:numId="39">
    <w:abstractNumId w:val="6"/>
  </w:num>
  <w:num w:numId="40">
    <w:abstractNumId w:val="15"/>
  </w:num>
  <w:num w:numId="41">
    <w:abstractNumId w:val="20"/>
  </w:num>
  <w:num w:numId="42">
    <w:abstractNumId w:val="27"/>
  </w:num>
  <w:num w:numId="43">
    <w:abstractNumId w:val="50"/>
  </w:num>
  <w:num w:numId="44">
    <w:abstractNumId w:val="69"/>
  </w:num>
  <w:num w:numId="45">
    <w:abstractNumId w:val="12"/>
  </w:num>
  <w:num w:numId="46">
    <w:abstractNumId w:val="51"/>
  </w:num>
  <w:num w:numId="47">
    <w:abstractNumId w:val="57"/>
  </w:num>
  <w:num w:numId="48">
    <w:abstractNumId w:val="70"/>
  </w:num>
  <w:num w:numId="49">
    <w:abstractNumId w:val="31"/>
  </w:num>
  <w:num w:numId="50">
    <w:abstractNumId w:val="56"/>
  </w:num>
  <w:num w:numId="51">
    <w:abstractNumId w:val="40"/>
  </w:num>
  <w:num w:numId="52">
    <w:abstractNumId w:val="62"/>
  </w:num>
  <w:num w:numId="53">
    <w:abstractNumId w:val="63"/>
  </w:num>
  <w:num w:numId="54">
    <w:abstractNumId w:val="2"/>
  </w:num>
  <w:num w:numId="55">
    <w:abstractNumId w:val="67"/>
  </w:num>
  <w:num w:numId="56">
    <w:abstractNumId w:val="64"/>
  </w:num>
  <w:num w:numId="57">
    <w:abstractNumId w:val="30"/>
  </w:num>
  <w:num w:numId="58">
    <w:abstractNumId w:val="55"/>
  </w:num>
  <w:num w:numId="59">
    <w:abstractNumId w:val="60"/>
  </w:num>
  <w:num w:numId="60">
    <w:abstractNumId w:val="13"/>
  </w:num>
  <w:num w:numId="61">
    <w:abstractNumId w:val="18"/>
  </w:num>
  <w:num w:numId="62">
    <w:abstractNumId w:val="39"/>
  </w:num>
  <w:num w:numId="63">
    <w:abstractNumId w:val="34"/>
  </w:num>
  <w:num w:numId="64">
    <w:abstractNumId w:val="33"/>
  </w:num>
  <w:num w:numId="65">
    <w:abstractNumId w:val="53"/>
  </w:num>
  <w:num w:numId="66">
    <w:abstractNumId w:val="3"/>
  </w:num>
  <w:num w:numId="67">
    <w:abstractNumId w:val="44"/>
  </w:num>
  <w:num w:numId="68">
    <w:abstractNumId w:val="38"/>
  </w:num>
  <w:num w:numId="69">
    <w:abstractNumId w:val="59"/>
  </w:num>
  <w:num w:numId="70">
    <w:abstractNumId w:val="48"/>
  </w:num>
  <w:num w:numId="71">
    <w:abstractNumId w:val="47"/>
  </w:num>
  <w:num w:numId="72">
    <w:abstractNumId w:val="52"/>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drawingGridHorizontalSpacing w:val="12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F46573"/>
    <w:rsid w:val="00001D12"/>
    <w:rsid w:val="00002AAB"/>
    <w:rsid w:val="000045AB"/>
    <w:rsid w:val="00005494"/>
    <w:rsid w:val="000072F8"/>
    <w:rsid w:val="0001755C"/>
    <w:rsid w:val="000219F2"/>
    <w:rsid w:val="00022921"/>
    <w:rsid w:val="00024516"/>
    <w:rsid w:val="00024604"/>
    <w:rsid w:val="00025A33"/>
    <w:rsid w:val="000315A3"/>
    <w:rsid w:val="00037A4E"/>
    <w:rsid w:val="0004257A"/>
    <w:rsid w:val="000458F7"/>
    <w:rsid w:val="0005112F"/>
    <w:rsid w:val="0005637E"/>
    <w:rsid w:val="00060936"/>
    <w:rsid w:val="00064DDA"/>
    <w:rsid w:val="00071F47"/>
    <w:rsid w:val="00072595"/>
    <w:rsid w:val="0007359A"/>
    <w:rsid w:val="00075796"/>
    <w:rsid w:val="00082DD1"/>
    <w:rsid w:val="00083D41"/>
    <w:rsid w:val="000877A6"/>
    <w:rsid w:val="0009206E"/>
    <w:rsid w:val="000A0025"/>
    <w:rsid w:val="000A1378"/>
    <w:rsid w:val="000A58E4"/>
    <w:rsid w:val="000B6143"/>
    <w:rsid w:val="000C4194"/>
    <w:rsid w:val="000C62E9"/>
    <w:rsid w:val="000C67EA"/>
    <w:rsid w:val="000D1D29"/>
    <w:rsid w:val="000D2ACC"/>
    <w:rsid w:val="000D5456"/>
    <w:rsid w:val="000E19F6"/>
    <w:rsid w:val="000F3014"/>
    <w:rsid w:val="000F4B91"/>
    <w:rsid w:val="000F5595"/>
    <w:rsid w:val="00101F24"/>
    <w:rsid w:val="0010469E"/>
    <w:rsid w:val="00105C97"/>
    <w:rsid w:val="001131BE"/>
    <w:rsid w:val="0011506D"/>
    <w:rsid w:val="001172D5"/>
    <w:rsid w:val="001173AA"/>
    <w:rsid w:val="00126AE3"/>
    <w:rsid w:val="00130826"/>
    <w:rsid w:val="001327F0"/>
    <w:rsid w:val="001359D7"/>
    <w:rsid w:val="00136D38"/>
    <w:rsid w:val="00137675"/>
    <w:rsid w:val="001417FD"/>
    <w:rsid w:val="001419C5"/>
    <w:rsid w:val="00141BB5"/>
    <w:rsid w:val="001453D0"/>
    <w:rsid w:val="0014560C"/>
    <w:rsid w:val="00146B1D"/>
    <w:rsid w:val="00151737"/>
    <w:rsid w:val="00152F5B"/>
    <w:rsid w:val="00154F82"/>
    <w:rsid w:val="00156B97"/>
    <w:rsid w:val="001600A4"/>
    <w:rsid w:val="0016054B"/>
    <w:rsid w:val="00161C6D"/>
    <w:rsid w:val="001635F3"/>
    <w:rsid w:val="00171CB8"/>
    <w:rsid w:val="00173C59"/>
    <w:rsid w:val="00174F58"/>
    <w:rsid w:val="001777EE"/>
    <w:rsid w:val="001802E3"/>
    <w:rsid w:val="00182556"/>
    <w:rsid w:val="00187B29"/>
    <w:rsid w:val="00190600"/>
    <w:rsid w:val="001919A8"/>
    <w:rsid w:val="00192D7D"/>
    <w:rsid w:val="001979C0"/>
    <w:rsid w:val="001A074A"/>
    <w:rsid w:val="001A453B"/>
    <w:rsid w:val="001B377A"/>
    <w:rsid w:val="001B3865"/>
    <w:rsid w:val="001B56BD"/>
    <w:rsid w:val="001C082A"/>
    <w:rsid w:val="001C16D6"/>
    <w:rsid w:val="001C269C"/>
    <w:rsid w:val="001C44CD"/>
    <w:rsid w:val="001C788B"/>
    <w:rsid w:val="001D0CD4"/>
    <w:rsid w:val="001D13FF"/>
    <w:rsid w:val="001D380A"/>
    <w:rsid w:val="001D3AFA"/>
    <w:rsid w:val="001D3CA3"/>
    <w:rsid w:val="001D500E"/>
    <w:rsid w:val="001E2A86"/>
    <w:rsid w:val="001E5A49"/>
    <w:rsid w:val="001E7C4D"/>
    <w:rsid w:val="001E7CE2"/>
    <w:rsid w:val="001F0156"/>
    <w:rsid w:val="00200B4C"/>
    <w:rsid w:val="002013E6"/>
    <w:rsid w:val="00206AC2"/>
    <w:rsid w:val="00207835"/>
    <w:rsid w:val="00207D4B"/>
    <w:rsid w:val="00211126"/>
    <w:rsid w:val="00216CE0"/>
    <w:rsid w:val="0022393F"/>
    <w:rsid w:val="00224BFE"/>
    <w:rsid w:val="00227B6A"/>
    <w:rsid w:val="0023440B"/>
    <w:rsid w:val="002350DB"/>
    <w:rsid w:val="00235616"/>
    <w:rsid w:val="002369BF"/>
    <w:rsid w:val="002372C1"/>
    <w:rsid w:val="002500EF"/>
    <w:rsid w:val="00254326"/>
    <w:rsid w:val="00255082"/>
    <w:rsid w:val="00260473"/>
    <w:rsid w:val="00264DC8"/>
    <w:rsid w:val="00265073"/>
    <w:rsid w:val="00270C8B"/>
    <w:rsid w:val="0027155E"/>
    <w:rsid w:val="0027283E"/>
    <w:rsid w:val="0027751F"/>
    <w:rsid w:val="00281CBE"/>
    <w:rsid w:val="00283713"/>
    <w:rsid w:val="00296044"/>
    <w:rsid w:val="00297CAC"/>
    <w:rsid w:val="002A0D02"/>
    <w:rsid w:val="002A28CF"/>
    <w:rsid w:val="002A2A52"/>
    <w:rsid w:val="002A3FC9"/>
    <w:rsid w:val="002B17BF"/>
    <w:rsid w:val="002B6EB5"/>
    <w:rsid w:val="002C11C2"/>
    <w:rsid w:val="002C2510"/>
    <w:rsid w:val="002D19AB"/>
    <w:rsid w:val="002D4B0A"/>
    <w:rsid w:val="002D5D54"/>
    <w:rsid w:val="002D6B6B"/>
    <w:rsid w:val="002D6FA0"/>
    <w:rsid w:val="002E45FF"/>
    <w:rsid w:val="002E4C5E"/>
    <w:rsid w:val="002E632F"/>
    <w:rsid w:val="002E6AF6"/>
    <w:rsid w:val="002F0625"/>
    <w:rsid w:val="002F2DF9"/>
    <w:rsid w:val="002F4DE7"/>
    <w:rsid w:val="002F6A33"/>
    <w:rsid w:val="002F7FB2"/>
    <w:rsid w:val="0030198D"/>
    <w:rsid w:val="00303E4D"/>
    <w:rsid w:val="003069DB"/>
    <w:rsid w:val="00306A42"/>
    <w:rsid w:val="00306B24"/>
    <w:rsid w:val="00310EEA"/>
    <w:rsid w:val="00314407"/>
    <w:rsid w:val="00321400"/>
    <w:rsid w:val="00322452"/>
    <w:rsid w:val="0032578E"/>
    <w:rsid w:val="003267DA"/>
    <w:rsid w:val="00330581"/>
    <w:rsid w:val="0033205B"/>
    <w:rsid w:val="0033748E"/>
    <w:rsid w:val="00343F0E"/>
    <w:rsid w:val="00347309"/>
    <w:rsid w:val="003518A5"/>
    <w:rsid w:val="00353F2D"/>
    <w:rsid w:val="00355BFF"/>
    <w:rsid w:val="00355DC6"/>
    <w:rsid w:val="003577AB"/>
    <w:rsid w:val="00357881"/>
    <w:rsid w:val="0036093C"/>
    <w:rsid w:val="003632F4"/>
    <w:rsid w:val="00365F88"/>
    <w:rsid w:val="0036791F"/>
    <w:rsid w:val="00371445"/>
    <w:rsid w:val="00381340"/>
    <w:rsid w:val="00387746"/>
    <w:rsid w:val="00393204"/>
    <w:rsid w:val="0039474F"/>
    <w:rsid w:val="003A2E33"/>
    <w:rsid w:val="003A4D4B"/>
    <w:rsid w:val="003B2472"/>
    <w:rsid w:val="003C7444"/>
    <w:rsid w:val="003D0D13"/>
    <w:rsid w:val="003D2042"/>
    <w:rsid w:val="003D709E"/>
    <w:rsid w:val="003E2346"/>
    <w:rsid w:val="003E4D72"/>
    <w:rsid w:val="003E62BB"/>
    <w:rsid w:val="003E71D3"/>
    <w:rsid w:val="003F4B4C"/>
    <w:rsid w:val="0040057B"/>
    <w:rsid w:val="00400DBD"/>
    <w:rsid w:val="00401C9D"/>
    <w:rsid w:val="00402EED"/>
    <w:rsid w:val="00412303"/>
    <w:rsid w:val="00412784"/>
    <w:rsid w:val="00412ECF"/>
    <w:rsid w:val="0041423D"/>
    <w:rsid w:val="00414285"/>
    <w:rsid w:val="004154B8"/>
    <w:rsid w:val="0042114B"/>
    <w:rsid w:val="004225AF"/>
    <w:rsid w:val="004229DE"/>
    <w:rsid w:val="00425953"/>
    <w:rsid w:val="00426AC4"/>
    <w:rsid w:val="004309C3"/>
    <w:rsid w:val="004346CF"/>
    <w:rsid w:val="00435118"/>
    <w:rsid w:val="00437A72"/>
    <w:rsid w:val="00441B47"/>
    <w:rsid w:val="004431D6"/>
    <w:rsid w:val="004436F8"/>
    <w:rsid w:val="00445982"/>
    <w:rsid w:val="00447266"/>
    <w:rsid w:val="00450C81"/>
    <w:rsid w:val="00450FC0"/>
    <w:rsid w:val="004565B8"/>
    <w:rsid w:val="004615AB"/>
    <w:rsid w:val="00461B0F"/>
    <w:rsid w:val="00465C5B"/>
    <w:rsid w:val="00465DC1"/>
    <w:rsid w:val="004661A0"/>
    <w:rsid w:val="004714EE"/>
    <w:rsid w:val="00473E62"/>
    <w:rsid w:val="00474505"/>
    <w:rsid w:val="004769AD"/>
    <w:rsid w:val="00482501"/>
    <w:rsid w:val="00485323"/>
    <w:rsid w:val="00495FC7"/>
    <w:rsid w:val="004A44FF"/>
    <w:rsid w:val="004B10C1"/>
    <w:rsid w:val="004B2086"/>
    <w:rsid w:val="004B2952"/>
    <w:rsid w:val="004C06E8"/>
    <w:rsid w:val="004C1B5B"/>
    <w:rsid w:val="004C1F9A"/>
    <w:rsid w:val="004D1D94"/>
    <w:rsid w:val="004D432E"/>
    <w:rsid w:val="004E2087"/>
    <w:rsid w:val="004E4D25"/>
    <w:rsid w:val="004F2AC1"/>
    <w:rsid w:val="004F5A5B"/>
    <w:rsid w:val="004F68E8"/>
    <w:rsid w:val="004F6D8C"/>
    <w:rsid w:val="004F7177"/>
    <w:rsid w:val="005012B6"/>
    <w:rsid w:val="00503C8F"/>
    <w:rsid w:val="0050753E"/>
    <w:rsid w:val="0051341B"/>
    <w:rsid w:val="005313FA"/>
    <w:rsid w:val="00533118"/>
    <w:rsid w:val="00536756"/>
    <w:rsid w:val="005421A2"/>
    <w:rsid w:val="0055573B"/>
    <w:rsid w:val="00555D0A"/>
    <w:rsid w:val="00557617"/>
    <w:rsid w:val="00560B5C"/>
    <w:rsid w:val="00561E49"/>
    <w:rsid w:val="00563245"/>
    <w:rsid w:val="00563ABF"/>
    <w:rsid w:val="00564304"/>
    <w:rsid w:val="0056544F"/>
    <w:rsid w:val="00570C98"/>
    <w:rsid w:val="00571046"/>
    <w:rsid w:val="00571662"/>
    <w:rsid w:val="00574B48"/>
    <w:rsid w:val="00577F9E"/>
    <w:rsid w:val="0058103D"/>
    <w:rsid w:val="00583F7D"/>
    <w:rsid w:val="00584270"/>
    <w:rsid w:val="00587001"/>
    <w:rsid w:val="005876EA"/>
    <w:rsid w:val="00592AB0"/>
    <w:rsid w:val="00594A73"/>
    <w:rsid w:val="005A348F"/>
    <w:rsid w:val="005A6CCA"/>
    <w:rsid w:val="005B2155"/>
    <w:rsid w:val="005B45DC"/>
    <w:rsid w:val="005B67CA"/>
    <w:rsid w:val="005C15C2"/>
    <w:rsid w:val="005D0CD0"/>
    <w:rsid w:val="005D0E73"/>
    <w:rsid w:val="005E7A54"/>
    <w:rsid w:val="005F3224"/>
    <w:rsid w:val="005F6AA9"/>
    <w:rsid w:val="00600279"/>
    <w:rsid w:val="0060144E"/>
    <w:rsid w:val="006018B6"/>
    <w:rsid w:val="0060221A"/>
    <w:rsid w:val="006041E3"/>
    <w:rsid w:val="0060484A"/>
    <w:rsid w:val="00607B59"/>
    <w:rsid w:val="00611366"/>
    <w:rsid w:val="00611CD2"/>
    <w:rsid w:val="0061225B"/>
    <w:rsid w:val="00614804"/>
    <w:rsid w:val="0061680A"/>
    <w:rsid w:val="00617531"/>
    <w:rsid w:val="00624F6E"/>
    <w:rsid w:val="00627595"/>
    <w:rsid w:val="00634902"/>
    <w:rsid w:val="00635413"/>
    <w:rsid w:val="006371DF"/>
    <w:rsid w:val="00637277"/>
    <w:rsid w:val="00643A74"/>
    <w:rsid w:val="00645415"/>
    <w:rsid w:val="006454C8"/>
    <w:rsid w:val="00646142"/>
    <w:rsid w:val="0066062F"/>
    <w:rsid w:val="00660BD5"/>
    <w:rsid w:val="00665175"/>
    <w:rsid w:val="006652B7"/>
    <w:rsid w:val="006668A2"/>
    <w:rsid w:val="00666BA4"/>
    <w:rsid w:val="00667F7B"/>
    <w:rsid w:val="00670780"/>
    <w:rsid w:val="006771BB"/>
    <w:rsid w:val="00682B1E"/>
    <w:rsid w:val="00682D27"/>
    <w:rsid w:val="0068384F"/>
    <w:rsid w:val="00687B50"/>
    <w:rsid w:val="00687EFC"/>
    <w:rsid w:val="00691236"/>
    <w:rsid w:val="006919F3"/>
    <w:rsid w:val="006A237C"/>
    <w:rsid w:val="006A31F7"/>
    <w:rsid w:val="006A6C88"/>
    <w:rsid w:val="006B34B1"/>
    <w:rsid w:val="006B5923"/>
    <w:rsid w:val="006B5B24"/>
    <w:rsid w:val="006B643E"/>
    <w:rsid w:val="006C5038"/>
    <w:rsid w:val="006C691E"/>
    <w:rsid w:val="006D2FA6"/>
    <w:rsid w:val="006D3B55"/>
    <w:rsid w:val="006D69B5"/>
    <w:rsid w:val="006E164F"/>
    <w:rsid w:val="006E3926"/>
    <w:rsid w:val="006E398B"/>
    <w:rsid w:val="006F0EAB"/>
    <w:rsid w:val="006F2A89"/>
    <w:rsid w:val="006F332A"/>
    <w:rsid w:val="006F36DE"/>
    <w:rsid w:val="006F3C8B"/>
    <w:rsid w:val="006F6E5E"/>
    <w:rsid w:val="00701BE8"/>
    <w:rsid w:val="0070213E"/>
    <w:rsid w:val="007057C3"/>
    <w:rsid w:val="00706D1A"/>
    <w:rsid w:val="00713225"/>
    <w:rsid w:val="007149A9"/>
    <w:rsid w:val="007176A1"/>
    <w:rsid w:val="00720CF0"/>
    <w:rsid w:val="00724BA7"/>
    <w:rsid w:val="00727C21"/>
    <w:rsid w:val="00727CDB"/>
    <w:rsid w:val="007356EA"/>
    <w:rsid w:val="007433BE"/>
    <w:rsid w:val="0074713C"/>
    <w:rsid w:val="00750AA0"/>
    <w:rsid w:val="007527A6"/>
    <w:rsid w:val="00754175"/>
    <w:rsid w:val="00755703"/>
    <w:rsid w:val="007563D2"/>
    <w:rsid w:val="00757692"/>
    <w:rsid w:val="00757C3A"/>
    <w:rsid w:val="00760FEF"/>
    <w:rsid w:val="00764F81"/>
    <w:rsid w:val="007664E5"/>
    <w:rsid w:val="00767CB8"/>
    <w:rsid w:val="00774720"/>
    <w:rsid w:val="00780FF0"/>
    <w:rsid w:val="007844D4"/>
    <w:rsid w:val="007903E3"/>
    <w:rsid w:val="007907B7"/>
    <w:rsid w:val="00793578"/>
    <w:rsid w:val="007943F6"/>
    <w:rsid w:val="007A1385"/>
    <w:rsid w:val="007B02B0"/>
    <w:rsid w:val="007B0661"/>
    <w:rsid w:val="007B14FB"/>
    <w:rsid w:val="007B3A5B"/>
    <w:rsid w:val="007B3BAB"/>
    <w:rsid w:val="007B5B39"/>
    <w:rsid w:val="007C0F0F"/>
    <w:rsid w:val="007C1D7A"/>
    <w:rsid w:val="007C6279"/>
    <w:rsid w:val="007C64F4"/>
    <w:rsid w:val="007D4437"/>
    <w:rsid w:val="007D7A55"/>
    <w:rsid w:val="007D7ACE"/>
    <w:rsid w:val="007E51C6"/>
    <w:rsid w:val="007E5C89"/>
    <w:rsid w:val="007E7AB8"/>
    <w:rsid w:val="007F0A11"/>
    <w:rsid w:val="008027A3"/>
    <w:rsid w:val="00802F17"/>
    <w:rsid w:val="00807356"/>
    <w:rsid w:val="00811F7F"/>
    <w:rsid w:val="008132D1"/>
    <w:rsid w:val="00815038"/>
    <w:rsid w:val="0081624B"/>
    <w:rsid w:val="008178D5"/>
    <w:rsid w:val="00822881"/>
    <w:rsid w:val="00825739"/>
    <w:rsid w:val="0083162E"/>
    <w:rsid w:val="00833480"/>
    <w:rsid w:val="00833FD2"/>
    <w:rsid w:val="00852A73"/>
    <w:rsid w:val="00861F39"/>
    <w:rsid w:val="008626FA"/>
    <w:rsid w:val="00865596"/>
    <w:rsid w:val="0087339E"/>
    <w:rsid w:val="0087436E"/>
    <w:rsid w:val="00877DBC"/>
    <w:rsid w:val="0088149E"/>
    <w:rsid w:val="00882569"/>
    <w:rsid w:val="00883BA7"/>
    <w:rsid w:val="00885A40"/>
    <w:rsid w:val="00885CD5"/>
    <w:rsid w:val="00892F5D"/>
    <w:rsid w:val="00893AE9"/>
    <w:rsid w:val="008A4F69"/>
    <w:rsid w:val="008A557B"/>
    <w:rsid w:val="008A6752"/>
    <w:rsid w:val="008C06DA"/>
    <w:rsid w:val="008C3345"/>
    <w:rsid w:val="008C65DE"/>
    <w:rsid w:val="008E0A1F"/>
    <w:rsid w:val="008E62CB"/>
    <w:rsid w:val="008E6D04"/>
    <w:rsid w:val="008E7DEB"/>
    <w:rsid w:val="008F5B02"/>
    <w:rsid w:val="00902011"/>
    <w:rsid w:val="00904AAC"/>
    <w:rsid w:val="00911135"/>
    <w:rsid w:val="009127B8"/>
    <w:rsid w:val="00920771"/>
    <w:rsid w:val="00924DEB"/>
    <w:rsid w:val="009251F0"/>
    <w:rsid w:val="00925495"/>
    <w:rsid w:val="009272BD"/>
    <w:rsid w:val="009276D9"/>
    <w:rsid w:val="009316AD"/>
    <w:rsid w:val="00933803"/>
    <w:rsid w:val="00934BE2"/>
    <w:rsid w:val="009410B3"/>
    <w:rsid w:val="009437C1"/>
    <w:rsid w:val="00945EFE"/>
    <w:rsid w:val="009464AD"/>
    <w:rsid w:val="00946CF4"/>
    <w:rsid w:val="00947D0B"/>
    <w:rsid w:val="00947F59"/>
    <w:rsid w:val="00951EAB"/>
    <w:rsid w:val="00953246"/>
    <w:rsid w:val="00953340"/>
    <w:rsid w:val="0095556F"/>
    <w:rsid w:val="00956A47"/>
    <w:rsid w:val="00956C8B"/>
    <w:rsid w:val="009648B5"/>
    <w:rsid w:val="0096709A"/>
    <w:rsid w:val="009673EF"/>
    <w:rsid w:val="00970244"/>
    <w:rsid w:val="0097538A"/>
    <w:rsid w:val="00976948"/>
    <w:rsid w:val="00977578"/>
    <w:rsid w:val="00986CAC"/>
    <w:rsid w:val="00992C96"/>
    <w:rsid w:val="00993505"/>
    <w:rsid w:val="009970A3"/>
    <w:rsid w:val="009975C8"/>
    <w:rsid w:val="009A01D3"/>
    <w:rsid w:val="009A271F"/>
    <w:rsid w:val="009A2D15"/>
    <w:rsid w:val="009A587C"/>
    <w:rsid w:val="009A70DD"/>
    <w:rsid w:val="009B0F80"/>
    <w:rsid w:val="009B3588"/>
    <w:rsid w:val="009B3ABD"/>
    <w:rsid w:val="009B6FE8"/>
    <w:rsid w:val="009C1D69"/>
    <w:rsid w:val="009C20DB"/>
    <w:rsid w:val="009C4329"/>
    <w:rsid w:val="009C5671"/>
    <w:rsid w:val="009D38F8"/>
    <w:rsid w:val="009E11A9"/>
    <w:rsid w:val="009E36EA"/>
    <w:rsid w:val="009E6F0C"/>
    <w:rsid w:val="009E7062"/>
    <w:rsid w:val="009F71CC"/>
    <w:rsid w:val="00A02100"/>
    <w:rsid w:val="00A02AA9"/>
    <w:rsid w:val="00A11466"/>
    <w:rsid w:val="00A17AC1"/>
    <w:rsid w:val="00A22412"/>
    <w:rsid w:val="00A26AEF"/>
    <w:rsid w:val="00A27398"/>
    <w:rsid w:val="00A27AE5"/>
    <w:rsid w:val="00A30141"/>
    <w:rsid w:val="00A40ABE"/>
    <w:rsid w:val="00A44E6C"/>
    <w:rsid w:val="00A46AAE"/>
    <w:rsid w:val="00A47411"/>
    <w:rsid w:val="00A476A2"/>
    <w:rsid w:val="00A50093"/>
    <w:rsid w:val="00A56069"/>
    <w:rsid w:val="00A577A4"/>
    <w:rsid w:val="00A57E73"/>
    <w:rsid w:val="00A60A8D"/>
    <w:rsid w:val="00A60DB7"/>
    <w:rsid w:val="00A60F10"/>
    <w:rsid w:val="00A712D1"/>
    <w:rsid w:val="00A756FB"/>
    <w:rsid w:val="00A77DDA"/>
    <w:rsid w:val="00A818B8"/>
    <w:rsid w:val="00A839AC"/>
    <w:rsid w:val="00A85879"/>
    <w:rsid w:val="00A8754A"/>
    <w:rsid w:val="00A877BF"/>
    <w:rsid w:val="00A93371"/>
    <w:rsid w:val="00A96FA9"/>
    <w:rsid w:val="00AA2317"/>
    <w:rsid w:val="00AA7E85"/>
    <w:rsid w:val="00AB00C2"/>
    <w:rsid w:val="00AB0EB1"/>
    <w:rsid w:val="00AB424A"/>
    <w:rsid w:val="00AB5BBC"/>
    <w:rsid w:val="00AB7055"/>
    <w:rsid w:val="00AC5F68"/>
    <w:rsid w:val="00AD076C"/>
    <w:rsid w:val="00AD1D80"/>
    <w:rsid w:val="00AD1D9E"/>
    <w:rsid w:val="00AD32E3"/>
    <w:rsid w:val="00AD5CA2"/>
    <w:rsid w:val="00AD6183"/>
    <w:rsid w:val="00AD7825"/>
    <w:rsid w:val="00AE1255"/>
    <w:rsid w:val="00AE2C93"/>
    <w:rsid w:val="00AE4091"/>
    <w:rsid w:val="00AE424C"/>
    <w:rsid w:val="00AE46CE"/>
    <w:rsid w:val="00AE542F"/>
    <w:rsid w:val="00AF02F6"/>
    <w:rsid w:val="00B0204B"/>
    <w:rsid w:val="00B070D3"/>
    <w:rsid w:val="00B16823"/>
    <w:rsid w:val="00B22E11"/>
    <w:rsid w:val="00B23235"/>
    <w:rsid w:val="00B2331F"/>
    <w:rsid w:val="00B24C9B"/>
    <w:rsid w:val="00B25E28"/>
    <w:rsid w:val="00B26BEC"/>
    <w:rsid w:val="00B274AA"/>
    <w:rsid w:val="00B326D2"/>
    <w:rsid w:val="00B32FB8"/>
    <w:rsid w:val="00B35D37"/>
    <w:rsid w:val="00B4188D"/>
    <w:rsid w:val="00B50CEC"/>
    <w:rsid w:val="00B520E6"/>
    <w:rsid w:val="00B536B6"/>
    <w:rsid w:val="00B546C2"/>
    <w:rsid w:val="00B6208D"/>
    <w:rsid w:val="00B650AB"/>
    <w:rsid w:val="00B660F7"/>
    <w:rsid w:val="00B661A1"/>
    <w:rsid w:val="00B735E6"/>
    <w:rsid w:val="00B74951"/>
    <w:rsid w:val="00B8005B"/>
    <w:rsid w:val="00B874A2"/>
    <w:rsid w:val="00B9273A"/>
    <w:rsid w:val="00B95554"/>
    <w:rsid w:val="00BA5444"/>
    <w:rsid w:val="00BB1C1B"/>
    <w:rsid w:val="00BB62EC"/>
    <w:rsid w:val="00BC2A28"/>
    <w:rsid w:val="00BC4978"/>
    <w:rsid w:val="00BC5728"/>
    <w:rsid w:val="00BD24AE"/>
    <w:rsid w:val="00BD337D"/>
    <w:rsid w:val="00BD619E"/>
    <w:rsid w:val="00BD762D"/>
    <w:rsid w:val="00BD7BEC"/>
    <w:rsid w:val="00BE3B1A"/>
    <w:rsid w:val="00BE7852"/>
    <w:rsid w:val="00C004E7"/>
    <w:rsid w:val="00C011E9"/>
    <w:rsid w:val="00C018BD"/>
    <w:rsid w:val="00C03DDC"/>
    <w:rsid w:val="00C05C66"/>
    <w:rsid w:val="00C063AC"/>
    <w:rsid w:val="00C12641"/>
    <w:rsid w:val="00C223B9"/>
    <w:rsid w:val="00C238D7"/>
    <w:rsid w:val="00C25E80"/>
    <w:rsid w:val="00C26277"/>
    <w:rsid w:val="00C27BE7"/>
    <w:rsid w:val="00C31496"/>
    <w:rsid w:val="00C3379D"/>
    <w:rsid w:val="00C377E3"/>
    <w:rsid w:val="00C37F01"/>
    <w:rsid w:val="00C42549"/>
    <w:rsid w:val="00C43E8E"/>
    <w:rsid w:val="00C441EC"/>
    <w:rsid w:val="00C442E1"/>
    <w:rsid w:val="00C4441F"/>
    <w:rsid w:val="00C46067"/>
    <w:rsid w:val="00C54B3C"/>
    <w:rsid w:val="00C56B65"/>
    <w:rsid w:val="00C622E2"/>
    <w:rsid w:val="00C62D2F"/>
    <w:rsid w:val="00C63AD3"/>
    <w:rsid w:val="00C70079"/>
    <w:rsid w:val="00C707C3"/>
    <w:rsid w:val="00C73461"/>
    <w:rsid w:val="00C75B95"/>
    <w:rsid w:val="00C76B42"/>
    <w:rsid w:val="00C776CA"/>
    <w:rsid w:val="00C808CB"/>
    <w:rsid w:val="00C82EF3"/>
    <w:rsid w:val="00C85726"/>
    <w:rsid w:val="00C908F8"/>
    <w:rsid w:val="00C90D94"/>
    <w:rsid w:val="00C93C7B"/>
    <w:rsid w:val="00C93FBB"/>
    <w:rsid w:val="00C976CD"/>
    <w:rsid w:val="00CB24DD"/>
    <w:rsid w:val="00CB34EE"/>
    <w:rsid w:val="00CC0265"/>
    <w:rsid w:val="00CC06E3"/>
    <w:rsid w:val="00CC11C5"/>
    <w:rsid w:val="00CC1DF2"/>
    <w:rsid w:val="00CD500A"/>
    <w:rsid w:val="00CE0FBF"/>
    <w:rsid w:val="00CE5D1F"/>
    <w:rsid w:val="00CF4600"/>
    <w:rsid w:val="00CF71C2"/>
    <w:rsid w:val="00D0411B"/>
    <w:rsid w:val="00D05F03"/>
    <w:rsid w:val="00D078C1"/>
    <w:rsid w:val="00D07924"/>
    <w:rsid w:val="00D156FA"/>
    <w:rsid w:val="00D17658"/>
    <w:rsid w:val="00D2636B"/>
    <w:rsid w:val="00D30846"/>
    <w:rsid w:val="00D33778"/>
    <w:rsid w:val="00D33C90"/>
    <w:rsid w:val="00D40062"/>
    <w:rsid w:val="00D44139"/>
    <w:rsid w:val="00D45E0F"/>
    <w:rsid w:val="00D5050F"/>
    <w:rsid w:val="00D51735"/>
    <w:rsid w:val="00D54375"/>
    <w:rsid w:val="00D6050F"/>
    <w:rsid w:val="00D624ED"/>
    <w:rsid w:val="00D628B7"/>
    <w:rsid w:val="00D62F29"/>
    <w:rsid w:val="00D6448D"/>
    <w:rsid w:val="00D702E5"/>
    <w:rsid w:val="00D72F89"/>
    <w:rsid w:val="00D77392"/>
    <w:rsid w:val="00D8035B"/>
    <w:rsid w:val="00D80823"/>
    <w:rsid w:val="00D84CCC"/>
    <w:rsid w:val="00D84D58"/>
    <w:rsid w:val="00D93182"/>
    <w:rsid w:val="00D93746"/>
    <w:rsid w:val="00D96ACD"/>
    <w:rsid w:val="00DA18F1"/>
    <w:rsid w:val="00DA2F59"/>
    <w:rsid w:val="00DA3A69"/>
    <w:rsid w:val="00DA6E49"/>
    <w:rsid w:val="00DB1D15"/>
    <w:rsid w:val="00DB239F"/>
    <w:rsid w:val="00DB2849"/>
    <w:rsid w:val="00DB3E5D"/>
    <w:rsid w:val="00DB4FF8"/>
    <w:rsid w:val="00DB6A32"/>
    <w:rsid w:val="00DB79D2"/>
    <w:rsid w:val="00DC2074"/>
    <w:rsid w:val="00DC707F"/>
    <w:rsid w:val="00DD07F4"/>
    <w:rsid w:val="00DD12BC"/>
    <w:rsid w:val="00DD17B8"/>
    <w:rsid w:val="00DD3A63"/>
    <w:rsid w:val="00DD5196"/>
    <w:rsid w:val="00DD7CA1"/>
    <w:rsid w:val="00DE020A"/>
    <w:rsid w:val="00DE4560"/>
    <w:rsid w:val="00DE48DF"/>
    <w:rsid w:val="00DE5F4B"/>
    <w:rsid w:val="00DF1A7D"/>
    <w:rsid w:val="00DF584C"/>
    <w:rsid w:val="00DF6A48"/>
    <w:rsid w:val="00DF76B9"/>
    <w:rsid w:val="00E00C69"/>
    <w:rsid w:val="00E01C82"/>
    <w:rsid w:val="00E03868"/>
    <w:rsid w:val="00E10DA2"/>
    <w:rsid w:val="00E11FA9"/>
    <w:rsid w:val="00E122EB"/>
    <w:rsid w:val="00E1235D"/>
    <w:rsid w:val="00E14742"/>
    <w:rsid w:val="00E253E6"/>
    <w:rsid w:val="00E27BA9"/>
    <w:rsid w:val="00E35393"/>
    <w:rsid w:val="00E361E2"/>
    <w:rsid w:val="00E40817"/>
    <w:rsid w:val="00E45DFE"/>
    <w:rsid w:val="00E525AA"/>
    <w:rsid w:val="00E55A48"/>
    <w:rsid w:val="00E55CF6"/>
    <w:rsid w:val="00E5632C"/>
    <w:rsid w:val="00E64D09"/>
    <w:rsid w:val="00E67E6B"/>
    <w:rsid w:val="00E703A1"/>
    <w:rsid w:val="00E73650"/>
    <w:rsid w:val="00E83507"/>
    <w:rsid w:val="00E83A3B"/>
    <w:rsid w:val="00E83F82"/>
    <w:rsid w:val="00E87138"/>
    <w:rsid w:val="00E8749F"/>
    <w:rsid w:val="00E969D5"/>
    <w:rsid w:val="00EB0152"/>
    <w:rsid w:val="00EB433A"/>
    <w:rsid w:val="00EC40A1"/>
    <w:rsid w:val="00ED3DD5"/>
    <w:rsid w:val="00EE1631"/>
    <w:rsid w:val="00EE7473"/>
    <w:rsid w:val="00EF2C90"/>
    <w:rsid w:val="00EF420F"/>
    <w:rsid w:val="00EF48E2"/>
    <w:rsid w:val="00EF59A7"/>
    <w:rsid w:val="00EF5A15"/>
    <w:rsid w:val="00EF6431"/>
    <w:rsid w:val="00EF6578"/>
    <w:rsid w:val="00EF679B"/>
    <w:rsid w:val="00F00FE8"/>
    <w:rsid w:val="00F02AFF"/>
    <w:rsid w:val="00F031E8"/>
    <w:rsid w:val="00F0555B"/>
    <w:rsid w:val="00F078F2"/>
    <w:rsid w:val="00F1562C"/>
    <w:rsid w:val="00F17BA3"/>
    <w:rsid w:val="00F2734F"/>
    <w:rsid w:val="00F27D06"/>
    <w:rsid w:val="00F33CA3"/>
    <w:rsid w:val="00F3498D"/>
    <w:rsid w:val="00F355F9"/>
    <w:rsid w:val="00F377E0"/>
    <w:rsid w:val="00F42493"/>
    <w:rsid w:val="00F429F4"/>
    <w:rsid w:val="00F46573"/>
    <w:rsid w:val="00F53ED0"/>
    <w:rsid w:val="00F545F2"/>
    <w:rsid w:val="00F546C6"/>
    <w:rsid w:val="00F551E3"/>
    <w:rsid w:val="00F62265"/>
    <w:rsid w:val="00F62509"/>
    <w:rsid w:val="00F6361A"/>
    <w:rsid w:val="00F64B37"/>
    <w:rsid w:val="00F656CA"/>
    <w:rsid w:val="00F659FB"/>
    <w:rsid w:val="00F662A8"/>
    <w:rsid w:val="00F705E9"/>
    <w:rsid w:val="00F71D21"/>
    <w:rsid w:val="00F80F92"/>
    <w:rsid w:val="00F81225"/>
    <w:rsid w:val="00F8214F"/>
    <w:rsid w:val="00F8665A"/>
    <w:rsid w:val="00F9639B"/>
    <w:rsid w:val="00FA2426"/>
    <w:rsid w:val="00FA4149"/>
    <w:rsid w:val="00FB0FD4"/>
    <w:rsid w:val="00FB2080"/>
    <w:rsid w:val="00FB3B23"/>
    <w:rsid w:val="00FB4895"/>
    <w:rsid w:val="00FC24A6"/>
    <w:rsid w:val="00FC25E0"/>
    <w:rsid w:val="00FC7FC2"/>
    <w:rsid w:val="00FD04D6"/>
    <w:rsid w:val="00FD2288"/>
    <w:rsid w:val="00FD2BEB"/>
    <w:rsid w:val="00FD4F77"/>
    <w:rsid w:val="00FE0022"/>
    <w:rsid w:val="00FE0B57"/>
    <w:rsid w:val="00FE6A92"/>
    <w:rsid w:val="00FE79A7"/>
    <w:rsid w:val="00FF1C0E"/>
    <w:rsid w:val="00FF7A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573"/>
    <w:rPr>
      <w:rFonts w:ascii="Times New Roman" w:eastAsia="Times New Roman" w:hAnsi="Times New Roman"/>
      <w:sz w:val="24"/>
      <w:szCs w:val="24"/>
      <w:lang w:val="en-GB"/>
    </w:rPr>
  </w:style>
  <w:style w:type="paragraph" w:styleId="Heading6">
    <w:name w:val="heading 6"/>
    <w:basedOn w:val="Normal"/>
    <w:next w:val="Normal"/>
    <w:link w:val="Heading6Char"/>
    <w:qFormat/>
    <w:rsid w:val="00F46573"/>
    <w:pPr>
      <w:tabs>
        <w:tab w:val="left" w:pos="454"/>
        <w:tab w:val="left" w:pos="907"/>
        <w:tab w:val="left" w:pos="1361"/>
        <w:tab w:val="left" w:pos="1814"/>
      </w:tabs>
      <w:spacing w:before="120"/>
      <w:outlineLvl w:val="5"/>
    </w:pPr>
    <w:rPr>
      <w:rFonts w:ascii="Gill Sans" w:hAnsi="Gill Sans"/>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46573"/>
    <w:rPr>
      <w:rFonts w:ascii="Gill Sans" w:eastAsia="Times New Roman" w:hAnsi="Gill Sans" w:cs="Times New Roman"/>
      <w:b/>
      <w:bCs/>
      <w:sz w:val="20"/>
      <w:lang w:val="en-GB"/>
    </w:rPr>
  </w:style>
  <w:style w:type="paragraph" w:customStyle="1" w:styleId="Listnumber">
    <w:name w:val="List (number)"/>
    <w:basedOn w:val="Normal"/>
    <w:rsid w:val="00F46573"/>
    <w:pPr>
      <w:numPr>
        <w:numId w:val="1"/>
      </w:numPr>
      <w:tabs>
        <w:tab w:val="left" w:pos="454"/>
        <w:tab w:val="left" w:pos="907"/>
        <w:tab w:val="left" w:pos="1361"/>
        <w:tab w:val="left" w:pos="1814"/>
      </w:tabs>
      <w:spacing w:after="240"/>
      <w:jc w:val="both"/>
    </w:pPr>
    <w:rPr>
      <w:rFonts w:ascii="Arial" w:hAnsi="Arial"/>
      <w:sz w:val="19"/>
      <w:szCs w:val="20"/>
    </w:rPr>
  </w:style>
  <w:style w:type="paragraph" w:styleId="ListParagraph">
    <w:name w:val="List Paragraph"/>
    <w:basedOn w:val="Normal"/>
    <w:uiPriority w:val="99"/>
    <w:qFormat/>
    <w:rsid w:val="00F46573"/>
    <w:pPr>
      <w:ind w:left="720"/>
      <w:contextualSpacing/>
    </w:pPr>
  </w:style>
  <w:style w:type="paragraph" w:customStyle="1" w:styleId="notelistbullet">
    <w:name w:val="notelist(bullet)"/>
    <w:basedOn w:val="Normal"/>
    <w:rsid w:val="00F46573"/>
    <w:pPr>
      <w:spacing w:before="100" w:beforeAutospacing="1" w:after="100" w:afterAutospacing="1"/>
    </w:pPr>
    <w:rPr>
      <w:lang w:val="en-US"/>
    </w:rPr>
  </w:style>
  <w:style w:type="table" w:styleId="TableGrid">
    <w:name w:val="Table Grid"/>
    <w:aliases w:val="Table Standard"/>
    <w:basedOn w:val="TableNormal"/>
    <w:uiPriority w:val="99"/>
    <w:rsid w:val="009E11A9"/>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mmentText">
    <w:name w:val="annotation text"/>
    <w:basedOn w:val="Normal"/>
    <w:link w:val="CommentTextChar"/>
    <w:uiPriority w:val="99"/>
    <w:semiHidden/>
    <w:rsid w:val="00F42493"/>
    <w:rPr>
      <w:rFonts w:ascii="Calibri" w:eastAsia="Calibri" w:hAnsi="Calibri" w:cs="Calibri"/>
      <w:sz w:val="20"/>
      <w:szCs w:val="20"/>
      <w:lang w:val="en-US"/>
    </w:rPr>
  </w:style>
  <w:style w:type="character" w:customStyle="1" w:styleId="CommentTextChar">
    <w:name w:val="Comment Text Char"/>
    <w:basedOn w:val="DefaultParagraphFont"/>
    <w:link w:val="CommentText"/>
    <w:uiPriority w:val="99"/>
    <w:semiHidden/>
    <w:rsid w:val="00F42493"/>
    <w:rPr>
      <w:rFonts w:cs="Calibri"/>
    </w:rPr>
  </w:style>
  <w:style w:type="paragraph" w:customStyle="1" w:styleId="Tablebodywithoutspacing">
    <w:name w:val="Table body without spacing"/>
    <w:basedOn w:val="Normal"/>
    <w:rsid w:val="008027A3"/>
    <w:pPr>
      <w:tabs>
        <w:tab w:val="left" w:pos="454"/>
        <w:tab w:val="left" w:pos="1361"/>
        <w:tab w:val="left" w:pos="1814"/>
      </w:tabs>
    </w:pPr>
    <w:rPr>
      <w:rFonts w:ascii="Arial" w:eastAsia="Calibri" w:hAnsi="Arial"/>
      <w:sz w:val="19"/>
      <w:szCs w:val="20"/>
    </w:rPr>
  </w:style>
  <w:style w:type="character" w:styleId="Emphasis">
    <w:name w:val="Emphasis"/>
    <w:basedOn w:val="DefaultParagraphFont"/>
    <w:uiPriority w:val="20"/>
    <w:qFormat/>
    <w:rsid w:val="00D702E5"/>
    <w:rPr>
      <w:i/>
      <w:iCs/>
    </w:rPr>
  </w:style>
  <w:style w:type="paragraph" w:customStyle="1" w:styleId="List2ndlevelbullet">
    <w:name w:val="List 2nd level (bullet)"/>
    <w:basedOn w:val="Normal"/>
    <w:link w:val="List2ndlevelbulletChar"/>
    <w:rsid w:val="00A11466"/>
    <w:pPr>
      <w:numPr>
        <w:numId w:val="3"/>
      </w:numPr>
      <w:tabs>
        <w:tab w:val="left" w:pos="454"/>
        <w:tab w:val="left" w:pos="1814"/>
      </w:tabs>
      <w:spacing w:after="240"/>
      <w:jc w:val="both"/>
    </w:pPr>
    <w:rPr>
      <w:rFonts w:ascii="Arial" w:hAnsi="Arial"/>
      <w:sz w:val="19"/>
      <w:szCs w:val="20"/>
    </w:rPr>
  </w:style>
  <w:style w:type="character" w:customStyle="1" w:styleId="List2ndlevelbulletChar">
    <w:name w:val="List 2nd level (bullet) Char"/>
    <w:basedOn w:val="DefaultParagraphFont"/>
    <w:link w:val="List2ndlevelbullet"/>
    <w:rsid w:val="00A11466"/>
    <w:rPr>
      <w:rFonts w:ascii="Arial" w:eastAsia="Times New Roman" w:hAnsi="Arial"/>
      <w:sz w:val="19"/>
      <w:lang w:val="en-GB"/>
    </w:rPr>
  </w:style>
  <w:style w:type="paragraph" w:styleId="BalloonText">
    <w:name w:val="Balloon Text"/>
    <w:basedOn w:val="Normal"/>
    <w:link w:val="BalloonTextChar"/>
    <w:uiPriority w:val="99"/>
    <w:semiHidden/>
    <w:unhideWhenUsed/>
    <w:rsid w:val="002E45FF"/>
    <w:rPr>
      <w:rFonts w:ascii="Tahoma" w:hAnsi="Tahoma" w:cs="Tahoma"/>
      <w:sz w:val="16"/>
      <w:szCs w:val="16"/>
    </w:rPr>
  </w:style>
  <w:style w:type="character" w:customStyle="1" w:styleId="BalloonTextChar">
    <w:name w:val="Balloon Text Char"/>
    <w:basedOn w:val="DefaultParagraphFont"/>
    <w:link w:val="BalloonText"/>
    <w:uiPriority w:val="99"/>
    <w:semiHidden/>
    <w:rsid w:val="002E45FF"/>
    <w:rPr>
      <w:rFonts w:ascii="Tahoma" w:eastAsia="Times New Roman" w:hAnsi="Tahoma" w:cs="Tahoma"/>
      <w:sz w:val="16"/>
      <w:szCs w:val="16"/>
      <w:lang w:val="en-GB"/>
    </w:rPr>
  </w:style>
  <w:style w:type="paragraph" w:customStyle="1" w:styleId="ColorfulList-Accent11">
    <w:name w:val="Colorful List - Accent 11"/>
    <w:basedOn w:val="Normal"/>
    <w:uiPriority w:val="34"/>
    <w:qFormat/>
    <w:rsid w:val="00EF5A15"/>
    <w:pPr>
      <w:spacing w:after="200" w:line="276" w:lineRule="auto"/>
      <w:ind w:left="720"/>
      <w:contextualSpacing/>
    </w:pPr>
    <w:rPr>
      <w:rFonts w:ascii="Calibri" w:eastAsia="Calibri" w:hAnsi="Calibri"/>
      <w:sz w:val="22"/>
      <w:szCs w:val="22"/>
      <w:lang w:val="en-US"/>
    </w:rPr>
  </w:style>
  <w:style w:type="paragraph" w:styleId="Header">
    <w:name w:val="header"/>
    <w:basedOn w:val="Normal"/>
    <w:link w:val="HeaderChar"/>
    <w:uiPriority w:val="99"/>
    <w:unhideWhenUsed/>
    <w:rsid w:val="00187B29"/>
    <w:pPr>
      <w:tabs>
        <w:tab w:val="center" w:pos="4419"/>
        <w:tab w:val="right" w:pos="8838"/>
      </w:tabs>
    </w:pPr>
  </w:style>
  <w:style w:type="character" w:customStyle="1" w:styleId="HeaderChar">
    <w:name w:val="Header Char"/>
    <w:basedOn w:val="DefaultParagraphFont"/>
    <w:link w:val="Header"/>
    <w:uiPriority w:val="99"/>
    <w:rsid w:val="00187B29"/>
    <w:rPr>
      <w:rFonts w:ascii="Times New Roman" w:eastAsia="Times New Roman" w:hAnsi="Times New Roman"/>
      <w:sz w:val="24"/>
      <w:szCs w:val="24"/>
      <w:lang w:val="en-GB"/>
    </w:rPr>
  </w:style>
  <w:style w:type="paragraph" w:styleId="Footer">
    <w:name w:val="footer"/>
    <w:basedOn w:val="Normal"/>
    <w:link w:val="FooterChar"/>
    <w:uiPriority w:val="99"/>
    <w:unhideWhenUsed/>
    <w:rsid w:val="00187B29"/>
    <w:pPr>
      <w:tabs>
        <w:tab w:val="center" w:pos="4419"/>
        <w:tab w:val="right" w:pos="8838"/>
      </w:tabs>
    </w:pPr>
  </w:style>
  <w:style w:type="character" w:customStyle="1" w:styleId="FooterChar">
    <w:name w:val="Footer Char"/>
    <w:basedOn w:val="DefaultParagraphFont"/>
    <w:link w:val="Footer"/>
    <w:uiPriority w:val="99"/>
    <w:rsid w:val="00187B29"/>
    <w:rPr>
      <w:rFonts w:ascii="Times New Roman" w:eastAsia="Times New Roman" w:hAnsi="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020291">
      <w:bodyDiv w:val="1"/>
      <w:marLeft w:val="0"/>
      <w:marRight w:val="0"/>
      <w:marTop w:val="0"/>
      <w:marBottom w:val="0"/>
      <w:divBdr>
        <w:top w:val="none" w:sz="0" w:space="0" w:color="auto"/>
        <w:left w:val="none" w:sz="0" w:space="0" w:color="auto"/>
        <w:bottom w:val="none" w:sz="0" w:space="0" w:color="auto"/>
        <w:right w:val="none" w:sz="0" w:space="0" w:color="auto"/>
      </w:divBdr>
    </w:div>
    <w:div w:id="258217024">
      <w:bodyDiv w:val="1"/>
      <w:marLeft w:val="0"/>
      <w:marRight w:val="0"/>
      <w:marTop w:val="0"/>
      <w:marBottom w:val="0"/>
      <w:divBdr>
        <w:top w:val="none" w:sz="0" w:space="0" w:color="auto"/>
        <w:left w:val="none" w:sz="0" w:space="0" w:color="auto"/>
        <w:bottom w:val="none" w:sz="0" w:space="0" w:color="auto"/>
        <w:right w:val="none" w:sz="0" w:space="0" w:color="auto"/>
      </w:divBdr>
    </w:div>
    <w:div w:id="310913465">
      <w:bodyDiv w:val="1"/>
      <w:marLeft w:val="0"/>
      <w:marRight w:val="0"/>
      <w:marTop w:val="0"/>
      <w:marBottom w:val="0"/>
      <w:divBdr>
        <w:top w:val="none" w:sz="0" w:space="0" w:color="auto"/>
        <w:left w:val="none" w:sz="0" w:space="0" w:color="auto"/>
        <w:bottom w:val="none" w:sz="0" w:space="0" w:color="auto"/>
        <w:right w:val="none" w:sz="0" w:space="0" w:color="auto"/>
      </w:divBdr>
    </w:div>
    <w:div w:id="523640201">
      <w:bodyDiv w:val="1"/>
      <w:marLeft w:val="0"/>
      <w:marRight w:val="0"/>
      <w:marTop w:val="0"/>
      <w:marBottom w:val="0"/>
      <w:divBdr>
        <w:top w:val="none" w:sz="0" w:space="0" w:color="auto"/>
        <w:left w:val="none" w:sz="0" w:space="0" w:color="auto"/>
        <w:bottom w:val="none" w:sz="0" w:space="0" w:color="auto"/>
        <w:right w:val="none" w:sz="0" w:space="0" w:color="auto"/>
      </w:divBdr>
    </w:div>
    <w:div w:id="681397359">
      <w:bodyDiv w:val="1"/>
      <w:marLeft w:val="0"/>
      <w:marRight w:val="0"/>
      <w:marTop w:val="0"/>
      <w:marBottom w:val="0"/>
      <w:divBdr>
        <w:top w:val="none" w:sz="0" w:space="0" w:color="auto"/>
        <w:left w:val="none" w:sz="0" w:space="0" w:color="auto"/>
        <w:bottom w:val="none" w:sz="0" w:space="0" w:color="auto"/>
        <w:right w:val="none" w:sz="0" w:space="0" w:color="auto"/>
      </w:divBdr>
    </w:div>
    <w:div w:id="822352962">
      <w:bodyDiv w:val="1"/>
      <w:marLeft w:val="0"/>
      <w:marRight w:val="0"/>
      <w:marTop w:val="0"/>
      <w:marBottom w:val="0"/>
      <w:divBdr>
        <w:top w:val="none" w:sz="0" w:space="0" w:color="auto"/>
        <w:left w:val="none" w:sz="0" w:space="0" w:color="auto"/>
        <w:bottom w:val="none" w:sz="0" w:space="0" w:color="auto"/>
        <w:right w:val="none" w:sz="0" w:space="0" w:color="auto"/>
      </w:divBdr>
    </w:div>
    <w:div w:id="921135502">
      <w:bodyDiv w:val="1"/>
      <w:marLeft w:val="0"/>
      <w:marRight w:val="0"/>
      <w:marTop w:val="0"/>
      <w:marBottom w:val="0"/>
      <w:divBdr>
        <w:top w:val="none" w:sz="0" w:space="0" w:color="auto"/>
        <w:left w:val="none" w:sz="0" w:space="0" w:color="auto"/>
        <w:bottom w:val="none" w:sz="0" w:space="0" w:color="auto"/>
        <w:right w:val="none" w:sz="0" w:space="0" w:color="auto"/>
      </w:divBdr>
    </w:div>
    <w:div w:id="1103263222">
      <w:bodyDiv w:val="1"/>
      <w:marLeft w:val="0"/>
      <w:marRight w:val="0"/>
      <w:marTop w:val="0"/>
      <w:marBottom w:val="0"/>
      <w:divBdr>
        <w:top w:val="none" w:sz="0" w:space="0" w:color="auto"/>
        <w:left w:val="none" w:sz="0" w:space="0" w:color="auto"/>
        <w:bottom w:val="none" w:sz="0" w:space="0" w:color="auto"/>
        <w:right w:val="none" w:sz="0" w:space="0" w:color="auto"/>
      </w:divBdr>
    </w:div>
    <w:div w:id="1113357575">
      <w:bodyDiv w:val="1"/>
      <w:marLeft w:val="0"/>
      <w:marRight w:val="0"/>
      <w:marTop w:val="0"/>
      <w:marBottom w:val="0"/>
      <w:divBdr>
        <w:top w:val="none" w:sz="0" w:space="0" w:color="auto"/>
        <w:left w:val="none" w:sz="0" w:space="0" w:color="auto"/>
        <w:bottom w:val="none" w:sz="0" w:space="0" w:color="auto"/>
        <w:right w:val="none" w:sz="0" w:space="0" w:color="auto"/>
      </w:divBdr>
    </w:div>
    <w:div w:id="1629244572">
      <w:bodyDiv w:val="1"/>
      <w:marLeft w:val="0"/>
      <w:marRight w:val="0"/>
      <w:marTop w:val="0"/>
      <w:marBottom w:val="0"/>
      <w:divBdr>
        <w:top w:val="none" w:sz="0" w:space="0" w:color="auto"/>
        <w:left w:val="none" w:sz="0" w:space="0" w:color="auto"/>
        <w:bottom w:val="none" w:sz="0" w:space="0" w:color="auto"/>
        <w:right w:val="none" w:sz="0" w:space="0" w:color="auto"/>
      </w:divBdr>
    </w:div>
    <w:div w:id="164307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A138-BF86-410B-A08C-1058DFBC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11570</Words>
  <Characters>65953</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cp:lastPrinted>2011-01-05T21:26:00Z</cp:lastPrinted>
  <dcterms:created xsi:type="dcterms:W3CDTF">2011-04-19T20:23:00Z</dcterms:created>
  <dcterms:modified xsi:type="dcterms:W3CDTF">2011-04-19T20:23:00Z</dcterms:modified>
</cp:coreProperties>
</file>